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黑体" w:cs="Times New Roman"/>
          <w:color w:val="auto"/>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b/>
          <w:bCs/>
          <w:color w:val="auto"/>
          <w:sz w:val="40"/>
          <w:szCs w:val="40"/>
        </w:rPr>
      </w:pPr>
      <w:r>
        <w:rPr>
          <w:rFonts w:hint="default" w:ascii="Times New Roman" w:hAnsi="Times New Roman" w:eastAsia="方正小标宋简体" w:cs="Times New Roman"/>
          <w:b/>
          <w:bCs/>
          <w:color w:val="auto"/>
          <w:sz w:val="40"/>
          <w:szCs w:val="40"/>
        </w:rPr>
        <w:t>全国交通技术能手登记表</w:t>
      </w:r>
    </w:p>
    <w:p>
      <w:pPr>
        <w:spacing w:before="240" w:beforeLines="0"/>
        <w:jc w:val="center"/>
        <w:rPr>
          <w:rFonts w:hint="default" w:ascii="Times New Roman" w:hAnsi="Times New Roman" w:eastAsia="方正小标宋简体" w:cs="Times New Roman"/>
          <w:b/>
          <w:color w:val="auto"/>
          <w:sz w:val="10"/>
          <w:szCs w:val="10"/>
        </w:rPr>
      </w:pPr>
    </w:p>
    <w:tbl>
      <w:tblPr>
        <w:tblStyle w:val="2"/>
        <w:tblW w:w="92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0"/>
        <w:gridCol w:w="1606"/>
        <w:gridCol w:w="1987"/>
        <w:gridCol w:w="1732"/>
        <w:gridCol w:w="24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490" w:type="dxa"/>
            <w:noWrap w:val="0"/>
            <w:vAlign w:val="center"/>
          </w:tcPr>
          <w:p>
            <w:pPr>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姓   名</w:t>
            </w:r>
          </w:p>
        </w:tc>
        <w:tc>
          <w:tcPr>
            <w:tcW w:w="1606" w:type="dxa"/>
            <w:noWrap w:val="0"/>
            <w:vAlign w:val="center"/>
          </w:tcPr>
          <w:p>
            <w:pPr>
              <w:jc w:val="center"/>
              <w:rPr>
                <w:rFonts w:hint="default" w:ascii="Times New Roman" w:hAnsi="Times New Roman" w:eastAsia="仿宋_GB2312" w:cs="Times New Roman"/>
                <w:color w:val="auto"/>
                <w:sz w:val="24"/>
                <w:szCs w:val="24"/>
              </w:rPr>
            </w:pPr>
          </w:p>
        </w:tc>
        <w:tc>
          <w:tcPr>
            <w:tcW w:w="1987" w:type="dxa"/>
            <w:noWrap w:val="0"/>
            <w:vAlign w:val="center"/>
          </w:tcPr>
          <w:p>
            <w:pPr>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性  别</w:t>
            </w:r>
          </w:p>
        </w:tc>
        <w:tc>
          <w:tcPr>
            <w:tcW w:w="1732" w:type="dxa"/>
            <w:noWrap w:val="0"/>
            <w:vAlign w:val="center"/>
          </w:tcPr>
          <w:p>
            <w:pPr>
              <w:jc w:val="center"/>
              <w:rPr>
                <w:rFonts w:hint="default" w:ascii="Times New Roman" w:hAnsi="Times New Roman" w:eastAsia="仿宋_GB2312" w:cs="Times New Roman"/>
                <w:color w:val="auto"/>
                <w:sz w:val="24"/>
                <w:szCs w:val="24"/>
              </w:rPr>
            </w:pPr>
          </w:p>
        </w:tc>
        <w:tc>
          <w:tcPr>
            <w:tcW w:w="2415" w:type="dxa"/>
            <w:vMerge w:val="restart"/>
            <w:noWrap w:val="0"/>
            <w:vAlign w:val="center"/>
          </w:tcPr>
          <w:p>
            <w:pPr>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jc w:val="center"/>
        </w:trPr>
        <w:tc>
          <w:tcPr>
            <w:tcW w:w="1490" w:type="dxa"/>
            <w:noWrap w:val="0"/>
            <w:vAlign w:val="center"/>
          </w:tcPr>
          <w:p>
            <w:pPr>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出生日期</w:t>
            </w:r>
          </w:p>
        </w:tc>
        <w:tc>
          <w:tcPr>
            <w:tcW w:w="1606" w:type="dxa"/>
            <w:noWrap w:val="0"/>
            <w:vAlign w:val="center"/>
          </w:tcPr>
          <w:p>
            <w:pPr>
              <w:jc w:val="center"/>
              <w:rPr>
                <w:rFonts w:hint="default" w:ascii="Times New Roman" w:hAnsi="Times New Roman" w:eastAsia="仿宋_GB2312" w:cs="Times New Roman"/>
                <w:color w:val="auto"/>
                <w:sz w:val="24"/>
                <w:szCs w:val="24"/>
              </w:rPr>
            </w:pPr>
          </w:p>
        </w:tc>
        <w:tc>
          <w:tcPr>
            <w:tcW w:w="1987" w:type="dxa"/>
            <w:noWrap w:val="0"/>
            <w:vAlign w:val="center"/>
          </w:tcPr>
          <w:p>
            <w:pPr>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民  族</w:t>
            </w:r>
          </w:p>
        </w:tc>
        <w:tc>
          <w:tcPr>
            <w:tcW w:w="1732" w:type="dxa"/>
            <w:noWrap w:val="0"/>
            <w:vAlign w:val="center"/>
          </w:tcPr>
          <w:p>
            <w:pPr>
              <w:jc w:val="center"/>
              <w:rPr>
                <w:rFonts w:hint="default" w:ascii="Times New Roman" w:hAnsi="Times New Roman" w:eastAsia="仿宋_GB2312" w:cs="Times New Roman"/>
                <w:color w:val="auto"/>
                <w:sz w:val="24"/>
                <w:szCs w:val="24"/>
              </w:rPr>
            </w:pPr>
          </w:p>
        </w:tc>
        <w:tc>
          <w:tcPr>
            <w:tcW w:w="2415" w:type="dxa"/>
            <w:vMerge w:val="continue"/>
            <w:noWrap w:val="0"/>
            <w:vAlign w:val="center"/>
          </w:tcPr>
          <w:p>
            <w:pPr>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9" w:hRule="atLeast"/>
          <w:jc w:val="center"/>
        </w:trPr>
        <w:tc>
          <w:tcPr>
            <w:tcW w:w="1490" w:type="dxa"/>
            <w:noWrap w:val="0"/>
            <w:vAlign w:val="center"/>
          </w:tcPr>
          <w:p>
            <w:pPr>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学  历</w:t>
            </w:r>
          </w:p>
        </w:tc>
        <w:tc>
          <w:tcPr>
            <w:tcW w:w="1606" w:type="dxa"/>
            <w:noWrap w:val="0"/>
            <w:vAlign w:val="center"/>
          </w:tcPr>
          <w:p>
            <w:pPr>
              <w:jc w:val="center"/>
              <w:rPr>
                <w:rFonts w:hint="default" w:ascii="Times New Roman" w:hAnsi="Times New Roman" w:eastAsia="仿宋_GB2312" w:cs="Times New Roman"/>
                <w:color w:val="auto"/>
                <w:sz w:val="24"/>
                <w:szCs w:val="24"/>
              </w:rPr>
            </w:pPr>
          </w:p>
        </w:tc>
        <w:tc>
          <w:tcPr>
            <w:tcW w:w="1987" w:type="dxa"/>
            <w:noWrap w:val="0"/>
            <w:vAlign w:val="center"/>
          </w:tcPr>
          <w:p>
            <w:pPr>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学  位</w:t>
            </w:r>
          </w:p>
        </w:tc>
        <w:tc>
          <w:tcPr>
            <w:tcW w:w="1732" w:type="dxa"/>
            <w:noWrap w:val="0"/>
            <w:vAlign w:val="center"/>
          </w:tcPr>
          <w:p>
            <w:pPr>
              <w:jc w:val="center"/>
              <w:rPr>
                <w:rFonts w:hint="default" w:ascii="Times New Roman" w:hAnsi="Times New Roman" w:eastAsia="仿宋_GB2312" w:cs="Times New Roman"/>
                <w:color w:val="auto"/>
                <w:sz w:val="24"/>
                <w:szCs w:val="24"/>
              </w:rPr>
            </w:pPr>
          </w:p>
        </w:tc>
        <w:tc>
          <w:tcPr>
            <w:tcW w:w="2415" w:type="dxa"/>
            <w:vMerge w:val="continue"/>
            <w:noWrap w:val="0"/>
            <w:vAlign w:val="center"/>
          </w:tcPr>
          <w:p>
            <w:pPr>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1490" w:type="dxa"/>
            <w:noWrap w:val="0"/>
            <w:vAlign w:val="center"/>
          </w:tcPr>
          <w:p>
            <w:pPr>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籍  贯</w:t>
            </w:r>
          </w:p>
        </w:tc>
        <w:tc>
          <w:tcPr>
            <w:tcW w:w="1606" w:type="dxa"/>
            <w:noWrap w:val="0"/>
            <w:vAlign w:val="center"/>
          </w:tcPr>
          <w:p>
            <w:pPr>
              <w:jc w:val="center"/>
              <w:rPr>
                <w:rFonts w:hint="default" w:ascii="Times New Roman" w:hAnsi="Times New Roman" w:eastAsia="仿宋_GB2312" w:cs="Times New Roman"/>
                <w:color w:val="auto"/>
                <w:sz w:val="24"/>
                <w:szCs w:val="24"/>
              </w:rPr>
            </w:pPr>
          </w:p>
        </w:tc>
        <w:tc>
          <w:tcPr>
            <w:tcW w:w="1987" w:type="dxa"/>
            <w:noWrap w:val="0"/>
            <w:vAlign w:val="center"/>
          </w:tcPr>
          <w:p>
            <w:pPr>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职业（工种）</w:t>
            </w:r>
          </w:p>
        </w:tc>
        <w:tc>
          <w:tcPr>
            <w:tcW w:w="1732" w:type="dxa"/>
            <w:noWrap w:val="0"/>
            <w:vAlign w:val="center"/>
          </w:tcPr>
          <w:p>
            <w:pPr>
              <w:jc w:val="center"/>
              <w:rPr>
                <w:rFonts w:hint="default" w:ascii="Times New Roman" w:hAnsi="Times New Roman" w:eastAsia="仿宋_GB2312" w:cs="Times New Roman"/>
                <w:color w:val="auto"/>
                <w:sz w:val="24"/>
                <w:szCs w:val="24"/>
              </w:rPr>
            </w:pPr>
          </w:p>
        </w:tc>
        <w:tc>
          <w:tcPr>
            <w:tcW w:w="2415" w:type="dxa"/>
            <w:vMerge w:val="continue"/>
            <w:noWrap w:val="0"/>
            <w:vAlign w:val="center"/>
          </w:tcPr>
          <w:p>
            <w:pPr>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6" w:hRule="atLeast"/>
          <w:jc w:val="center"/>
        </w:trPr>
        <w:tc>
          <w:tcPr>
            <w:tcW w:w="1490" w:type="dxa"/>
            <w:noWrap w:val="0"/>
            <w:vAlign w:val="center"/>
          </w:tcPr>
          <w:p>
            <w:pPr>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技能等级</w:t>
            </w:r>
          </w:p>
        </w:tc>
        <w:tc>
          <w:tcPr>
            <w:tcW w:w="1606" w:type="dxa"/>
            <w:noWrap w:val="0"/>
            <w:vAlign w:val="center"/>
          </w:tcPr>
          <w:p>
            <w:pPr>
              <w:jc w:val="center"/>
              <w:rPr>
                <w:rFonts w:hint="default" w:ascii="Times New Roman" w:hAnsi="Times New Roman" w:eastAsia="仿宋_GB2312" w:cs="Times New Roman"/>
                <w:color w:val="auto"/>
                <w:sz w:val="24"/>
                <w:szCs w:val="24"/>
              </w:rPr>
            </w:pPr>
          </w:p>
        </w:tc>
        <w:tc>
          <w:tcPr>
            <w:tcW w:w="1987" w:type="dxa"/>
            <w:noWrap w:val="0"/>
            <w:vAlign w:val="center"/>
          </w:tcPr>
          <w:p>
            <w:pPr>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参加评选年度</w:t>
            </w:r>
          </w:p>
        </w:tc>
        <w:tc>
          <w:tcPr>
            <w:tcW w:w="1732" w:type="dxa"/>
            <w:noWrap w:val="0"/>
            <w:vAlign w:val="center"/>
          </w:tcPr>
          <w:p>
            <w:pPr>
              <w:jc w:val="center"/>
              <w:rPr>
                <w:rFonts w:hint="default" w:ascii="Times New Roman" w:hAnsi="Times New Roman" w:eastAsia="仿宋_GB2312" w:cs="Times New Roman"/>
                <w:color w:val="auto"/>
                <w:sz w:val="24"/>
                <w:szCs w:val="24"/>
                <w:lang w:val="en-US" w:eastAsia="zh-CN"/>
              </w:rPr>
            </w:pPr>
            <w:r>
              <w:rPr>
                <w:rFonts w:hint="default" w:ascii="Times New Roman" w:hAnsi="Times New Roman" w:eastAsia="仿宋_GB2312" w:cs="Times New Roman"/>
                <w:color w:val="auto"/>
                <w:sz w:val="24"/>
                <w:szCs w:val="24"/>
                <w:lang w:val="en-US" w:eastAsia="zh-CN"/>
              </w:rPr>
              <w:t>2019年度</w:t>
            </w:r>
          </w:p>
        </w:tc>
        <w:tc>
          <w:tcPr>
            <w:tcW w:w="2415" w:type="dxa"/>
            <w:vMerge w:val="continue"/>
            <w:noWrap w:val="0"/>
            <w:vAlign w:val="center"/>
          </w:tcPr>
          <w:p>
            <w:pPr>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jc w:val="center"/>
        </w:trPr>
        <w:tc>
          <w:tcPr>
            <w:tcW w:w="1490" w:type="dxa"/>
            <w:noWrap w:val="0"/>
            <w:vAlign w:val="center"/>
          </w:tcPr>
          <w:p>
            <w:pPr>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工作单位</w:t>
            </w:r>
          </w:p>
        </w:tc>
        <w:tc>
          <w:tcPr>
            <w:tcW w:w="7740" w:type="dxa"/>
            <w:gridSpan w:val="4"/>
            <w:noWrap w:val="0"/>
            <w:vAlign w:val="center"/>
          </w:tcPr>
          <w:p>
            <w:pPr>
              <w:jc w:val="center"/>
              <w:rPr>
                <w:rFonts w:hint="default"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0" w:hRule="atLeast"/>
          <w:jc w:val="center"/>
        </w:trPr>
        <w:tc>
          <w:tcPr>
            <w:tcW w:w="9230" w:type="dxa"/>
            <w:gridSpan w:val="5"/>
            <w:noWrap w:val="0"/>
            <w:vAlign w:val="center"/>
          </w:tcPr>
          <w:p>
            <w:pPr>
              <w:spacing w:before="240" w:beforeLines="0"/>
              <w:ind w:firstLine="600" w:firstLineChars="25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该同志基本信息和业绩成果属实。</w:t>
            </w:r>
          </w:p>
          <w:p>
            <w:pPr>
              <w:jc w:val="center"/>
              <w:rPr>
                <w:rFonts w:hint="default" w:ascii="Times New Roman" w:hAnsi="Times New Roman" w:eastAsia="仿宋_GB2312" w:cs="Times New Roman"/>
                <w:color w:val="auto"/>
                <w:sz w:val="24"/>
                <w:szCs w:val="24"/>
              </w:rPr>
            </w:pPr>
          </w:p>
          <w:p>
            <w:pPr>
              <w:jc w:val="center"/>
              <w:rPr>
                <w:rFonts w:hint="default" w:ascii="Times New Roman" w:hAnsi="Times New Roman" w:eastAsia="仿宋_GB2312" w:cs="Times New Roman"/>
                <w:color w:val="auto"/>
                <w:sz w:val="24"/>
                <w:szCs w:val="24"/>
              </w:rPr>
            </w:pPr>
          </w:p>
          <w:p>
            <w:pPr>
              <w:jc w:val="center"/>
              <w:rPr>
                <w:rFonts w:hint="default" w:ascii="Times New Roman" w:hAnsi="Times New Roman" w:eastAsia="仿宋_GB2312" w:cs="Times New Roman"/>
                <w:color w:val="auto"/>
                <w:sz w:val="24"/>
                <w:szCs w:val="24"/>
              </w:rPr>
            </w:pPr>
          </w:p>
          <w:p>
            <w:pPr>
              <w:tabs>
                <w:tab w:val="left" w:pos="2494"/>
                <w:tab w:val="left" w:pos="5819"/>
              </w:tabs>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w:t>
            </w:r>
            <w:r>
              <w:rPr>
                <w:rFonts w:hint="default"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工作单位（章）</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t xml:space="preserve">  推荐单位（章）</w:t>
            </w:r>
          </w:p>
          <w:p>
            <w:pPr>
              <w:tabs>
                <w:tab w:val="left" w:pos="2494"/>
                <w:tab w:val="left" w:pos="5819"/>
              </w:tabs>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w:t>
            </w:r>
            <w:r>
              <w:rPr>
                <w:rFonts w:hint="default" w:ascii="Times New Roman" w:hAnsi="Times New Roman" w:eastAsia="仿宋_GB2312" w:cs="Times New Roman"/>
                <w:color w:val="auto"/>
                <w:sz w:val="24"/>
                <w:szCs w:val="24"/>
                <w:lang w:val="en-US" w:eastAsia="zh-CN"/>
              </w:rPr>
              <w:t xml:space="preserve">  </w:t>
            </w:r>
            <w:r>
              <w:rPr>
                <w:rFonts w:hint="default" w:ascii="Times New Roman" w:hAnsi="Times New Roman" w:eastAsia="仿宋_GB2312" w:cs="Times New Roman"/>
                <w:color w:val="auto"/>
                <w:sz w:val="24"/>
                <w:szCs w:val="24"/>
              </w:rPr>
              <w:t xml:space="preserve">   年    月    日</w:t>
            </w:r>
            <w:r>
              <w:rPr>
                <w:rFonts w:hint="default" w:ascii="Times New Roman" w:hAnsi="Times New Roman" w:eastAsia="仿宋_GB2312" w:cs="Times New Roman"/>
                <w:color w:val="auto"/>
                <w:sz w:val="24"/>
                <w:szCs w:val="24"/>
              </w:rPr>
              <w:tab/>
            </w:r>
            <w:r>
              <w:rPr>
                <w:rFonts w:hint="default" w:ascii="Times New Roman" w:hAnsi="Times New Roman" w:eastAsia="仿宋_GB2312" w:cs="Times New Roman"/>
                <w:color w:val="auto"/>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4" w:hRule="atLeast"/>
          <w:jc w:val="center"/>
        </w:trPr>
        <w:tc>
          <w:tcPr>
            <w:tcW w:w="9230" w:type="dxa"/>
            <w:gridSpan w:val="5"/>
            <w:noWrap w:val="0"/>
            <w:vAlign w:val="center"/>
          </w:tcPr>
          <w:p>
            <w:pPr>
              <w:spacing w:before="240" w:beforeLines="0"/>
              <w:ind w:firstLine="480" w:firstLineChars="200"/>
              <w:jc w:val="left"/>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该同志经交通运输部组织全国交通技术能手评审专家委员会评审合格，入选“全国交通技术能手”，授予“全国交通技术能手”称号。</w:t>
            </w:r>
          </w:p>
          <w:p>
            <w:pPr>
              <w:jc w:val="left"/>
              <w:rPr>
                <w:rFonts w:hint="default" w:ascii="Times New Roman" w:hAnsi="Times New Roman" w:eastAsia="仿宋_GB2312" w:cs="Times New Roman"/>
                <w:color w:val="auto"/>
                <w:sz w:val="24"/>
                <w:szCs w:val="24"/>
              </w:rPr>
            </w:pPr>
          </w:p>
          <w:p>
            <w:pPr>
              <w:jc w:val="center"/>
              <w:rPr>
                <w:rFonts w:hint="default" w:ascii="Times New Roman" w:hAnsi="Times New Roman" w:eastAsia="仿宋_GB2312" w:cs="Times New Roman"/>
                <w:color w:val="auto"/>
                <w:sz w:val="24"/>
                <w:szCs w:val="24"/>
              </w:rPr>
            </w:pPr>
          </w:p>
          <w:p>
            <w:pPr>
              <w:jc w:val="center"/>
              <w:rPr>
                <w:rFonts w:hint="default" w:ascii="Times New Roman" w:hAnsi="Times New Roman" w:eastAsia="仿宋_GB2312" w:cs="Times New Roman"/>
                <w:color w:val="auto"/>
                <w:sz w:val="24"/>
                <w:szCs w:val="24"/>
              </w:rPr>
            </w:pPr>
          </w:p>
          <w:p>
            <w:pPr>
              <w:jc w:val="center"/>
              <w:rPr>
                <w:rFonts w:hint="default" w:ascii="Times New Roman" w:hAnsi="Times New Roman" w:eastAsia="仿宋_GB2312" w:cs="Times New Roman"/>
                <w:color w:val="auto"/>
                <w:sz w:val="24"/>
                <w:szCs w:val="24"/>
              </w:rPr>
            </w:pPr>
          </w:p>
          <w:p>
            <w:pPr>
              <w:tabs>
                <w:tab w:val="left" w:pos="5775"/>
              </w:tabs>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交通运输部人事教育司</w:t>
            </w:r>
          </w:p>
          <w:p>
            <w:pPr>
              <w:tabs>
                <w:tab w:val="left" w:pos="6090"/>
              </w:tabs>
              <w:jc w:val="center"/>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 xml:space="preserve">                                     年    月    日</w:t>
            </w:r>
          </w:p>
        </w:tc>
      </w:tr>
    </w:tbl>
    <w:p>
      <w:pPr>
        <w:ind w:left="315" w:hanging="360" w:hangingChars="150"/>
        <w:rPr>
          <w:rFonts w:hint="default" w:ascii="Times New Roman" w:hAnsi="Times New Roman" w:eastAsia="仿宋_GB2312" w:cs="Times New Roman"/>
          <w:color w:val="auto"/>
          <w:sz w:val="24"/>
          <w:szCs w:val="24"/>
        </w:rPr>
      </w:pPr>
      <w:r>
        <w:rPr>
          <w:rFonts w:hint="default" w:ascii="Times New Roman" w:hAnsi="Times New Roman" w:eastAsia="仿宋_GB2312" w:cs="Times New Roman"/>
          <w:color w:val="auto"/>
          <w:sz w:val="24"/>
          <w:szCs w:val="24"/>
        </w:rPr>
        <w:t>注：本登记表由被推荐人填写，加盖有关单位公章后报送，“全国交通技术能手”称号获得者的登记表经部人事教育司盖章确认后转其所在单位，存入称号获得者个人档案。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8F008A"/>
    <w:rsid w:val="456F2161"/>
    <w:rsid w:val="50B015BC"/>
    <w:rsid w:val="558F008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2019-08-05T09:21:00Z</dcterms:created>
  <dc:creator>ljc</dc:creator>
  <cp:lastModifiedBy>ljc</cp:lastModifiedBy>
  <dcterms:modified xsi:type="dcterms:W3CDTF">2019-08-05T09:30:18Z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