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8A" w:rsidRDefault="00CD0E9D">
      <w:pPr>
        <w:spacing w:line="580" w:lineRule="exact"/>
        <w:rPr>
          <w:rFonts w:ascii="黑体" w:eastAsia="黑体" w:hAnsi="黑体" w:cs="黑体"/>
        </w:rPr>
      </w:pPr>
      <w:bookmarkStart w:id="0" w:name="_GoBack"/>
      <w:bookmarkEnd w:id="0"/>
      <w:r>
        <w:rPr>
          <w:rFonts w:ascii="黑体" w:eastAsia="黑体" w:hAnsi="黑体" w:cs="黑体" w:hint="eastAsia"/>
        </w:rPr>
        <w:t>附件</w:t>
      </w:r>
    </w:p>
    <w:p w:rsidR="00BA378A" w:rsidRDefault="00BA378A">
      <w:pPr>
        <w:spacing w:line="580" w:lineRule="exact"/>
        <w:rPr>
          <w:rFonts w:ascii="黑体" w:eastAsia="黑体" w:hAnsi="黑体" w:cs="黑体"/>
        </w:rPr>
      </w:pPr>
    </w:p>
    <w:p w:rsidR="00BA378A" w:rsidRDefault="00CD0E9D">
      <w:pPr>
        <w:autoSpaceDE w:val="0"/>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lang w:bidi="ar"/>
        </w:rPr>
        <w:t>2020-2021</w:t>
      </w:r>
      <w:r>
        <w:rPr>
          <w:rFonts w:ascii="Times New Roman" w:eastAsia="方正小标宋简体" w:hAnsi="Times New Roman" w:cs="Times New Roman"/>
          <w:sz w:val="44"/>
          <w:szCs w:val="44"/>
          <w:lang w:bidi="ar"/>
        </w:rPr>
        <w:t>年度全国交通运输行业精神文明建设先进集体候选单位名单</w:t>
      </w:r>
    </w:p>
    <w:p w:rsidR="00BA378A" w:rsidRDefault="00CD0E9D">
      <w:pPr>
        <w:autoSpaceDE w:val="0"/>
        <w:spacing w:line="680" w:lineRule="exact"/>
        <w:ind w:firstLineChars="200" w:firstLine="720"/>
        <w:rPr>
          <w:rFonts w:ascii="Times New Roman" w:hAnsi="Times New Roman" w:cs="Times New Roman"/>
          <w:sz w:val="36"/>
          <w:szCs w:val="36"/>
        </w:rPr>
      </w:pPr>
      <w:r>
        <w:rPr>
          <w:rFonts w:ascii="Times New Roman" w:hAnsi="Times New Roman" w:cs="Times New Roman"/>
          <w:sz w:val="36"/>
          <w:szCs w:val="36"/>
          <w:lang w:bidi="ar"/>
        </w:rPr>
        <w:t xml:space="preserve"> </w:t>
      </w:r>
    </w:p>
    <w:p w:rsidR="00BA378A" w:rsidRDefault="00CD0E9D">
      <w:pPr>
        <w:autoSpaceDE w:val="0"/>
        <w:spacing w:line="580" w:lineRule="exact"/>
        <w:ind w:firstLineChars="200" w:firstLine="640"/>
        <w:outlineLvl w:val="0"/>
        <w:rPr>
          <w:rFonts w:ascii="Times New Roman" w:eastAsia="黑体" w:hAnsi="Times New Roman" w:cs="Times New Roman"/>
        </w:rPr>
      </w:pPr>
      <w:r>
        <w:rPr>
          <w:rFonts w:ascii="黑体" w:eastAsia="黑体" w:hAnsi="宋体" w:cs="黑体" w:hint="eastAsia"/>
          <w:lang w:bidi="ar"/>
        </w:rPr>
        <w:t>一、全国交通运输行业文明单位（</w:t>
      </w:r>
      <w:r>
        <w:rPr>
          <w:rFonts w:ascii="Times New Roman" w:eastAsia="黑体" w:hAnsi="Times New Roman" w:cs="Times New Roman"/>
          <w:lang w:bidi="ar"/>
        </w:rPr>
        <w:t>196</w:t>
      </w:r>
      <w:r>
        <w:rPr>
          <w:rFonts w:ascii="黑体" w:eastAsia="黑体" w:hAnsi="宋体" w:cs="黑体" w:hint="eastAsia"/>
          <w:lang w:bidi="ar"/>
        </w:rPr>
        <w:t>个）</w:t>
      </w:r>
    </w:p>
    <w:p w:rsidR="00BA378A" w:rsidRDefault="00CD0E9D">
      <w:pPr>
        <w:autoSpaceDE w:val="0"/>
        <w:spacing w:line="580" w:lineRule="exact"/>
        <w:ind w:firstLineChars="200" w:firstLine="640"/>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铁路系统（</w:t>
      </w:r>
      <w:r>
        <w:rPr>
          <w:rFonts w:ascii="Times New Roman" w:eastAsia="楷体_GB2312" w:hAnsi="Times New Roman" w:cs="Times New Roman"/>
          <w:lang w:bidi="ar"/>
        </w:rPr>
        <w:t>8</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武汉铁路监督管理局</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中</w:t>
      </w:r>
      <w:proofErr w:type="gramStart"/>
      <w:r>
        <w:rPr>
          <w:rFonts w:ascii="仿宋_GB2312" w:hAnsi="Times New Roman" w:hint="eastAsia"/>
          <w:lang w:bidi="ar"/>
        </w:rPr>
        <w:t>车齐车集团</w:t>
      </w:r>
      <w:proofErr w:type="gramEnd"/>
      <w:r>
        <w:rPr>
          <w:rFonts w:ascii="仿宋_GB2312" w:hAnsi="Times New Roman" w:hint="eastAsia"/>
          <w:lang w:bidi="ar"/>
        </w:rPr>
        <w:t>有限公司</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北京全路通信信号研究设计院集团有限公司</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中铁七局集团有限公司</w:t>
      </w:r>
    </w:p>
    <w:p w:rsidR="00BA378A" w:rsidRDefault="00CD0E9D">
      <w:pPr>
        <w:autoSpaceDE w:val="0"/>
        <w:spacing w:line="580" w:lineRule="exact"/>
        <w:ind w:firstLineChars="200" w:firstLine="640"/>
        <w:rPr>
          <w:rFonts w:ascii="Times New Roman" w:hAnsi="Times New Roman" w:cs="Times New Roman"/>
        </w:rPr>
      </w:pPr>
      <w:proofErr w:type="gramStart"/>
      <w:r>
        <w:rPr>
          <w:rFonts w:ascii="仿宋_GB2312" w:hAnsi="Times New Roman" w:hint="eastAsia"/>
          <w:lang w:bidi="ar"/>
        </w:rPr>
        <w:t>国能朔黄</w:t>
      </w:r>
      <w:proofErr w:type="gramEnd"/>
      <w:r>
        <w:rPr>
          <w:rFonts w:ascii="仿宋_GB2312" w:hAnsi="Times New Roman" w:hint="eastAsia"/>
          <w:lang w:bidi="ar"/>
        </w:rPr>
        <w:t>铁路发展有限责任公司</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中车株洲电力机车有限公司</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中铁一局集团有限公司</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中铁十四局集团第三工程有限公司</w:t>
      </w:r>
    </w:p>
    <w:p w:rsidR="00BA378A" w:rsidRDefault="00CD0E9D">
      <w:pPr>
        <w:autoSpaceDE w:val="0"/>
        <w:spacing w:line="580" w:lineRule="exact"/>
        <w:jc w:val="center"/>
        <w:rPr>
          <w:rFonts w:ascii="Times New Roman" w:eastAsia="楷体_GB2312" w:hAnsi="Times New Roman" w:cs="Times New Roman"/>
        </w:rPr>
      </w:pPr>
      <w:r>
        <w:rPr>
          <w:rFonts w:ascii="Times New Roman" w:eastAsia="楷体_GB2312" w:hAnsi="Times New Roman" w:cs="Times New Roman"/>
          <w:lang w:bidi="ar"/>
        </w:rPr>
        <w:t xml:space="preserve"> </w:t>
      </w:r>
    </w:p>
    <w:p w:rsidR="00BA378A" w:rsidRDefault="00CD0E9D">
      <w:pPr>
        <w:autoSpaceDE w:val="0"/>
        <w:spacing w:line="580" w:lineRule="exact"/>
        <w:jc w:val="center"/>
        <w:rPr>
          <w:rFonts w:ascii="Times New Roman" w:eastAsia="楷体_GB2312" w:hAnsi="Times New Roman" w:cs="Times New Roman"/>
        </w:rPr>
      </w:pPr>
      <w:r>
        <w:rPr>
          <w:rFonts w:ascii="楷体_GB2312" w:eastAsia="楷体_GB2312" w:hAnsi="Times New Roman" w:cs="楷体_GB2312" w:hint="eastAsia"/>
          <w:lang w:bidi="ar"/>
        </w:rPr>
        <w:t>民航系统（</w:t>
      </w:r>
      <w:r>
        <w:rPr>
          <w:rFonts w:ascii="Times New Roman" w:eastAsia="楷体_GB2312" w:hAnsi="Times New Roman" w:cs="Times New Roman"/>
          <w:lang w:bidi="ar"/>
        </w:rPr>
        <w:t>9</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中国民用航空北京安全监督管理局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民航安徽监管局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中国民用航空乌鲁木齐安全监督管理局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lastRenderedPageBreak/>
        <w:t>中国民用航空河南安全监督管理局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南方航空物流有限公司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广西机场管理集团</w:t>
      </w:r>
      <w:proofErr w:type="gramStart"/>
      <w:r>
        <w:rPr>
          <w:rFonts w:ascii="仿宋_GB2312" w:hAnsi="Times New Roman" w:hint="eastAsia"/>
          <w:color w:val="000000"/>
          <w:kern w:val="0"/>
          <w:lang w:bidi="ar"/>
        </w:rPr>
        <w:t>吴圩国际</w:t>
      </w:r>
      <w:proofErr w:type="gramEnd"/>
      <w:r>
        <w:rPr>
          <w:rFonts w:ascii="仿宋_GB2312" w:hAnsi="Times New Roman" w:hint="eastAsia"/>
          <w:color w:val="000000"/>
          <w:kern w:val="0"/>
          <w:lang w:bidi="ar"/>
        </w:rPr>
        <w:t>机场有限公司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民航中南空管局空中交通管制中心区域管制中心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民航机场规划设计研究总院有限公司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张家口机场有限公司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邮政系统</w:t>
      </w:r>
      <w:r>
        <w:rPr>
          <w:rFonts w:ascii="楷体_GB2312" w:eastAsia="楷体_GB2312" w:hAnsi="Times New Roman" w:cs="楷体_GB2312" w:hint="eastAsia"/>
          <w:lang w:bidi="ar"/>
        </w:rPr>
        <w:t>（</w:t>
      </w:r>
      <w:r>
        <w:rPr>
          <w:rFonts w:ascii="Times New Roman" w:eastAsia="楷体_GB2312" w:hAnsi="Times New Roman" w:cs="Times New Roman"/>
          <w:lang w:bidi="ar"/>
        </w:rPr>
        <w:t>8</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rPr>
          <w:rFonts w:ascii="Times New Roman" w:hAnsi="Times New Roman" w:cs="Times New Roman"/>
          <w:color w:val="000000"/>
          <w:kern w:val="0"/>
        </w:rPr>
      </w:pPr>
      <w:r>
        <w:rPr>
          <w:rFonts w:ascii="仿宋_GB2312" w:hAnsi="Times New Roman" w:hint="eastAsia"/>
          <w:color w:val="000000"/>
          <w:kern w:val="0"/>
          <w:lang w:bidi="ar"/>
        </w:rPr>
        <w:t>中国邮政速递物流股份有限公司北京市邮件处理中心</w:t>
      </w:r>
    </w:p>
    <w:p w:rsidR="00BA378A" w:rsidRDefault="00CD0E9D">
      <w:pPr>
        <w:autoSpaceDE w:val="0"/>
        <w:spacing w:line="580" w:lineRule="exact"/>
        <w:ind w:firstLineChars="200" w:firstLine="640"/>
        <w:rPr>
          <w:rFonts w:ascii="Times New Roman" w:hAnsi="Times New Roman" w:cs="Times New Roman"/>
          <w:color w:val="000000"/>
          <w:kern w:val="0"/>
        </w:rPr>
      </w:pPr>
      <w:r>
        <w:rPr>
          <w:rFonts w:ascii="仿宋_GB2312" w:hAnsi="Times New Roman" w:hint="eastAsia"/>
          <w:color w:val="000000"/>
          <w:kern w:val="0"/>
          <w:lang w:bidi="ar"/>
        </w:rPr>
        <w:t>中国邮政储蓄银行股份有限公司金华市分行</w:t>
      </w:r>
    </w:p>
    <w:p w:rsidR="00BA378A" w:rsidRDefault="00CD0E9D">
      <w:pPr>
        <w:autoSpaceDE w:val="0"/>
        <w:spacing w:line="580" w:lineRule="exact"/>
        <w:ind w:firstLineChars="200" w:firstLine="640"/>
        <w:rPr>
          <w:rFonts w:ascii="Times New Roman" w:hAnsi="Times New Roman" w:cs="Times New Roman"/>
          <w:color w:val="000000"/>
          <w:kern w:val="0"/>
        </w:rPr>
      </w:pPr>
      <w:r>
        <w:rPr>
          <w:rFonts w:ascii="仿宋_GB2312" w:hAnsi="Times New Roman" w:hint="eastAsia"/>
          <w:color w:val="000000"/>
          <w:kern w:val="0"/>
          <w:lang w:bidi="ar"/>
        </w:rPr>
        <w:t>中国邮政集团有限公司浙江省义乌市分公司</w:t>
      </w:r>
    </w:p>
    <w:p w:rsidR="00BA378A" w:rsidRDefault="00CD0E9D">
      <w:pPr>
        <w:autoSpaceDE w:val="0"/>
        <w:spacing w:line="580" w:lineRule="exact"/>
        <w:ind w:firstLineChars="200" w:firstLine="640"/>
        <w:rPr>
          <w:rFonts w:ascii="Times New Roman" w:hAnsi="Times New Roman" w:cs="Times New Roman"/>
          <w:color w:val="000000"/>
          <w:kern w:val="0"/>
        </w:rPr>
      </w:pPr>
      <w:r>
        <w:rPr>
          <w:rFonts w:ascii="仿宋_GB2312" w:hAnsi="Times New Roman" w:hint="eastAsia"/>
          <w:color w:val="000000"/>
          <w:kern w:val="0"/>
          <w:lang w:bidi="ar"/>
        </w:rPr>
        <w:t>北京顺丰速运有限公司</w:t>
      </w:r>
    </w:p>
    <w:p w:rsidR="00BA378A" w:rsidRDefault="00CD0E9D">
      <w:pPr>
        <w:autoSpaceDE w:val="0"/>
        <w:spacing w:line="580" w:lineRule="exact"/>
        <w:ind w:firstLineChars="200" w:firstLine="640"/>
        <w:rPr>
          <w:rFonts w:ascii="Times New Roman" w:hAnsi="Times New Roman" w:cs="Times New Roman"/>
          <w:color w:val="000000"/>
          <w:kern w:val="0"/>
        </w:rPr>
      </w:pPr>
      <w:r>
        <w:rPr>
          <w:rFonts w:ascii="仿宋_GB2312" w:hAnsi="Times New Roman" w:hint="eastAsia"/>
          <w:color w:val="000000"/>
          <w:kern w:val="0"/>
          <w:lang w:bidi="ar"/>
        </w:rPr>
        <w:t>山西瑞吉中通物流有限公司</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湖北省邮政管理局</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攀枝花市邮政管理局</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中国邮政集团有限公司阳江市分公司</w:t>
      </w:r>
    </w:p>
    <w:p w:rsidR="00BA378A" w:rsidRDefault="00CD0E9D">
      <w:pPr>
        <w:autoSpaceDE w:val="0"/>
        <w:spacing w:line="580" w:lineRule="exact"/>
        <w:ind w:firstLineChars="200" w:firstLine="640"/>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北京市</w:t>
      </w:r>
      <w:r>
        <w:rPr>
          <w:rFonts w:ascii="楷体_GB2312" w:eastAsia="楷体_GB2312" w:hAnsi="Times New Roman" w:cs="楷体_GB2312" w:hint="eastAsia"/>
          <w:lang w:bidi="ar"/>
        </w:rPr>
        <w:t>（</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北京市交通委员会延庆公路分局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北京市交通委员会安全应急事务中心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北京首汽（集团）股份有限公司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lastRenderedPageBreak/>
        <w:t>北京京港地铁有限公司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北京市轨道交通运营管理有限公司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天津市（</w:t>
      </w:r>
      <w:r>
        <w:rPr>
          <w:rFonts w:ascii="Times New Roman" w:eastAsia="楷体_GB2312" w:hAnsi="Times New Roman" w:cs="Times New Roman"/>
          <w:color w:val="000000"/>
          <w:kern w:val="0"/>
          <w:lang w:bidi="ar"/>
        </w:rPr>
        <w:t>4</w:t>
      </w:r>
      <w:r>
        <w:rPr>
          <w:rFonts w:ascii="楷体_GB2312" w:eastAsia="楷体_GB2312" w:hAnsi="Times New Roman" w:cs="楷体_GB2312" w:hint="eastAsia"/>
          <w:color w:val="000000"/>
          <w:kern w:val="0"/>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天津轨道交通城市发展有限公司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中交一公局第六工程有限公司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天津港第二集装箱码头有限公司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天津市交通教育培训中心</w:t>
      </w:r>
    </w:p>
    <w:p w:rsidR="00BA378A" w:rsidRDefault="00CD0E9D">
      <w:pPr>
        <w:autoSpaceDE w:val="0"/>
        <w:spacing w:line="580" w:lineRule="exact"/>
        <w:jc w:val="center"/>
        <w:rPr>
          <w:rFonts w:ascii="Times New Roman" w:eastAsia="楷体_GB2312" w:hAnsi="Times New Roman" w:cs="Times New Roman"/>
          <w:color w:val="000000"/>
          <w:kern w:val="0"/>
        </w:rPr>
      </w:pPr>
      <w:r>
        <w:rPr>
          <w:rFonts w:ascii="Times New Roman" w:eastAsia="楷体_GB2312"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河北省</w:t>
      </w:r>
      <w:r>
        <w:rPr>
          <w:rFonts w:ascii="楷体_GB2312" w:eastAsia="楷体_GB2312" w:hAnsi="Times New Roman" w:cs="楷体_GB2312" w:hint="eastAsia"/>
          <w:lang w:bidi="ar"/>
        </w:rPr>
        <w:t>（</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定州市交通运输局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邯郸市交通运输局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河北省交通规划设计研究院有限公司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河北省交通运输厅宣传中心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河北高速燕赵</w:t>
      </w:r>
      <w:proofErr w:type="gramStart"/>
      <w:r>
        <w:rPr>
          <w:rFonts w:ascii="仿宋_GB2312" w:hAnsi="Times New Roman" w:hint="eastAsia"/>
          <w:color w:val="000000"/>
          <w:kern w:val="0"/>
          <w:lang w:bidi="ar"/>
        </w:rPr>
        <w:t>驿</w:t>
      </w:r>
      <w:proofErr w:type="gramEnd"/>
      <w:r>
        <w:rPr>
          <w:rFonts w:ascii="仿宋_GB2312" w:hAnsi="Times New Roman" w:hint="eastAsia"/>
          <w:color w:val="000000"/>
          <w:kern w:val="0"/>
          <w:lang w:bidi="ar"/>
        </w:rPr>
        <w:t>行集团有限公司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山西省（</w:t>
      </w:r>
      <w:r>
        <w:rPr>
          <w:rFonts w:ascii="Times New Roman" w:eastAsia="楷体_GB2312" w:hAnsi="Times New Roman" w:cs="Times New Roman"/>
          <w:color w:val="000000"/>
          <w:kern w:val="0"/>
          <w:lang w:bidi="ar"/>
        </w:rPr>
        <w:t>6</w:t>
      </w:r>
      <w:r>
        <w:rPr>
          <w:rFonts w:ascii="楷体_GB2312" w:eastAsia="楷体_GB2312" w:hAnsi="Times New Roman" w:cs="楷体_GB2312" w:hint="eastAsia"/>
          <w:color w:val="000000"/>
          <w:kern w:val="0"/>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长治市交通运输局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山西省交通干部学校</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山西省公路局晋中分局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山西交科集团山西省交通规划勘察设计院有限公司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lastRenderedPageBreak/>
        <w:t>山西省交通开发投资集团有限公司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晋中高速公路管理有限公司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内蒙古自治区（</w:t>
      </w:r>
      <w:r>
        <w:rPr>
          <w:rFonts w:ascii="Times New Roman" w:eastAsia="楷体_GB2312" w:hAnsi="Times New Roman" w:cs="Times New Roman"/>
          <w:color w:val="000000"/>
          <w:kern w:val="0"/>
          <w:lang w:bidi="ar"/>
        </w:rPr>
        <w:t>5</w:t>
      </w:r>
      <w:r>
        <w:rPr>
          <w:rFonts w:ascii="楷体_GB2312" w:eastAsia="楷体_GB2312" w:hAnsi="Times New Roman" w:cs="楷体_GB2312" w:hint="eastAsia"/>
          <w:color w:val="000000"/>
          <w:kern w:val="0"/>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巴彦</w:t>
      </w:r>
      <w:proofErr w:type="gramStart"/>
      <w:r>
        <w:rPr>
          <w:rFonts w:ascii="仿宋_GB2312" w:hAnsi="Times New Roman" w:hint="eastAsia"/>
          <w:color w:val="000000"/>
          <w:kern w:val="0"/>
          <w:lang w:bidi="ar"/>
        </w:rPr>
        <w:t>淖尔市</w:t>
      </w:r>
      <w:proofErr w:type="gramEnd"/>
      <w:r>
        <w:rPr>
          <w:rFonts w:ascii="仿宋_GB2312" w:hAnsi="Times New Roman" w:hint="eastAsia"/>
          <w:color w:val="000000"/>
          <w:kern w:val="0"/>
          <w:lang w:bidi="ar"/>
        </w:rPr>
        <w:t>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乌兰察布市交通运输局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鄂尔多斯市公路通行费征收服务中心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内蒙古公路交通投资发展有限公司呼和浩特分公司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内蒙古高速善美生态开发有限公司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辽宁省（</w:t>
      </w:r>
      <w:r>
        <w:rPr>
          <w:rFonts w:ascii="Times New Roman" w:eastAsia="楷体_GB2312" w:hAnsi="Times New Roman" w:cs="Times New Roman"/>
          <w:color w:val="000000"/>
          <w:kern w:val="0"/>
          <w:lang w:bidi="ar"/>
        </w:rPr>
        <w:t>5</w:t>
      </w:r>
      <w:r>
        <w:rPr>
          <w:rFonts w:ascii="楷体_GB2312" w:eastAsia="楷体_GB2312" w:hAnsi="Times New Roman" w:cs="楷体_GB2312" w:hint="eastAsia"/>
          <w:color w:val="000000"/>
          <w:kern w:val="0"/>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瓦房店市交通运输局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阜新市交通运输局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盘锦市交通运输综合行政执法队</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辽渔港口有限公司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丹东市振安区交通运输局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吉林省（</w:t>
      </w:r>
      <w:r>
        <w:rPr>
          <w:rFonts w:ascii="Times New Roman" w:eastAsia="楷体_GB2312" w:hAnsi="Times New Roman" w:cs="Times New Roman"/>
          <w:color w:val="000000"/>
          <w:kern w:val="0"/>
          <w:lang w:bidi="ar"/>
        </w:rPr>
        <w:t>3</w:t>
      </w:r>
      <w:r>
        <w:rPr>
          <w:rFonts w:ascii="楷体_GB2312" w:eastAsia="楷体_GB2312" w:hAnsi="Times New Roman" w:cs="楷体_GB2312" w:hint="eastAsia"/>
          <w:color w:val="000000"/>
          <w:kern w:val="0"/>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吉林省公路管理局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吉林省交通科学研究所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长春市交通运输综合行政执法支队</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lastRenderedPageBreak/>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黑龙江省（</w:t>
      </w:r>
      <w:r>
        <w:rPr>
          <w:rFonts w:ascii="Times New Roman" w:eastAsia="楷体_GB2312" w:hAnsi="Times New Roman" w:cs="Times New Roman"/>
          <w:color w:val="000000"/>
          <w:kern w:val="0"/>
          <w:lang w:bidi="ar"/>
        </w:rPr>
        <w:t>6</w:t>
      </w:r>
      <w:r>
        <w:rPr>
          <w:rFonts w:ascii="楷体_GB2312" w:eastAsia="楷体_GB2312" w:hAnsi="Times New Roman" w:cs="楷体_GB2312" w:hint="eastAsia"/>
          <w:color w:val="000000"/>
          <w:kern w:val="0"/>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黑龙江省呼兰养路总段</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黑龙江省水上交通救援中心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佳木斯市交通运输局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大兴安岭交通事业发展中心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龙建路桥股份有限公司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黑龙江农垦建工路桥有限公司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上海市（</w:t>
      </w:r>
      <w:r>
        <w:rPr>
          <w:rFonts w:ascii="Times New Roman" w:eastAsia="楷体_GB2312" w:hAnsi="Times New Roman" w:cs="Times New Roman"/>
          <w:color w:val="000000"/>
          <w:kern w:val="0"/>
          <w:lang w:bidi="ar"/>
        </w:rPr>
        <w:t>4</w:t>
      </w:r>
      <w:r>
        <w:rPr>
          <w:rFonts w:ascii="楷体_GB2312" w:eastAsia="楷体_GB2312" w:hAnsi="Times New Roman" w:cs="楷体_GB2312" w:hint="eastAsia"/>
          <w:color w:val="000000"/>
          <w:kern w:val="0"/>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上海国际港务（集团）股份有限公司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上海机场贵宾服务有限公司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上海闵行客运服务有限公司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上海市港航事业发展中心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江苏省（</w:t>
      </w:r>
      <w:r>
        <w:rPr>
          <w:rFonts w:ascii="Times New Roman" w:eastAsia="楷体_GB2312" w:hAnsi="Times New Roman" w:cs="Times New Roman"/>
          <w:color w:val="000000"/>
          <w:kern w:val="0"/>
          <w:lang w:bidi="ar"/>
        </w:rPr>
        <w:t>8</w:t>
      </w:r>
      <w:r>
        <w:rPr>
          <w:rFonts w:ascii="楷体_GB2312" w:eastAsia="楷体_GB2312" w:hAnsi="Times New Roman" w:cs="楷体_GB2312" w:hint="eastAsia"/>
          <w:color w:val="000000"/>
          <w:kern w:val="0"/>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淮安市城市公共交通有限公司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苏州港张家港港务集团有限公司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南通市交通运输局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江苏省无锡交通高等职业技术学校</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南京市航道事业发展中心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lastRenderedPageBreak/>
        <w:t>徐州市公路事业发展中心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江苏宁沪高速公路股份有限公司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proofErr w:type="gramStart"/>
      <w:r>
        <w:rPr>
          <w:rFonts w:ascii="仿宋_GB2312" w:hAnsi="Times New Roman" w:hint="eastAsia"/>
          <w:color w:val="000000"/>
          <w:kern w:val="0"/>
          <w:lang w:bidi="ar"/>
        </w:rPr>
        <w:t>淮</w:t>
      </w:r>
      <w:proofErr w:type="gramEnd"/>
      <w:r>
        <w:rPr>
          <w:rFonts w:ascii="仿宋_GB2312" w:hAnsi="Times New Roman" w:hint="eastAsia"/>
          <w:color w:val="000000"/>
          <w:kern w:val="0"/>
          <w:lang w:bidi="ar"/>
        </w:rPr>
        <w:t>安涟水国际机场有限责任公司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hAnsi="Times New Roman" w:cs="Times New Roman"/>
          <w:b/>
          <w:bCs/>
          <w:color w:val="000000"/>
          <w:kern w:val="0"/>
        </w:rPr>
      </w:pPr>
      <w:r>
        <w:rPr>
          <w:rFonts w:ascii="楷体_GB2312" w:eastAsia="楷体_GB2312" w:hAnsi="Times New Roman" w:cs="楷体_GB2312" w:hint="eastAsia"/>
          <w:color w:val="000000"/>
          <w:kern w:val="0"/>
          <w:lang w:bidi="ar"/>
        </w:rPr>
        <w:t>浙江省</w:t>
      </w:r>
      <w:r>
        <w:rPr>
          <w:rFonts w:ascii="楷体_GB2312" w:eastAsia="楷体_GB2312" w:hAnsi="Times New Roman" w:cs="楷体_GB2312" w:hint="eastAsia"/>
          <w:lang w:bidi="ar"/>
        </w:rPr>
        <w:t>（</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浙江省公路与运输管理中心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浙江省交通工程管理中心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宁波市交通运输局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台州市交通运输行政执法队</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杭州市余杭区交通运输局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安徽省</w:t>
      </w:r>
      <w:r>
        <w:rPr>
          <w:rFonts w:ascii="楷体_GB2312" w:eastAsia="楷体_GB2312" w:hAnsi="Times New Roman" w:cs="楷体_GB2312" w:hint="eastAsia"/>
          <w:lang w:bidi="ar"/>
        </w:rPr>
        <w:t>（</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安徽省交通运输厅（机关）</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安徽省交通控股集团有限公司（总部）</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安徽省高速公路路政支队</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阜阳市交通运输局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proofErr w:type="gramStart"/>
      <w:r>
        <w:rPr>
          <w:rFonts w:ascii="仿宋_GB2312" w:hAnsi="Times New Roman" w:hint="eastAsia"/>
          <w:color w:val="000000"/>
          <w:kern w:val="0"/>
          <w:lang w:bidi="ar"/>
        </w:rPr>
        <w:t>池州市</w:t>
      </w:r>
      <w:proofErr w:type="gramEnd"/>
      <w:r>
        <w:rPr>
          <w:rFonts w:ascii="仿宋_GB2312" w:hAnsi="Times New Roman" w:hint="eastAsia"/>
          <w:color w:val="000000"/>
          <w:kern w:val="0"/>
          <w:lang w:bidi="ar"/>
        </w:rPr>
        <w:t>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福建省</w:t>
      </w:r>
      <w:r>
        <w:rPr>
          <w:rFonts w:ascii="楷体_GB2312" w:eastAsia="楷体_GB2312" w:hAnsi="Times New Roman" w:cs="楷体_GB2312" w:hint="eastAsia"/>
          <w:lang w:bidi="ar"/>
        </w:rPr>
        <w:t>（</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福建省交通经济科技信息中心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福建省交通科研院有限公司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lastRenderedPageBreak/>
        <w:t>福建省高速技术咨询有限公司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厦门市公路桥</w:t>
      </w:r>
      <w:proofErr w:type="gramStart"/>
      <w:r>
        <w:rPr>
          <w:rFonts w:ascii="仿宋_GB2312" w:hAnsi="Times New Roman" w:hint="eastAsia"/>
          <w:color w:val="000000"/>
          <w:kern w:val="0"/>
          <w:lang w:bidi="ar"/>
        </w:rPr>
        <w:t>隧</w:t>
      </w:r>
      <w:proofErr w:type="gramEnd"/>
      <w:r>
        <w:rPr>
          <w:rFonts w:ascii="仿宋_GB2312" w:hAnsi="Times New Roman" w:hint="eastAsia"/>
          <w:color w:val="000000"/>
          <w:kern w:val="0"/>
          <w:lang w:bidi="ar"/>
        </w:rPr>
        <w:t>维护与应急中心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漳州市公路事业发展中心南靖分中心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江西省</w:t>
      </w:r>
      <w:r>
        <w:rPr>
          <w:rFonts w:ascii="楷体_GB2312" w:eastAsia="楷体_GB2312" w:hAnsi="Times New Roman" w:cs="楷体_GB2312" w:hint="eastAsia"/>
          <w:lang w:bidi="ar"/>
        </w:rPr>
        <w:t>（</w:t>
      </w:r>
      <w:r>
        <w:rPr>
          <w:rFonts w:ascii="Times New Roman" w:eastAsia="楷体_GB2312" w:hAnsi="Times New Roman" w:cs="Times New Roman"/>
          <w:lang w:bidi="ar"/>
        </w:rPr>
        <w:t>6</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赣州市公路发展中心南康分中心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江西省交通高级技工学校</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江西畅行高速公路服务区开发经营有限公司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上饶市交通运输综合行政执法支队</w:t>
      </w:r>
    </w:p>
    <w:p w:rsidR="00BA378A" w:rsidRDefault="00CD0E9D">
      <w:pPr>
        <w:autoSpaceDE w:val="0"/>
        <w:spacing w:line="580" w:lineRule="exact"/>
        <w:ind w:firstLineChars="200" w:firstLine="640"/>
        <w:jc w:val="left"/>
        <w:rPr>
          <w:rFonts w:ascii="Times New Roman" w:hAnsi="Times New Roman" w:cs="Times New Roman"/>
          <w:color w:val="000000"/>
          <w:kern w:val="0"/>
        </w:rPr>
      </w:pPr>
      <w:proofErr w:type="gramStart"/>
      <w:r>
        <w:rPr>
          <w:rFonts w:ascii="仿宋_GB2312" w:hAnsi="Times New Roman" w:hint="eastAsia"/>
          <w:color w:val="000000"/>
          <w:kern w:val="0"/>
          <w:lang w:bidi="ar"/>
        </w:rPr>
        <w:t>南昌龙</w:t>
      </w:r>
      <w:proofErr w:type="gramEnd"/>
      <w:r>
        <w:rPr>
          <w:rFonts w:ascii="仿宋_GB2312" w:hAnsi="Times New Roman" w:hint="eastAsia"/>
          <w:color w:val="000000"/>
          <w:kern w:val="0"/>
          <w:lang w:bidi="ar"/>
        </w:rPr>
        <w:t>行港口集团有限公司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江西省公路投资有限公司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山东省</w:t>
      </w:r>
      <w:r>
        <w:rPr>
          <w:rFonts w:ascii="楷体_GB2312" w:eastAsia="楷体_GB2312" w:hAnsi="Times New Roman" w:cs="楷体_GB2312" w:hint="eastAsia"/>
          <w:lang w:bidi="ar"/>
        </w:rPr>
        <w:t>（</w:t>
      </w:r>
      <w:r>
        <w:rPr>
          <w:rFonts w:ascii="Times New Roman" w:eastAsia="楷体_GB2312" w:hAnsi="Times New Roman" w:cs="Times New Roman"/>
          <w:lang w:bidi="ar"/>
        </w:rPr>
        <w:t>7</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济南市交通运输综合行政执法支队</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德州市交通运输局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鲁南高速铁路有限公司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山东水运发展集团有限公司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山东省交通科学研究院</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泰安市交通运输局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日照市交通运输局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hAnsi="Times New Roman" w:cs="Times New Roman"/>
          <w:b/>
          <w:bCs/>
          <w:color w:val="000000"/>
          <w:kern w:val="0"/>
        </w:rPr>
      </w:pPr>
      <w:r>
        <w:rPr>
          <w:rFonts w:ascii="楷体_GB2312" w:eastAsia="楷体_GB2312" w:hAnsi="Times New Roman" w:cs="楷体_GB2312" w:hint="eastAsia"/>
          <w:color w:val="000000"/>
          <w:kern w:val="0"/>
          <w:lang w:bidi="ar"/>
        </w:rPr>
        <w:lastRenderedPageBreak/>
        <w:t>河南省</w:t>
      </w:r>
      <w:r>
        <w:rPr>
          <w:rFonts w:ascii="楷体_GB2312" w:eastAsia="楷体_GB2312" w:hAnsi="Times New Roman" w:cs="楷体_GB2312" w:hint="eastAsia"/>
          <w:lang w:bidi="ar"/>
        </w:rPr>
        <w:t>（</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河南省交通事业发展中心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洛阳市交通运输局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安阳市交通运输局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驻马店市交通运输局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济源</w:t>
      </w:r>
      <w:proofErr w:type="gramStart"/>
      <w:r>
        <w:rPr>
          <w:rFonts w:ascii="仿宋_GB2312" w:hAnsi="Times New Roman" w:hint="eastAsia"/>
          <w:color w:val="000000"/>
          <w:kern w:val="0"/>
          <w:lang w:bidi="ar"/>
        </w:rPr>
        <w:t>产城融合</w:t>
      </w:r>
      <w:proofErr w:type="gramEnd"/>
      <w:r>
        <w:rPr>
          <w:rFonts w:ascii="仿宋_GB2312" w:hAnsi="Times New Roman" w:hint="eastAsia"/>
          <w:color w:val="000000"/>
          <w:kern w:val="0"/>
          <w:lang w:bidi="ar"/>
        </w:rPr>
        <w:t>示范区交通运输局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hAnsi="Times New Roman" w:cs="Times New Roman"/>
          <w:b/>
          <w:bCs/>
          <w:color w:val="000000"/>
          <w:kern w:val="0"/>
        </w:rPr>
      </w:pPr>
      <w:r>
        <w:rPr>
          <w:rFonts w:ascii="楷体_GB2312" w:eastAsia="楷体_GB2312" w:hAnsi="Times New Roman" w:cs="楷体_GB2312" w:hint="eastAsia"/>
          <w:color w:val="000000"/>
          <w:kern w:val="0"/>
          <w:lang w:bidi="ar"/>
        </w:rPr>
        <w:t>湖北省</w:t>
      </w:r>
      <w:r>
        <w:rPr>
          <w:rFonts w:ascii="楷体_GB2312" w:eastAsia="楷体_GB2312" w:hAnsi="Times New Roman" w:cs="楷体_GB2312" w:hint="eastAsia"/>
          <w:lang w:bidi="ar"/>
        </w:rPr>
        <w:t>（</w:t>
      </w:r>
      <w:r>
        <w:rPr>
          <w:rFonts w:ascii="Times New Roman" w:eastAsia="楷体_GB2312" w:hAnsi="Times New Roman" w:cs="Times New Roman"/>
          <w:lang w:bidi="ar"/>
        </w:rPr>
        <w:t>4</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十堰市水路交通综合执法支队</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黄冈市交通运输综合执法支队</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湖北交投高速公路运营集团有限公司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湖北交投宜昌高速公路运营管理有限公司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湖南省</w:t>
      </w:r>
      <w:r>
        <w:rPr>
          <w:rFonts w:ascii="楷体_GB2312" w:eastAsia="楷体_GB2312" w:hAnsi="Times New Roman" w:cs="楷体_GB2312" w:hint="eastAsia"/>
          <w:lang w:bidi="ar"/>
        </w:rPr>
        <w:t>（</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邵阳市</w:t>
      </w:r>
      <w:proofErr w:type="gramStart"/>
      <w:r>
        <w:rPr>
          <w:rFonts w:ascii="仿宋_GB2312" w:hAnsi="Times New Roman" w:hint="eastAsia"/>
          <w:color w:val="000000"/>
          <w:kern w:val="0"/>
          <w:lang w:bidi="ar"/>
        </w:rPr>
        <w:t>北塔区公路</w:t>
      </w:r>
      <w:proofErr w:type="gramEnd"/>
      <w:r>
        <w:rPr>
          <w:rFonts w:ascii="仿宋_GB2312" w:hAnsi="Times New Roman" w:hint="eastAsia"/>
          <w:color w:val="000000"/>
          <w:kern w:val="0"/>
          <w:lang w:bidi="ar"/>
        </w:rPr>
        <w:t>管理局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张家界市慈利县交通运输局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张家界市武陵源区交通运输局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常德市交通运输局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永州市交通运输局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广东省</w:t>
      </w:r>
      <w:r>
        <w:rPr>
          <w:rFonts w:ascii="楷体_GB2312" w:eastAsia="楷体_GB2312" w:hAnsi="Times New Roman" w:cs="楷体_GB2312" w:hint="eastAsia"/>
          <w:lang w:bidi="ar"/>
        </w:rPr>
        <w:t>（</w:t>
      </w:r>
      <w:r>
        <w:rPr>
          <w:rFonts w:ascii="Times New Roman" w:eastAsia="楷体_GB2312" w:hAnsi="Times New Roman" w:cs="Times New Roman"/>
          <w:lang w:bidi="ar"/>
        </w:rPr>
        <w:t>4</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lastRenderedPageBreak/>
        <w:t>广州北环智能交通科技有限公司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广东省交通运输工程造价事务中心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汕头市交通运输局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茂名市交通建设投资集团有限公司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广西壮族自治区</w:t>
      </w:r>
      <w:r>
        <w:rPr>
          <w:rFonts w:ascii="楷体_GB2312" w:eastAsia="楷体_GB2312" w:hAnsi="Times New Roman" w:cs="楷体_GB2312" w:hint="eastAsia"/>
          <w:lang w:bidi="ar"/>
        </w:rPr>
        <w:t>（</w:t>
      </w:r>
      <w:r>
        <w:rPr>
          <w:rFonts w:ascii="Times New Roman" w:eastAsia="楷体_GB2312" w:hAnsi="Times New Roman" w:cs="Times New Roman"/>
          <w:lang w:bidi="ar"/>
        </w:rPr>
        <w:t>4</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广西壮族自治区道路运输发展中心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广西壮族自治区柳州船舶检验中心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广西壮族自治区桂东公路发展中心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广西壮族自治区北海城区公路养护中心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hAnsi="Times New Roman" w:cs="Times New Roman"/>
          <w:b/>
          <w:bCs/>
          <w:color w:val="000000"/>
          <w:kern w:val="0"/>
        </w:rPr>
      </w:pPr>
      <w:r>
        <w:rPr>
          <w:rFonts w:ascii="楷体_GB2312" w:eastAsia="楷体_GB2312" w:hAnsi="Times New Roman" w:cs="楷体_GB2312" w:hint="eastAsia"/>
          <w:color w:val="000000"/>
          <w:kern w:val="0"/>
          <w:lang w:bidi="ar"/>
        </w:rPr>
        <w:t>海南省</w:t>
      </w:r>
      <w:r>
        <w:rPr>
          <w:rFonts w:ascii="楷体_GB2312" w:eastAsia="楷体_GB2312" w:hAnsi="Times New Roman" w:cs="楷体_GB2312" w:hint="eastAsia"/>
          <w:lang w:bidi="ar"/>
        </w:rPr>
        <w:t>（</w:t>
      </w:r>
      <w:r>
        <w:rPr>
          <w:rFonts w:ascii="Times New Roman" w:eastAsia="楷体_GB2312" w:hAnsi="Times New Roman" w:cs="Times New Roman"/>
          <w:lang w:bidi="ar"/>
        </w:rPr>
        <w:t>3</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海口市交通运输和港航管理局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海南省交通规划勘察设计研究院</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海南海峡航运股份有限公司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重庆市</w:t>
      </w:r>
      <w:r>
        <w:rPr>
          <w:rFonts w:ascii="楷体_GB2312" w:eastAsia="楷体_GB2312" w:hAnsi="Times New Roman" w:cs="楷体_GB2312" w:hint="eastAsia"/>
          <w:lang w:bidi="ar"/>
        </w:rPr>
        <w:t>（</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重庆航运交易所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重庆市交通运输综合行政执法总队高速公路第二支队五大队</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重庆果园集装箱码头有限公司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lastRenderedPageBreak/>
        <w:t>重庆国泰出租汽车（集团）有限公司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重庆市合川区公路事务中心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四川省</w:t>
      </w:r>
      <w:r>
        <w:rPr>
          <w:rFonts w:ascii="楷体_GB2312" w:eastAsia="楷体_GB2312" w:hAnsi="Times New Roman" w:cs="楷体_GB2312" w:hint="eastAsia"/>
          <w:lang w:bidi="ar"/>
        </w:rPr>
        <w:t>（</w:t>
      </w:r>
      <w:r>
        <w:rPr>
          <w:rFonts w:ascii="Times New Roman" w:eastAsia="楷体_GB2312" w:hAnsi="Times New Roman" w:cs="Times New Roman"/>
          <w:lang w:bidi="ar"/>
        </w:rPr>
        <w:t>4</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proofErr w:type="gramStart"/>
      <w:r>
        <w:rPr>
          <w:rFonts w:ascii="仿宋_GB2312" w:hAnsi="Times New Roman" w:hint="eastAsia"/>
          <w:color w:val="000000"/>
          <w:kern w:val="0"/>
          <w:lang w:bidi="ar"/>
        </w:rPr>
        <w:t>达州市</w:t>
      </w:r>
      <w:proofErr w:type="gramEnd"/>
      <w:r>
        <w:rPr>
          <w:rFonts w:ascii="仿宋_GB2312" w:hAnsi="Times New Roman" w:hint="eastAsia"/>
          <w:color w:val="000000"/>
          <w:kern w:val="0"/>
          <w:lang w:bidi="ar"/>
        </w:rPr>
        <w:t>公路建设服务中心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自贡市地方海事服务中心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四川省交通运输综合行政执法总队（四川省交通运输厅高速公路管理局）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四川省交通</w:t>
      </w:r>
      <w:proofErr w:type="gramStart"/>
      <w:r>
        <w:rPr>
          <w:rFonts w:ascii="仿宋_GB2312" w:hAnsi="Times New Roman" w:hint="eastAsia"/>
          <w:color w:val="000000"/>
          <w:kern w:val="0"/>
          <w:lang w:bidi="ar"/>
        </w:rPr>
        <w:t>运输厅交通史</w:t>
      </w:r>
      <w:proofErr w:type="gramEnd"/>
      <w:r>
        <w:rPr>
          <w:rFonts w:ascii="仿宋_GB2312" w:hAnsi="Times New Roman" w:hint="eastAsia"/>
          <w:color w:val="000000"/>
          <w:kern w:val="0"/>
          <w:lang w:bidi="ar"/>
        </w:rPr>
        <w:t>志总编室</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贵州省</w:t>
      </w:r>
      <w:r>
        <w:rPr>
          <w:rFonts w:ascii="楷体_GB2312" w:eastAsia="楷体_GB2312" w:hAnsi="Times New Roman" w:cs="楷体_GB2312" w:hint="eastAsia"/>
          <w:lang w:bidi="ar"/>
        </w:rPr>
        <w:t>（</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贵州交通技师学院</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贵州省交通运输综合行政执法五支队</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贵州高速投资集团有限公司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贵州省铜仁市公路处</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贵州省公路建设养护集团有限公司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云南省</w:t>
      </w:r>
      <w:r>
        <w:rPr>
          <w:rFonts w:ascii="楷体_GB2312" w:eastAsia="楷体_GB2312" w:hAnsi="Times New Roman" w:cs="楷体_GB2312" w:hint="eastAsia"/>
          <w:lang w:bidi="ar"/>
        </w:rPr>
        <w:t>（</w:t>
      </w:r>
      <w:r>
        <w:rPr>
          <w:rFonts w:ascii="Times New Roman" w:eastAsia="楷体_GB2312" w:hAnsi="Times New Roman" w:cs="Times New Roman"/>
          <w:lang w:bidi="ar"/>
        </w:rPr>
        <w:t>4</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红河州交通运输局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昆明市交通运输局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迪庆公路局德钦公路分局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lastRenderedPageBreak/>
        <w:t>德宏州交通运输局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西藏自治区</w:t>
      </w:r>
      <w:r>
        <w:rPr>
          <w:rFonts w:ascii="楷体_GB2312" w:eastAsia="楷体_GB2312" w:hAnsi="Times New Roman" w:cs="楷体_GB2312" w:hint="eastAsia"/>
          <w:lang w:bidi="ar"/>
        </w:rPr>
        <w:t>（</w:t>
      </w:r>
      <w:r>
        <w:rPr>
          <w:rFonts w:ascii="Times New Roman" w:eastAsia="楷体_GB2312" w:hAnsi="Times New Roman" w:cs="Times New Roman"/>
          <w:lang w:bidi="ar"/>
        </w:rPr>
        <w:t>3</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林芝公路分局墨竹工卡公路养护段</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西藏自治区高等级公路管理局日喀则高速公路养护中心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西藏自治区高等级公路管理局八一高速公路养护中心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陕西省</w:t>
      </w:r>
      <w:r>
        <w:rPr>
          <w:rFonts w:ascii="楷体_GB2312" w:eastAsia="楷体_GB2312" w:hAnsi="Times New Roman" w:cs="楷体_GB2312" w:hint="eastAsia"/>
          <w:lang w:bidi="ar"/>
        </w:rPr>
        <w:t>（</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安康市交通运输局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陕西省铜川公路管理局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渭南市农村公路服务中心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宝鸡市交通运输局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陕西交通控股集团有限公司西渭分公司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甘肃省</w:t>
      </w:r>
      <w:r>
        <w:rPr>
          <w:rFonts w:ascii="楷体_GB2312" w:eastAsia="楷体_GB2312" w:hAnsi="Times New Roman" w:cs="楷体_GB2312" w:hint="eastAsia"/>
          <w:lang w:bidi="ar"/>
        </w:rPr>
        <w:t>（</w:t>
      </w:r>
      <w:r>
        <w:rPr>
          <w:rFonts w:ascii="Times New Roman" w:eastAsia="楷体_GB2312" w:hAnsi="Times New Roman" w:cs="Times New Roman"/>
          <w:lang w:bidi="ar"/>
        </w:rPr>
        <w:t>4</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天水</w:t>
      </w:r>
      <w:proofErr w:type="gramStart"/>
      <w:r>
        <w:rPr>
          <w:rFonts w:ascii="仿宋_GB2312" w:hAnsi="Times New Roman" w:hint="eastAsia"/>
          <w:color w:val="000000"/>
          <w:kern w:val="0"/>
          <w:lang w:bidi="ar"/>
        </w:rPr>
        <w:t>羲</w:t>
      </w:r>
      <w:proofErr w:type="gramEnd"/>
      <w:r>
        <w:rPr>
          <w:rFonts w:ascii="仿宋_GB2312" w:hAnsi="Times New Roman" w:hint="eastAsia"/>
          <w:color w:val="000000"/>
          <w:kern w:val="0"/>
          <w:lang w:bidi="ar"/>
        </w:rPr>
        <w:t>通公共交通（集团）有限责任公司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甘肃路桥建设集团有限公司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甘肃长达路业有限责任公司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甘肃省水运事业发展中心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青海省</w:t>
      </w:r>
      <w:r>
        <w:rPr>
          <w:rFonts w:ascii="楷体_GB2312" w:eastAsia="楷体_GB2312" w:hAnsi="Times New Roman" w:cs="楷体_GB2312" w:hint="eastAsia"/>
          <w:lang w:bidi="ar"/>
        </w:rPr>
        <w:t>（</w:t>
      </w:r>
      <w:r>
        <w:rPr>
          <w:rFonts w:ascii="Times New Roman" w:eastAsia="楷体_GB2312" w:hAnsi="Times New Roman" w:cs="Times New Roman"/>
          <w:lang w:bidi="ar"/>
        </w:rPr>
        <w:t>3</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lastRenderedPageBreak/>
        <w:t>青海省公路局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青海省交通医院</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青海省交通工程技术服务中心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宁夏回族自治区</w:t>
      </w:r>
      <w:r>
        <w:rPr>
          <w:rFonts w:ascii="楷体_GB2312" w:eastAsia="楷体_GB2312" w:hAnsi="Times New Roman" w:cs="楷体_GB2312" w:hint="eastAsia"/>
          <w:lang w:bidi="ar"/>
        </w:rPr>
        <w:t>（</w:t>
      </w:r>
      <w:r>
        <w:rPr>
          <w:rFonts w:ascii="Times New Roman" w:eastAsia="楷体_GB2312" w:hAnsi="Times New Roman" w:cs="Times New Roman"/>
          <w:lang w:bidi="ar"/>
        </w:rPr>
        <w:t>3</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宁夏公路管理中心固原分中心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宁夏交投高速公路管理有限公司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银川市公路管理处</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新疆维吾尔自治区</w:t>
      </w:r>
      <w:r>
        <w:rPr>
          <w:rFonts w:ascii="楷体_GB2312" w:eastAsia="楷体_GB2312" w:hAnsi="Times New Roman" w:cs="楷体_GB2312" w:hint="eastAsia"/>
          <w:lang w:bidi="ar"/>
        </w:rPr>
        <w:t>（</w:t>
      </w:r>
      <w:r>
        <w:rPr>
          <w:rFonts w:ascii="Times New Roman" w:eastAsia="楷体_GB2312" w:hAnsi="Times New Roman" w:cs="Times New Roman"/>
          <w:lang w:bidi="ar"/>
        </w:rPr>
        <w:t>3</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新疆交通运输厅路网监测与应急处置中心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新疆公路事业发展中心石河子公路管理局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新疆交通运输综合行政执法局博尔塔拉执法支队</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海事系统</w:t>
      </w:r>
      <w:r>
        <w:rPr>
          <w:rFonts w:ascii="楷体_GB2312" w:eastAsia="楷体_GB2312" w:hAnsi="Times New Roman" w:cs="楷体_GB2312" w:hint="eastAsia"/>
          <w:lang w:bidi="ar"/>
        </w:rPr>
        <w:t>（</w:t>
      </w:r>
      <w:r>
        <w:rPr>
          <w:rFonts w:ascii="Times New Roman" w:eastAsia="楷体_GB2312" w:hAnsi="Times New Roman" w:cs="Times New Roman"/>
          <w:lang w:bidi="ar"/>
        </w:rPr>
        <w:t>6</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rPr>
      </w:pPr>
      <w:r>
        <w:rPr>
          <w:rFonts w:ascii="仿宋_GB2312" w:hAnsi="Times New Roman" w:hint="eastAsia"/>
          <w:color w:val="000000"/>
          <w:lang w:bidi="ar"/>
        </w:rPr>
        <w:t>中华人民共和国宝山海事局</w:t>
      </w:r>
    </w:p>
    <w:p w:rsidR="00BA378A" w:rsidRDefault="00CD0E9D">
      <w:pPr>
        <w:autoSpaceDE w:val="0"/>
        <w:spacing w:line="580" w:lineRule="exact"/>
        <w:ind w:firstLineChars="200" w:firstLine="640"/>
        <w:jc w:val="left"/>
        <w:rPr>
          <w:rFonts w:ascii="Times New Roman" w:hAnsi="Times New Roman" w:cs="Times New Roman"/>
          <w:color w:val="000000"/>
        </w:rPr>
      </w:pPr>
      <w:r>
        <w:rPr>
          <w:rFonts w:ascii="仿宋_GB2312" w:hAnsi="Times New Roman" w:hint="eastAsia"/>
          <w:color w:val="000000"/>
          <w:lang w:bidi="ar"/>
        </w:rPr>
        <w:t>交通运输部南海航海保障中心广州海事测绘中心</w:t>
      </w:r>
    </w:p>
    <w:p w:rsidR="00BA378A" w:rsidRDefault="00CD0E9D">
      <w:pPr>
        <w:autoSpaceDE w:val="0"/>
        <w:spacing w:line="580" w:lineRule="exact"/>
        <w:ind w:firstLineChars="200" w:firstLine="640"/>
        <w:jc w:val="left"/>
        <w:rPr>
          <w:rFonts w:ascii="Times New Roman" w:hAnsi="Times New Roman" w:cs="Times New Roman"/>
          <w:color w:val="000000"/>
        </w:rPr>
      </w:pPr>
      <w:r>
        <w:rPr>
          <w:rFonts w:ascii="仿宋_GB2312" w:hAnsi="Times New Roman" w:hint="eastAsia"/>
          <w:color w:val="000000"/>
          <w:lang w:bidi="ar"/>
        </w:rPr>
        <w:t>中华人民共和国大沽口海事局</w:t>
      </w:r>
    </w:p>
    <w:p w:rsidR="00BA378A" w:rsidRDefault="00CD0E9D">
      <w:pPr>
        <w:autoSpaceDE w:val="0"/>
        <w:spacing w:line="580" w:lineRule="exact"/>
        <w:ind w:firstLineChars="200" w:firstLine="640"/>
        <w:jc w:val="left"/>
        <w:rPr>
          <w:rFonts w:ascii="Times New Roman" w:hAnsi="Times New Roman" w:cs="Times New Roman"/>
          <w:color w:val="000000"/>
        </w:rPr>
      </w:pPr>
      <w:r>
        <w:rPr>
          <w:rFonts w:ascii="仿宋_GB2312" w:hAnsi="Times New Roman" w:hint="eastAsia"/>
          <w:color w:val="000000"/>
          <w:lang w:bidi="ar"/>
        </w:rPr>
        <w:t>中华人民共和国广州海事局</w:t>
      </w:r>
    </w:p>
    <w:p w:rsidR="00BA378A" w:rsidRDefault="00CD0E9D">
      <w:pPr>
        <w:autoSpaceDE w:val="0"/>
        <w:spacing w:line="580" w:lineRule="exact"/>
        <w:ind w:firstLineChars="200" w:firstLine="640"/>
        <w:jc w:val="left"/>
        <w:rPr>
          <w:rFonts w:ascii="Times New Roman" w:hAnsi="Times New Roman" w:cs="Times New Roman"/>
          <w:color w:val="000000"/>
        </w:rPr>
      </w:pPr>
      <w:r>
        <w:rPr>
          <w:rFonts w:ascii="仿宋_GB2312" w:hAnsi="Times New Roman" w:hint="eastAsia"/>
          <w:color w:val="000000"/>
          <w:lang w:bidi="ar"/>
        </w:rPr>
        <w:t>北海航海保障中心青岛通信中心</w:t>
      </w:r>
    </w:p>
    <w:p w:rsidR="00BA378A" w:rsidRDefault="00CD0E9D">
      <w:pPr>
        <w:autoSpaceDE w:val="0"/>
        <w:spacing w:line="580" w:lineRule="exact"/>
        <w:ind w:firstLineChars="200" w:firstLine="640"/>
        <w:jc w:val="left"/>
        <w:rPr>
          <w:rFonts w:ascii="Times New Roman" w:hAnsi="Times New Roman" w:cs="Times New Roman"/>
          <w:color w:val="000000"/>
        </w:rPr>
      </w:pPr>
      <w:r>
        <w:rPr>
          <w:rFonts w:ascii="仿宋_GB2312" w:hAnsi="Times New Roman" w:hint="eastAsia"/>
          <w:color w:val="000000"/>
          <w:lang w:bidi="ar"/>
        </w:rPr>
        <w:t>中华人民共和国福州海事局</w:t>
      </w:r>
    </w:p>
    <w:p w:rsidR="00BA378A" w:rsidRDefault="00CD0E9D">
      <w:pPr>
        <w:autoSpaceDE w:val="0"/>
        <w:spacing w:line="580" w:lineRule="exact"/>
        <w:ind w:firstLineChars="200" w:firstLine="640"/>
        <w:jc w:val="left"/>
        <w:rPr>
          <w:rFonts w:ascii="Times New Roman" w:hAnsi="Times New Roman" w:cs="Times New Roman"/>
          <w:color w:val="000000"/>
        </w:rPr>
      </w:pPr>
      <w:r>
        <w:rPr>
          <w:rFonts w:ascii="Times New Roman" w:hAnsi="Times New Roman" w:cs="Times New Roman"/>
          <w:color w:val="000000"/>
          <w:lang w:bidi="ar"/>
        </w:rPr>
        <w:lastRenderedPageBreak/>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长航系统</w:t>
      </w:r>
      <w:r>
        <w:rPr>
          <w:rFonts w:ascii="楷体_GB2312" w:eastAsia="楷体_GB2312" w:hAnsi="Times New Roman" w:cs="楷体_GB2312" w:hint="eastAsia"/>
          <w:lang w:bidi="ar"/>
        </w:rPr>
        <w:t>（</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宜昌海事局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太仓海事局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长江航道测量中心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长江水上交通监测与应急处置中心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中国水运报社有限公司</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救捞系统</w:t>
      </w:r>
      <w:r>
        <w:rPr>
          <w:rFonts w:ascii="楷体_GB2312" w:eastAsia="楷体_GB2312" w:hAnsi="Times New Roman" w:cs="楷体_GB2312" w:hint="eastAsia"/>
          <w:lang w:bidi="ar"/>
        </w:rPr>
        <w:t>（</w:t>
      </w:r>
      <w:r>
        <w:rPr>
          <w:rFonts w:ascii="Times New Roman" w:eastAsia="楷体_GB2312" w:hAnsi="Times New Roman" w:cs="Times New Roman"/>
          <w:lang w:bidi="ar"/>
        </w:rPr>
        <w:t>3</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rPr>
      </w:pPr>
      <w:r>
        <w:rPr>
          <w:rFonts w:ascii="仿宋_GB2312" w:hAnsi="Times New Roman" w:hint="eastAsia"/>
          <w:color w:val="000000"/>
          <w:lang w:bidi="ar"/>
        </w:rPr>
        <w:t>东海</w:t>
      </w:r>
      <w:proofErr w:type="gramStart"/>
      <w:r>
        <w:rPr>
          <w:rFonts w:ascii="仿宋_GB2312" w:hAnsi="Times New Roman" w:hint="eastAsia"/>
          <w:color w:val="000000"/>
          <w:lang w:bidi="ar"/>
        </w:rPr>
        <w:t>救助局</w:t>
      </w:r>
      <w:proofErr w:type="gramEnd"/>
      <w:r>
        <w:rPr>
          <w:rFonts w:ascii="仿宋_GB2312" w:hAnsi="Times New Roman" w:hint="eastAsia"/>
          <w:color w:val="000000"/>
          <w:lang w:bidi="ar"/>
        </w:rPr>
        <w:t>连云港救助基地</w:t>
      </w:r>
    </w:p>
    <w:p w:rsidR="00BA378A" w:rsidRDefault="00CD0E9D">
      <w:pPr>
        <w:autoSpaceDE w:val="0"/>
        <w:spacing w:line="580" w:lineRule="exact"/>
        <w:ind w:firstLineChars="200" w:firstLine="640"/>
        <w:jc w:val="left"/>
        <w:rPr>
          <w:rFonts w:ascii="Times New Roman" w:hAnsi="Times New Roman" w:cs="Times New Roman"/>
          <w:color w:val="000000"/>
        </w:rPr>
      </w:pPr>
      <w:r>
        <w:rPr>
          <w:rFonts w:ascii="仿宋_GB2312" w:hAnsi="Times New Roman" w:hint="eastAsia"/>
          <w:color w:val="000000"/>
          <w:lang w:bidi="ar"/>
        </w:rPr>
        <w:t>交通运输部烟台打捞局海洋工程船队</w:t>
      </w:r>
    </w:p>
    <w:p w:rsidR="00BA378A" w:rsidRDefault="00CD0E9D">
      <w:pPr>
        <w:autoSpaceDE w:val="0"/>
        <w:spacing w:line="580" w:lineRule="exact"/>
        <w:ind w:firstLineChars="200" w:firstLine="640"/>
        <w:jc w:val="left"/>
        <w:rPr>
          <w:rFonts w:ascii="Times New Roman" w:hAnsi="Times New Roman" w:cs="Times New Roman"/>
          <w:color w:val="000000"/>
        </w:rPr>
      </w:pPr>
      <w:r>
        <w:rPr>
          <w:rFonts w:ascii="仿宋_GB2312" w:hAnsi="Times New Roman" w:hint="eastAsia"/>
          <w:color w:val="000000"/>
          <w:lang w:bidi="ar"/>
        </w:rPr>
        <w:t>广州打捞局海洋工程中心</w:t>
      </w:r>
    </w:p>
    <w:p w:rsidR="00BA378A" w:rsidRDefault="00CD0E9D">
      <w:pPr>
        <w:autoSpaceDE w:val="0"/>
        <w:spacing w:line="580" w:lineRule="exact"/>
        <w:ind w:firstLineChars="200" w:firstLine="640"/>
        <w:jc w:val="left"/>
        <w:rPr>
          <w:rFonts w:ascii="Times New Roman" w:hAnsi="Times New Roman" w:cs="Times New Roman"/>
          <w:color w:val="000000"/>
        </w:rPr>
      </w:pPr>
      <w:r>
        <w:rPr>
          <w:rFonts w:ascii="Times New Roman" w:hAnsi="Times New Roman" w:cs="Times New Roman"/>
          <w:color w:val="00000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船级社系统</w:t>
      </w:r>
      <w:r>
        <w:rPr>
          <w:rFonts w:ascii="楷体_GB2312" w:eastAsia="楷体_GB2312" w:hAnsi="Times New Roman" w:cs="楷体_GB2312" w:hint="eastAsia"/>
          <w:lang w:bidi="ar"/>
        </w:rPr>
        <w:t>（</w:t>
      </w:r>
      <w:r>
        <w:rPr>
          <w:rFonts w:ascii="Times New Roman" w:eastAsia="楷体_GB2312" w:hAnsi="Times New Roman" w:cs="Times New Roman"/>
          <w:lang w:bidi="ar"/>
        </w:rPr>
        <w:t>2</w:t>
      </w:r>
      <w:r>
        <w:rPr>
          <w:rFonts w:ascii="楷体_GB2312" w:eastAsia="楷体_GB2312" w:hAnsi="Times New Roman" w:cs="楷体_GB2312" w:hint="eastAsia"/>
          <w:lang w:bidi="ar"/>
        </w:rPr>
        <w:t>个）</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仿宋_GB2312" w:hAnsi="Times New Roman" w:hint="eastAsia"/>
          <w:color w:val="000000"/>
          <w:kern w:val="0"/>
          <w:lang w:bidi="ar"/>
        </w:rPr>
        <w:t>中国船级社上海分社</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仿宋_GB2312" w:hAnsi="Times New Roman" w:hint="eastAsia"/>
          <w:color w:val="000000"/>
          <w:kern w:val="0"/>
          <w:lang w:bidi="ar"/>
        </w:rPr>
        <w:t>中国船级社福州分社</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中国远洋海运集团有限公司</w:t>
      </w:r>
      <w:r>
        <w:rPr>
          <w:rFonts w:ascii="楷体_GB2312" w:eastAsia="楷体_GB2312" w:hAnsi="Times New Roman" w:cs="楷体_GB2312" w:hint="eastAsia"/>
          <w:lang w:bidi="ar"/>
        </w:rPr>
        <w:t>（</w:t>
      </w:r>
      <w:r>
        <w:rPr>
          <w:rFonts w:ascii="Times New Roman" w:eastAsia="楷体_GB2312" w:hAnsi="Times New Roman" w:cs="Times New Roman"/>
          <w:lang w:bidi="ar"/>
        </w:rPr>
        <w:t>1</w:t>
      </w:r>
      <w:r>
        <w:rPr>
          <w:rFonts w:ascii="楷体_GB2312" w:eastAsia="楷体_GB2312" w:hAnsi="Times New Roman" w:cs="楷体_GB2312" w:hint="eastAsia"/>
          <w:lang w:bidi="ar"/>
        </w:rPr>
        <w:t>个）</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仿宋_GB2312" w:hAnsi="Times New Roman" w:hint="eastAsia"/>
          <w:color w:val="000000"/>
          <w:kern w:val="0"/>
          <w:lang w:bidi="ar"/>
        </w:rPr>
        <w:t>江门中远海运铝业有限公司</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招商集团有限公司</w:t>
      </w:r>
      <w:r>
        <w:rPr>
          <w:rFonts w:ascii="楷体_GB2312" w:eastAsia="楷体_GB2312" w:hAnsi="Times New Roman" w:cs="楷体_GB2312" w:hint="eastAsia"/>
          <w:lang w:bidi="ar"/>
        </w:rPr>
        <w:t>（</w:t>
      </w:r>
      <w:r>
        <w:rPr>
          <w:rFonts w:ascii="Times New Roman" w:eastAsia="楷体_GB2312" w:hAnsi="Times New Roman" w:cs="Times New Roman"/>
          <w:lang w:bidi="ar"/>
        </w:rPr>
        <w:t>2</w:t>
      </w:r>
      <w:r>
        <w:rPr>
          <w:rFonts w:ascii="楷体_GB2312" w:eastAsia="楷体_GB2312" w:hAnsi="Times New Roman" w:cs="楷体_GB2312" w:hint="eastAsia"/>
          <w:lang w:bidi="ar"/>
        </w:rPr>
        <w:t>个）</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仿宋_GB2312" w:hAnsi="Times New Roman" w:hint="eastAsia"/>
          <w:color w:val="000000"/>
          <w:kern w:val="0"/>
          <w:lang w:bidi="ar"/>
        </w:rPr>
        <w:lastRenderedPageBreak/>
        <w:t>浙江温州甬台温高速公路有限公司</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proofErr w:type="gramStart"/>
      <w:r>
        <w:rPr>
          <w:rFonts w:ascii="仿宋_GB2312" w:hAnsi="Times New Roman" w:hint="eastAsia"/>
          <w:color w:val="000000"/>
          <w:kern w:val="0"/>
          <w:lang w:bidi="ar"/>
        </w:rPr>
        <w:t>辽港集团</w:t>
      </w:r>
      <w:proofErr w:type="gramEnd"/>
      <w:r>
        <w:rPr>
          <w:rFonts w:ascii="仿宋_GB2312" w:hAnsi="Times New Roman" w:hint="eastAsia"/>
          <w:color w:val="000000"/>
          <w:kern w:val="0"/>
          <w:lang w:bidi="ar"/>
        </w:rPr>
        <w:t>丹东港口集团有限公司</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中国交通建设集团有限公司</w:t>
      </w:r>
      <w:r>
        <w:rPr>
          <w:rFonts w:ascii="楷体_GB2312" w:eastAsia="楷体_GB2312" w:hAnsi="Times New Roman" w:cs="楷体_GB2312" w:hint="eastAsia"/>
          <w:lang w:bidi="ar"/>
        </w:rPr>
        <w:t>（</w:t>
      </w:r>
      <w:r>
        <w:rPr>
          <w:rFonts w:ascii="Times New Roman" w:eastAsia="楷体_GB2312" w:hAnsi="Times New Roman" w:cs="Times New Roman"/>
          <w:lang w:bidi="ar"/>
        </w:rPr>
        <w:t>4</w:t>
      </w:r>
      <w:r>
        <w:rPr>
          <w:rFonts w:ascii="楷体_GB2312" w:eastAsia="楷体_GB2312" w:hAnsi="Times New Roman" w:cs="楷体_GB2312" w:hint="eastAsia"/>
          <w:lang w:bidi="ar"/>
        </w:rPr>
        <w:t>个）</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仿宋_GB2312" w:hAnsi="Times New Roman" w:hint="eastAsia"/>
          <w:color w:val="000000"/>
          <w:kern w:val="0"/>
          <w:lang w:bidi="ar"/>
        </w:rPr>
        <w:t>中交第四公路工程局有限公司</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仿宋_GB2312" w:hAnsi="Times New Roman" w:hint="eastAsia"/>
          <w:color w:val="000000"/>
          <w:kern w:val="0"/>
          <w:lang w:bidi="ar"/>
        </w:rPr>
        <w:t>中交路桥建设有限公司中交路桥华南工程有限公司</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仿宋_GB2312" w:hAnsi="Times New Roman" w:hint="eastAsia"/>
          <w:color w:val="000000"/>
          <w:kern w:val="0"/>
          <w:lang w:bidi="ar"/>
        </w:rPr>
        <w:t>中</w:t>
      </w:r>
      <w:proofErr w:type="gramStart"/>
      <w:r>
        <w:rPr>
          <w:rFonts w:ascii="仿宋_GB2312" w:hAnsi="Times New Roman" w:hint="eastAsia"/>
          <w:color w:val="000000"/>
          <w:kern w:val="0"/>
          <w:lang w:bidi="ar"/>
        </w:rPr>
        <w:t>交天航</w:t>
      </w:r>
      <w:proofErr w:type="gramEnd"/>
      <w:r>
        <w:rPr>
          <w:rFonts w:ascii="仿宋_GB2312" w:hAnsi="Times New Roman" w:hint="eastAsia"/>
          <w:color w:val="000000"/>
          <w:kern w:val="0"/>
          <w:lang w:bidi="ar"/>
        </w:rPr>
        <w:t>环保工程有限公司</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仿宋_GB2312" w:hAnsi="Times New Roman" w:hint="eastAsia"/>
          <w:color w:val="000000"/>
          <w:kern w:val="0"/>
          <w:lang w:bidi="ar"/>
        </w:rPr>
        <w:t>中交二公局第五工程有限公司</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部属京外单位</w:t>
      </w:r>
      <w:r>
        <w:rPr>
          <w:rFonts w:ascii="楷体_GB2312" w:eastAsia="楷体_GB2312" w:hAnsi="Times New Roman" w:cs="楷体_GB2312" w:hint="eastAsia"/>
          <w:lang w:bidi="ar"/>
        </w:rPr>
        <w:t>（</w:t>
      </w:r>
      <w:r>
        <w:rPr>
          <w:rFonts w:ascii="Times New Roman" w:eastAsia="楷体_GB2312" w:hAnsi="Times New Roman" w:cs="Times New Roman"/>
          <w:lang w:bidi="ar"/>
        </w:rPr>
        <w:t>1</w:t>
      </w:r>
      <w:r>
        <w:rPr>
          <w:rFonts w:ascii="楷体_GB2312" w:eastAsia="楷体_GB2312" w:hAnsi="Times New Roman" w:cs="楷体_GB2312" w:hint="eastAsia"/>
          <w:lang w:bidi="ar"/>
        </w:rPr>
        <w:t>个）</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仿宋_GB2312" w:hAnsi="Times New Roman" w:hint="eastAsia"/>
          <w:color w:val="000000"/>
          <w:kern w:val="0"/>
          <w:lang w:bidi="ar"/>
        </w:rPr>
        <w:t>交通运输部天津水运工程科学研究院</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color w:val="000000"/>
          <w:kern w:val="0"/>
        </w:rPr>
      </w:pPr>
      <w:r>
        <w:rPr>
          <w:rFonts w:ascii="楷体_GB2312" w:eastAsia="楷体_GB2312" w:hAnsi="Times New Roman" w:cs="楷体_GB2312" w:hint="eastAsia"/>
          <w:color w:val="000000"/>
          <w:kern w:val="0"/>
          <w:lang w:bidi="ar"/>
        </w:rPr>
        <w:t>部机关及部属在京单位</w:t>
      </w:r>
      <w:r>
        <w:rPr>
          <w:rFonts w:ascii="楷体_GB2312" w:eastAsia="楷体_GB2312" w:hAnsi="Times New Roman" w:cs="楷体_GB2312" w:hint="eastAsia"/>
          <w:lang w:bidi="ar"/>
        </w:rPr>
        <w:t>（</w:t>
      </w:r>
      <w:r>
        <w:rPr>
          <w:rFonts w:ascii="Times New Roman" w:eastAsia="楷体_GB2312" w:hAnsi="Times New Roman" w:cs="Times New Roman"/>
          <w:lang w:bidi="ar"/>
        </w:rPr>
        <w:t>4</w:t>
      </w:r>
      <w:r>
        <w:rPr>
          <w:rFonts w:ascii="楷体_GB2312" w:eastAsia="楷体_GB2312" w:hAnsi="Times New Roman" w:cs="楷体_GB2312" w:hint="eastAsia"/>
          <w:lang w:bidi="ar"/>
        </w:rPr>
        <w:t>个）</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仿宋_GB2312" w:hAnsi="Times New Roman" w:hint="eastAsia"/>
          <w:color w:val="000000"/>
          <w:kern w:val="0"/>
          <w:lang w:bidi="ar"/>
        </w:rPr>
        <w:t>交通运输部路网监测与应急处置中心</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仿宋_GB2312" w:hAnsi="Times New Roman" w:hint="eastAsia"/>
          <w:color w:val="000000"/>
          <w:kern w:val="0"/>
          <w:lang w:bidi="ar"/>
        </w:rPr>
        <w:t>交通运输部水运科学研究院</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仿宋_GB2312" w:hAnsi="Times New Roman" w:hint="eastAsia"/>
          <w:color w:val="000000"/>
          <w:kern w:val="0"/>
          <w:lang w:bidi="ar"/>
        </w:rPr>
        <w:t>北京中交华安科技有限公司</w:t>
      </w:r>
    </w:p>
    <w:p w:rsidR="00BA378A" w:rsidRDefault="00CD0E9D">
      <w:pPr>
        <w:widowControl/>
        <w:autoSpaceDE w:val="0"/>
        <w:spacing w:line="580" w:lineRule="exact"/>
        <w:ind w:firstLineChars="200" w:firstLine="640"/>
        <w:jc w:val="left"/>
        <w:textAlignment w:val="center"/>
        <w:rPr>
          <w:rFonts w:ascii="Times New Roman" w:hAnsi="Times New Roman" w:cs="Times New Roman"/>
          <w:color w:val="000000"/>
          <w:kern w:val="0"/>
        </w:rPr>
      </w:pPr>
      <w:r>
        <w:rPr>
          <w:rFonts w:ascii="仿宋_GB2312" w:hAnsi="Times New Roman" w:hint="eastAsia"/>
          <w:color w:val="000000"/>
          <w:kern w:val="0"/>
          <w:lang w:bidi="ar"/>
        </w:rPr>
        <w:t>中交信息技术国家工程实验室有限公司</w:t>
      </w:r>
    </w:p>
    <w:p w:rsidR="00BA378A" w:rsidRDefault="00CD0E9D">
      <w:pPr>
        <w:autoSpaceDE w:val="0"/>
        <w:spacing w:line="580" w:lineRule="exact"/>
        <w:outlineLvl w:val="0"/>
        <w:rPr>
          <w:rFonts w:ascii="Times New Roman" w:eastAsia="黑体" w:hAnsi="Times New Roman" w:cs="Times New Roman"/>
        </w:rPr>
      </w:pPr>
      <w:r>
        <w:rPr>
          <w:rFonts w:ascii="Times New Roman" w:eastAsia="黑体" w:hAnsi="Times New Roman" w:cs="Times New Roman"/>
          <w:lang w:bidi="ar"/>
        </w:rPr>
        <w:t xml:space="preserve"> </w:t>
      </w:r>
    </w:p>
    <w:p w:rsidR="00BA378A" w:rsidRDefault="00CD0E9D">
      <w:pPr>
        <w:autoSpaceDE w:val="0"/>
        <w:spacing w:line="580" w:lineRule="exact"/>
        <w:ind w:firstLineChars="200" w:firstLine="640"/>
        <w:outlineLvl w:val="0"/>
        <w:rPr>
          <w:rFonts w:ascii="Times New Roman" w:eastAsia="黑体" w:hAnsi="Times New Roman" w:cs="Times New Roman"/>
        </w:rPr>
      </w:pPr>
      <w:r>
        <w:rPr>
          <w:rFonts w:ascii="黑体" w:eastAsia="黑体" w:hAnsi="宋体" w:cs="黑体" w:hint="eastAsia"/>
          <w:lang w:bidi="ar"/>
        </w:rPr>
        <w:t>二、全国交通运输行业文明示范窗口（</w:t>
      </w:r>
      <w:r>
        <w:rPr>
          <w:rFonts w:ascii="Times New Roman" w:eastAsia="黑体" w:hAnsi="Times New Roman" w:cs="Times New Roman"/>
          <w:lang w:bidi="ar"/>
        </w:rPr>
        <w:t>217</w:t>
      </w:r>
      <w:r>
        <w:rPr>
          <w:rFonts w:ascii="黑体" w:eastAsia="黑体" w:hAnsi="宋体" w:cs="黑体" w:hint="eastAsia"/>
          <w:lang w:bidi="ar"/>
        </w:rPr>
        <w:t>个）</w:t>
      </w:r>
    </w:p>
    <w:p w:rsidR="00BA378A" w:rsidRDefault="00CD0E9D">
      <w:pPr>
        <w:autoSpaceDE w:val="0"/>
        <w:spacing w:line="580" w:lineRule="exact"/>
        <w:rPr>
          <w:rFonts w:ascii="Times New Roman" w:hAnsi="Times New Roman" w:cs="Times New Roman"/>
          <w:b/>
          <w:bCs/>
        </w:rPr>
      </w:pPr>
      <w:r>
        <w:rPr>
          <w:rFonts w:ascii="Times New Roman" w:hAnsi="Times New Roman" w:cs="Times New Roman"/>
          <w:b/>
          <w:bCs/>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铁路系统（</w:t>
      </w:r>
      <w:r>
        <w:rPr>
          <w:rFonts w:ascii="Times New Roman" w:eastAsia="楷体_GB2312" w:hAnsi="Times New Roman" w:cs="Times New Roman"/>
          <w:lang w:bidi="ar"/>
        </w:rPr>
        <w:t>1</w:t>
      </w:r>
      <w:r>
        <w:rPr>
          <w:rFonts w:ascii="楷体_GB2312" w:eastAsia="楷体_GB2312" w:hAnsi="Times New Roman" w:cs="楷体_GB2312" w:hint="eastAsia"/>
          <w:lang w:bidi="ar"/>
        </w:rPr>
        <w:t>个）</w:t>
      </w:r>
    </w:p>
    <w:p w:rsidR="00BA378A" w:rsidRDefault="00CD0E9D">
      <w:pPr>
        <w:autoSpaceDE w:val="0"/>
        <w:spacing w:line="580" w:lineRule="exact"/>
        <w:jc w:val="center"/>
        <w:rPr>
          <w:rFonts w:ascii="Times New Roman" w:hAnsi="Times New Roman" w:cs="Times New Roman"/>
          <w:color w:val="000000"/>
          <w:kern w:val="0"/>
        </w:rPr>
      </w:pPr>
      <w:r>
        <w:rPr>
          <w:rFonts w:ascii="仿宋_GB2312" w:hAnsi="Times New Roman" w:hint="eastAsia"/>
          <w:color w:val="000000"/>
          <w:kern w:val="0"/>
          <w:lang w:bidi="ar"/>
        </w:rPr>
        <w:lastRenderedPageBreak/>
        <w:t>国能包神铁路集团有限责任公司物流服务分公司</w:t>
      </w:r>
    </w:p>
    <w:p w:rsidR="00BA378A" w:rsidRDefault="00CD0E9D">
      <w:pPr>
        <w:autoSpaceDE w:val="0"/>
        <w:spacing w:line="580" w:lineRule="exact"/>
        <w:jc w:val="center"/>
        <w:rPr>
          <w:rFonts w:ascii="Times New Roman" w:eastAsia="楷体_GB2312" w:hAnsi="Times New Roman" w:cs="Times New Roman"/>
        </w:rPr>
      </w:pPr>
      <w:r>
        <w:rPr>
          <w:rFonts w:ascii="Times New Roman" w:eastAsia="楷体_GB2312"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color w:val="000000"/>
          <w:kern w:val="0"/>
          <w:lang w:bidi="ar"/>
        </w:rPr>
        <w:t>民航</w:t>
      </w:r>
      <w:r>
        <w:rPr>
          <w:rFonts w:ascii="楷体_GB2312" w:eastAsia="楷体_GB2312" w:hAnsi="Times New Roman" w:cs="楷体_GB2312" w:hint="eastAsia"/>
          <w:lang w:bidi="ar"/>
        </w:rPr>
        <w:t>系统（</w:t>
      </w:r>
      <w:r>
        <w:rPr>
          <w:rFonts w:ascii="Times New Roman" w:eastAsia="楷体_GB2312" w:hAnsi="Times New Roman" w:cs="Times New Roman"/>
          <w:lang w:bidi="ar"/>
        </w:rPr>
        <w:t>8</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中国国际航空股份有限公司商务委员会市场营销</w:t>
      </w:r>
      <w:proofErr w:type="gramStart"/>
      <w:r>
        <w:rPr>
          <w:rFonts w:ascii="仿宋_GB2312" w:hAnsi="Times New Roman" w:hint="eastAsia"/>
          <w:color w:val="000000"/>
          <w:kern w:val="0"/>
          <w:lang w:bidi="ar"/>
        </w:rPr>
        <w:t>部客户</w:t>
      </w:r>
      <w:proofErr w:type="gramEnd"/>
      <w:r>
        <w:rPr>
          <w:rFonts w:ascii="仿宋_GB2312" w:hAnsi="Times New Roman" w:hint="eastAsia"/>
          <w:color w:val="000000"/>
          <w:kern w:val="0"/>
          <w:lang w:bidi="ar"/>
        </w:rPr>
        <w:t>服务中心支持中心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昆明航空有限公司客舱服务部</w:t>
      </w:r>
      <w:r>
        <w:rPr>
          <w:rFonts w:ascii="Times New Roman" w:hAnsi="Times New Roman" w:cs="Times New Roman"/>
          <w:color w:val="000000"/>
          <w:kern w:val="0"/>
          <w:lang w:bidi="ar"/>
        </w:rPr>
        <w:t>“</w:t>
      </w:r>
      <w:r>
        <w:rPr>
          <w:rFonts w:ascii="仿宋_GB2312" w:hAnsi="Times New Roman" w:hint="eastAsia"/>
          <w:color w:val="000000"/>
          <w:kern w:val="0"/>
          <w:lang w:bidi="ar"/>
        </w:rPr>
        <w:t>阿诗玛优质示范组</w:t>
      </w:r>
      <w:r>
        <w:rPr>
          <w:rFonts w:ascii="Times New Roman" w:hAnsi="Times New Roman" w:cs="Times New Roman"/>
          <w:color w:val="000000"/>
          <w:kern w:val="0"/>
          <w:lang w:bidi="ar"/>
        </w:rPr>
        <w:t>”</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深圳航空有限责任公司</w:t>
      </w:r>
      <w:r>
        <w:rPr>
          <w:rFonts w:ascii="Times New Roman" w:hAnsi="Times New Roman" w:cs="Times New Roman"/>
          <w:color w:val="000000"/>
          <w:kern w:val="0"/>
          <w:lang w:bidi="ar"/>
        </w:rPr>
        <w:t>“</w:t>
      </w:r>
      <w:r>
        <w:rPr>
          <w:rFonts w:ascii="仿宋_GB2312" w:hAnsi="Times New Roman" w:hint="eastAsia"/>
          <w:color w:val="000000"/>
          <w:kern w:val="0"/>
          <w:lang w:bidi="ar"/>
        </w:rPr>
        <w:t>一旅阳光</w:t>
      </w:r>
      <w:r>
        <w:rPr>
          <w:rFonts w:ascii="Times New Roman" w:hAnsi="Times New Roman" w:cs="Times New Roman"/>
          <w:color w:val="000000"/>
          <w:kern w:val="0"/>
          <w:lang w:bidi="ar"/>
        </w:rPr>
        <w:t>”</w:t>
      </w:r>
      <w:r>
        <w:rPr>
          <w:rFonts w:ascii="仿宋_GB2312" w:hAnsi="Times New Roman" w:hint="eastAsia"/>
          <w:color w:val="000000"/>
          <w:kern w:val="0"/>
          <w:lang w:bidi="ar"/>
        </w:rPr>
        <w:t>优质服务示范组</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贵州省机场集团有限公司贵阳机场股份公司航站区管理</w:t>
      </w:r>
      <w:proofErr w:type="gramStart"/>
      <w:r>
        <w:rPr>
          <w:rFonts w:ascii="仿宋_GB2312" w:hAnsi="Times New Roman" w:hint="eastAsia"/>
          <w:color w:val="000000"/>
          <w:kern w:val="0"/>
          <w:lang w:bidi="ar"/>
        </w:rPr>
        <w:t>部顾客</w:t>
      </w:r>
      <w:proofErr w:type="gramEnd"/>
      <w:r>
        <w:rPr>
          <w:rFonts w:ascii="仿宋_GB2312" w:hAnsi="Times New Roman" w:hint="eastAsia"/>
          <w:color w:val="000000"/>
          <w:kern w:val="0"/>
          <w:lang w:bidi="ar"/>
        </w:rPr>
        <w:t>服务中心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青岛国际机场管理公司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内蒙古民航机场集团公司呼和浩特分公司地面服务部货运保障分部新阳班组</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吉林省民航机场集团有限公司安全检查部君子兰班组</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北京民航信息科技有限公司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邮政系统（</w:t>
      </w:r>
      <w:r>
        <w:rPr>
          <w:rFonts w:ascii="Times New Roman" w:eastAsia="楷体_GB2312" w:hAnsi="Times New Roman" w:cs="Times New Roman"/>
          <w:lang w:bidi="ar"/>
        </w:rPr>
        <w:t>11</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中国邮政集团有限公司哈尔滨市寄递事业部同城配送中心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中国邮政储蓄银行北京海淀区香山支行</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中国邮政集团有限公司武汉市江岸区分公司上海路</w:t>
      </w:r>
      <w:proofErr w:type="gramStart"/>
      <w:r>
        <w:rPr>
          <w:rFonts w:ascii="仿宋_GB2312" w:hAnsi="Times New Roman" w:hint="eastAsia"/>
          <w:color w:val="000000"/>
          <w:kern w:val="0"/>
          <w:lang w:bidi="ar"/>
        </w:rPr>
        <w:t>揽投站</w:t>
      </w:r>
      <w:proofErr w:type="gramEnd"/>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中国邮政集团有限公司临沂市分公司沂蒙红色邮局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中国邮票设计师之家主题邮局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lastRenderedPageBreak/>
        <w:t>申通快递有限公司客</w:t>
      </w:r>
      <w:proofErr w:type="gramStart"/>
      <w:r>
        <w:rPr>
          <w:rFonts w:ascii="仿宋_GB2312" w:hAnsi="Times New Roman" w:hint="eastAsia"/>
          <w:color w:val="000000"/>
          <w:kern w:val="0"/>
          <w:lang w:bidi="ar"/>
        </w:rPr>
        <w:t>服管理</w:t>
      </w:r>
      <w:proofErr w:type="gramEnd"/>
      <w:r>
        <w:rPr>
          <w:rFonts w:ascii="仿宋_GB2312" w:hAnsi="Times New Roman" w:hint="eastAsia"/>
          <w:color w:val="000000"/>
          <w:kern w:val="0"/>
          <w:lang w:bidi="ar"/>
        </w:rPr>
        <w:t>部</w:t>
      </w:r>
      <w:r>
        <w:rPr>
          <w:rFonts w:ascii="Times New Roman" w:hAnsi="Times New Roman" w:cs="Times New Roman"/>
          <w:color w:val="000000"/>
          <w:kern w:val="0"/>
          <w:lang w:bidi="ar"/>
        </w:rPr>
        <w:t>“</w:t>
      </w:r>
      <w:r>
        <w:rPr>
          <w:rFonts w:ascii="仿宋_GB2312" w:hAnsi="Times New Roman" w:hint="eastAsia"/>
          <w:color w:val="000000"/>
          <w:kern w:val="0"/>
          <w:lang w:bidi="ar"/>
        </w:rPr>
        <w:t>客户服务岗</w:t>
      </w:r>
      <w:r>
        <w:rPr>
          <w:rFonts w:ascii="Times New Roman" w:hAnsi="Times New Roman" w:cs="Times New Roman"/>
          <w:color w:val="000000"/>
          <w:kern w:val="0"/>
          <w:lang w:bidi="ar"/>
        </w:rPr>
        <w:t>”</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圆通速递（北京有限公司）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上海韵达货运有限公司客服中心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上海市邮政管理局申诉中心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连云港市海州区邮政业服务中心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中国邮政集团有限公司长春市分公司明德路</w:t>
      </w:r>
      <w:proofErr w:type="gramStart"/>
      <w:r>
        <w:rPr>
          <w:rFonts w:ascii="仿宋_GB2312" w:hAnsi="Times New Roman" w:hint="eastAsia"/>
          <w:color w:val="000000"/>
          <w:kern w:val="0"/>
          <w:lang w:bidi="ar"/>
        </w:rPr>
        <w:t>揽投部</w:t>
      </w:r>
      <w:proofErr w:type="gramEnd"/>
    </w:p>
    <w:p w:rsidR="00BA378A" w:rsidRDefault="00CD0E9D">
      <w:pPr>
        <w:autoSpaceDE w:val="0"/>
        <w:spacing w:line="580" w:lineRule="exact"/>
        <w:ind w:firstLineChars="200" w:firstLine="643"/>
        <w:jc w:val="left"/>
        <w:rPr>
          <w:rFonts w:ascii="Times New Roman" w:hAnsi="Times New Roman" w:cs="Times New Roman"/>
          <w:b/>
          <w:bCs/>
          <w:color w:val="000000"/>
          <w:kern w:val="0"/>
        </w:rPr>
      </w:pPr>
      <w:r>
        <w:rPr>
          <w:rFonts w:ascii="Times New Roman" w:hAnsi="Times New Roman" w:cs="Times New Roman"/>
          <w:b/>
          <w:bCs/>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北京市（</w:t>
      </w:r>
      <w:r>
        <w:rPr>
          <w:rFonts w:ascii="Times New Roman" w:eastAsia="楷体_GB2312" w:hAnsi="Times New Roman" w:cs="Times New Roman"/>
          <w:lang w:bidi="ar"/>
        </w:rPr>
        <w:t>6</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北京市交通运输综合执法总队六支队</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北京公共交通控股（集团）有限公司办公室（客服中心）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北京市地铁运营有限公司运营四分公司西二旗站区</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北京公</w:t>
      </w:r>
      <w:proofErr w:type="gramStart"/>
      <w:r>
        <w:rPr>
          <w:rFonts w:ascii="仿宋_GB2312" w:hAnsi="Times New Roman" w:hint="eastAsia"/>
          <w:color w:val="000000"/>
          <w:kern w:val="0"/>
          <w:lang w:bidi="ar"/>
        </w:rPr>
        <w:t>联交通</w:t>
      </w:r>
      <w:proofErr w:type="gramEnd"/>
      <w:r>
        <w:rPr>
          <w:rFonts w:ascii="仿宋_GB2312" w:hAnsi="Times New Roman" w:hint="eastAsia"/>
          <w:color w:val="000000"/>
          <w:kern w:val="0"/>
          <w:lang w:bidi="ar"/>
        </w:rPr>
        <w:t>枢纽建设管理有限公司宋家庄枢纽站</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北京海驾机动车驾驶员培训</w:t>
      </w:r>
      <w:proofErr w:type="gramStart"/>
      <w:r>
        <w:rPr>
          <w:rFonts w:ascii="仿宋_GB2312" w:hAnsi="Times New Roman" w:hint="eastAsia"/>
          <w:color w:val="000000"/>
          <w:kern w:val="0"/>
          <w:lang w:bidi="ar"/>
        </w:rPr>
        <w:t>有限公司全杰班</w:t>
      </w:r>
      <w:proofErr w:type="gramEnd"/>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北京勤和祥通汽车销售服务有限公司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天津市（</w:t>
      </w:r>
      <w:r>
        <w:rPr>
          <w:rFonts w:ascii="Times New Roman" w:eastAsia="楷体_GB2312" w:hAnsi="Times New Roman" w:cs="Times New Roman"/>
          <w:lang w:bidi="ar"/>
        </w:rPr>
        <w:t>6</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天津市交通运输委员会驻天津市政务服务中心窗口</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天津市交通运输综合行政执法总队和平支队执法检查组</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天津市交通运输综合服务中心小客车调控综合受理窗口</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天津轨道交通运营集团有限公司地铁</w:t>
      </w:r>
      <w:r>
        <w:rPr>
          <w:rFonts w:ascii="Times New Roman" w:hAnsi="Times New Roman" w:cs="Times New Roman"/>
          <w:color w:val="000000"/>
          <w:kern w:val="0"/>
          <w:lang w:bidi="ar"/>
        </w:rPr>
        <w:t>6</w:t>
      </w:r>
      <w:r>
        <w:rPr>
          <w:rFonts w:ascii="仿宋_GB2312" w:hAnsi="Times New Roman" w:hint="eastAsia"/>
          <w:color w:val="000000"/>
          <w:kern w:val="0"/>
          <w:lang w:bidi="ar"/>
        </w:rPr>
        <w:t>号线文化中心站</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天津港国际物流冷</w:t>
      </w:r>
      <w:proofErr w:type="gramStart"/>
      <w:r>
        <w:rPr>
          <w:rFonts w:ascii="仿宋_GB2312" w:hAnsi="Times New Roman" w:hint="eastAsia"/>
          <w:color w:val="000000"/>
          <w:kern w:val="0"/>
          <w:lang w:bidi="ar"/>
        </w:rPr>
        <w:t>链基地</w:t>
      </w:r>
      <w:proofErr w:type="gramEnd"/>
      <w:r>
        <w:rPr>
          <w:rFonts w:ascii="仿宋_GB2312" w:hAnsi="Times New Roman" w:hint="eastAsia"/>
          <w:color w:val="000000"/>
          <w:kern w:val="0"/>
          <w:lang w:bidi="ar"/>
        </w:rPr>
        <w:t>业务大厅</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lastRenderedPageBreak/>
        <w:t>天津市长江旅行社有限公司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河北省（</w:t>
      </w:r>
      <w:r>
        <w:rPr>
          <w:rFonts w:ascii="Times New Roman" w:eastAsia="楷体_GB2312" w:hAnsi="Times New Roman" w:cs="Times New Roman"/>
          <w:lang w:bidi="ar"/>
        </w:rPr>
        <w:t>6</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黄骅港引航站</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河北省禄发实业集团有限公司衡水服务区</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秦皇岛市交通运输综合行政执法支队案件审理科</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河北高速公路集团有限公司石安分公司石家庄南收费站</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唐县养路工区</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邢台市运输管理中心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山西省（</w:t>
      </w:r>
      <w:r>
        <w:rPr>
          <w:rFonts w:ascii="Times New Roman" w:eastAsia="楷体_GB2312" w:hAnsi="Times New Roman" w:cs="Times New Roman"/>
          <w:lang w:bidi="ar"/>
        </w:rPr>
        <w:t>7</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临汾公共交通有限公司</w:t>
      </w:r>
      <w:r>
        <w:rPr>
          <w:rFonts w:ascii="Times New Roman" w:hAnsi="Times New Roman" w:cs="Times New Roman"/>
          <w:color w:val="000000"/>
          <w:kern w:val="0"/>
          <w:lang w:bidi="ar"/>
        </w:rPr>
        <w:t>10</w:t>
      </w:r>
      <w:r>
        <w:rPr>
          <w:rFonts w:ascii="仿宋_GB2312" w:hAnsi="Times New Roman" w:hint="eastAsia"/>
          <w:color w:val="000000"/>
          <w:kern w:val="0"/>
          <w:lang w:bidi="ar"/>
        </w:rPr>
        <w:t>路公交线路</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山西省公路局阳泉公路分局盂县东公路管理段十八盘道班</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山西交控集团太旧高速公路分公司阳泉收费站</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山西省交通信息通信有限公司</w:t>
      </w:r>
      <w:r>
        <w:rPr>
          <w:rFonts w:ascii="Times New Roman" w:hAnsi="Times New Roman" w:cs="Times New Roman"/>
          <w:color w:val="000000"/>
          <w:kern w:val="0"/>
          <w:lang w:bidi="ar"/>
        </w:rPr>
        <w:t>ETC</w:t>
      </w:r>
      <w:r>
        <w:rPr>
          <w:rFonts w:ascii="仿宋_GB2312" w:hAnsi="Times New Roman" w:hint="eastAsia"/>
          <w:color w:val="000000"/>
          <w:kern w:val="0"/>
          <w:lang w:bidi="ar"/>
        </w:rPr>
        <w:t>长风东营业厅</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山西中</w:t>
      </w:r>
      <w:proofErr w:type="gramStart"/>
      <w:r>
        <w:rPr>
          <w:rFonts w:ascii="仿宋_GB2312" w:hAnsi="Times New Roman" w:hint="eastAsia"/>
          <w:color w:val="000000"/>
          <w:kern w:val="0"/>
          <w:lang w:bidi="ar"/>
        </w:rPr>
        <w:t>交翼侯</w:t>
      </w:r>
      <w:proofErr w:type="gramEnd"/>
      <w:r>
        <w:rPr>
          <w:rFonts w:ascii="仿宋_GB2312" w:hAnsi="Times New Roman" w:hint="eastAsia"/>
          <w:color w:val="000000"/>
          <w:kern w:val="0"/>
          <w:lang w:bidi="ar"/>
        </w:rPr>
        <w:t>高速公路有限公司监控稽核中心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山西中</w:t>
      </w:r>
      <w:proofErr w:type="gramStart"/>
      <w:r>
        <w:rPr>
          <w:rFonts w:ascii="仿宋_GB2312" w:hAnsi="Times New Roman" w:hint="eastAsia"/>
          <w:color w:val="000000"/>
          <w:kern w:val="0"/>
          <w:lang w:bidi="ar"/>
        </w:rPr>
        <w:t>交翼侯</w:t>
      </w:r>
      <w:proofErr w:type="gramEnd"/>
      <w:r>
        <w:rPr>
          <w:rFonts w:ascii="仿宋_GB2312" w:hAnsi="Times New Roman" w:hint="eastAsia"/>
          <w:color w:val="000000"/>
          <w:kern w:val="0"/>
          <w:lang w:bidi="ar"/>
        </w:rPr>
        <w:t>高速公路有限公司翼城东收费站</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山西路桥集团太佳高速公路东段运营分公司</w:t>
      </w:r>
      <w:proofErr w:type="gramStart"/>
      <w:r>
        <w:rPr>
          <w:rFonts w:ascii="仿宋_GB2312" w:hAnsi="Times New Roman" w:hint="eastAsia"/>
          <w:color w:val="000000"/>
          <w:kern w:val="0"/>
          <w:lang w:bidi="ar"/>
        </w:rPr>
        <w:t>西凌井</w:t>
      </w:r>
      <w:proofErr w:type="gramEnd"/>
      <w:r>
        <w:rPr>
          <w:rFonts w:ascii="仿宋_GB2312" w:hAnsi="Times New Roman" w:hint="eastAsia"/>
          <w:color w:val="000000"/>
          <w:kern w:val="0"/>
          <w:lang w:bidi="ar"/>
        </w:rPr>
        <w:t>收费站</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color w:val="000000"/>
          <w:kern w:val="0"/>
          <w:lang w:bidi="ar"/>
        </w:rPr>
        <w:t>内蒙古</w:t>
      </w:r>
      <w:r>
        <w:rPr>
          <w:rFonts w:ascii="楷体_GB2312" w:eastAsia="楷体_GB2312" w:hAnsi="Times New Roman" w:cs="楷体_GB2312" w:hint="eastAsia"/>
          <w:lang w:bidi="ar"/>
        </w:rPr>
        <w:t>自治区（</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内蒙古高速公路集团有限责任公司呼和浩特分公司呼和浩</w:t>
      </w:r>
      <w:r>
        <w:rPr>
          <w:rFonts w:ascii="仿宋_GB2312" w:hAnsi="Times New Roman" w:hint="eastAsia"/>
          <w:color w:val="000000"/>
          <w:kern w:val="0"/>
          <w:lang w:bidi="ar"/>
        </w:rPr>
        <w:lastRenderedPageBreak/>
        <w:t>特收费所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巴彦</w:t>
      </w:r>
      <w:proofErr w:type="gramStart"/>
      <w:r>
        <w:rPr>
          <w:rFonts w:ascii="仿宋_GB2312" w:hAnsi="Times New Roman" w:hint="eastAsia"/>
          <w:color w:val="000000"/>
          <w:kern w:val="0"/>
          <w:lang w:bidi="ar"/>
        </w:rPr>
        <w:t>淖尔市</w:t>
      </w:r>
      <w:proofErr w:type="gramEnd"/>
      <w:r>
        <w:rPr>
          <w:rFonts w:ascii="仿宋_GB2312" w:hAnsi="Times New Roman" w:hint="eastAsia"/>
          <w:color w:val="000000"/>
          <w:kern w:val="0"/>
          <w:lang w:bidi="ar"/>
        </w:rPr>
        <w:t>交通运输科技教育发展中心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内蒙古公路交通投资发展有限公司呼伦贝尔分公司牙克石西通行费收费所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鄂尔多斯市交通运输服务中心东胜区分中心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乌兰察布市公路养护中心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辽宁省（</w:t>
      </w:r>
      <w:r>
        <w:rPr>
          <w:rFonts w:ascii="Times New Roman" w:eastAsia="楷体_GB2312" w:hAnsi="Times New Roman" w:cs="Times New Roman"/>
          <w:lang w:bidi="ar"/>
        </w:rPr>
        <w:t>6</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沈阳市交通运输综合行政执法队沈阳北站执法大队</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朝阳市长途汽车客运总站有限公司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辽宁省交通运输服务有限责任公司辽宁省汽车快速客运站</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辽宁省高速公路运营管理有限责任公司桃仙分公司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大连汽车码头有限公司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大连市交通运输综合行政执法队水运执法大队</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吉林省（</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吉林省交通运输厅行政审批办公室</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吉林省交通运输综合行政执法局松原分局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吉林省高速公路集团有限公司运营</w:t>
      </w:r>
      <w:proofErr w:type="gramStart"/>
      <w:r>
        <w:rPr>
          <w:rFonts w:ascii="仿宋_GB2312" w:hAnsi="Times New Roman" w:hint="eastAsia"/>
          <w:color w:val="000000"/>
          <w:kern w:val="0"/>
          <w:lang w:bidi="ar"/>
        </w:rPr>
        <w:t>事业部客服</w:t>
      </w:r>
      <w:proofErr w:type="gramEnd"/>
      <w:r>
        <w:rPr>
          <w:rFonts w:ascii="仿宋_GB2312" w:hAnsi="Times New Roman" w:hint="eastAsia"/>
          <w:color w:val="000000"/>
          <w:kern w:val="0"/>
          <w:lang w:bidi="ar"/>
        </w:rPr>
        <w:t>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吉林省吉高服务区管理有限公司四平服务区</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吉林省高速公路集团有限公司吉林分公司吉林南收费站</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lastRenderedPageBreak/>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黑龙江省（</w:t>
      </w:r>
      <w:r>
        <w:rPr>
          <w:rFonts w:ascii="Times New Roman" w:eastAsia="楷体_GB2312" w:hAnsi="Times New Roman" w:cs="Times New Roman"/>
          <w:lang w:bidi="ar"/>
        </w:rPr>
        <w:t>4</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黑龙江省交通运输综合行政执法局哈尔滨分局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黑龙江省交通运输综合行政执法局齐齐哈尔分局执法一大队</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大庆市交通运输局驻市政务服务中心窗口</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黑河市公路客运总站</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上海市（</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上海地铁第一运营有限公司虹桥火车站站</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上海沪宁高速公路（上海段）发展有限公司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大众交通（集团）股份有限公司大众出租汽车分公司客服中心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上海市轮渡有限公司外滩营运分公司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上海市交通委员会执法总队</w:t>
      </w:r>
      <w:r>
        <w:rPr>
          <w:rFonts w:ascii="Times New Roman" w:hAnsi="Times New Roman" w:cs="Times New Roman"/>
          <w:color w:val="000000"/>
          <w:kern w:val="0"/>
          <w:lang w:bidi="ar"/>
        </w:rPr>
        <w:t>“</w:t>
      </w:r>
      <w:r>
        <w:rPr>
          <w:rFonts w:ascii="仿宋_GB2312" w:hAnsi="Times New Roman" w:hint="eastAsia"/>
          <w:color w:val="000000"/>
          <w:kern w:val="0"/>
          <w:lang w:bidi="ar"/>
        </w:rPr>
        <w:t>娇燕</w:t>
      </w:r>
      <w:r>
        <w:rPr>
          <w:rFonts w:ascii="Times New Roman" w:hAnsi="Times New Roman" w:cs="Times New Roman"/>
          <w:color w:val="000000"/>
          <w:kern w:val="0"/>
          <w:lang w:bidi="ar"/>
        </w:rPr>
        <w:t>”</w:t>
      </w:r>
      <w:r>
        <w:rPr>
          <w:rFonts w:ascii="仿宋_GB2312" w:hAnsi="Times New Roman" w:hint="eastAsia"/>
          <w:color w:val="000000"/>
          <w:kern w:val="0"/>
          <w:lang w:bidi="ar"/>
        </w:rPr>
        <w:t>窗口</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江苏省（</w:t>
      </w:r>
      <w:r>
        <w:rPr>
          <w:rFonts w:ascii="Times New Roman" w:eastAsia="楷体_GB2312" w:hAnsi="Times New Roman" w:cs="Times New Roman"/>
          <w:lang w:bidi="ar"/>
        </w:rPr>
        <w:t>8</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镇江公交</w:t>
      </w:r>
      <w:r>
        <w:rPr>
          <w:rFonts w:ascii="Times New Roman" w:hAnsi="Times New Roman" w:cs="Times New Roman"/>
          <w:color w:val="000000"/>
          <w:kern w:val="0"/>
          <w:lang w:bidi="ar"/>
        </w:rPr>
        <w:t>5</w:t>
      </w:r>
      <w:r>
        <w:rPr>
          <w:rFonts w:ascii="仿宋_GB2312" w:hAnsi="Times New Roman" w:hint="eastAsia"/>
          <w:color w:val="000000"/>
          <w:kern w:val="0"/>
          <w:lang w:bidi="ar"/>
        </w:rPr>
        <w:t>路线</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苏州市交通运输综合行政执法支队道路执法</w:t>
      </w:r>
      <w:proofErr w:type="gramStart"/>
      <w:r>
        <w:rPr>
          <w:rFonts w:ascii="仿宋_GB2312" w:hAnsi="Times New Roman" w:hint="eastAsia"/>
          <w:color w:val="000000"/>
          <w:kern w:val="0"/>
          <w:lang w:bidi="ar"/>
        </w:rPr>
        <w:t>一</w:t>
      </w:r>
      <w:proofErr w:type="gramEnd"/>
      <w:r>
        <w:rPr>
          <w:rFonts w:ascii="仿宋_GB2312" w:hAnsi="Times New Roman" w:hint="eastAsia"/>
          <w:color w:val="000000"/>
          <w:kern w:val="0"/>
          <w:lang w:bidi="ar"/>
        </w:rPr>
        <w:t>大队</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扬州航务中心邵伯船闸管理所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242</w:t>
      </w:r>
      <w:proofErr w:type="gramStart"/>
      <w:r>
        <w:rPr>
          <w:rFonts w:ascii="仿宋_GB2312" w:hAnsi="Times New Roman" w:hint="eastAsia"/>
          <w:color w:val="000000"/>
          <w:kern w:val="0"/>
          <w:lang w:bidi="ar"/>
        </w:rPr>
        <w:t>省道黑</w:t>
      </w:r>
      <w:proofErr w:type="gramEnd"/>
      <w:r>
        <w:rPr>
          <w:rFonts w:ascii="仿宋_GB2312" w:hAnsi="Times New Roman" w:hint="eastAsia"/>
          <w:color w:val="000000"/>
          <w:kern w:val="0"/>
          <w:lang w:bidi="ar"/>
        </w:rPr>
        <w:t>林收费站</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lastRenderedPageBreak/>
        <w:t>常州市交通运输指挥中心</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江苏省刘庄船闸管理所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扬州市政务服务中心交通窗口</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江苏远洋太仓港集装箱海运有限公司</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浙江省（</w:t>
      </w:r>
      <w:r>
        <w:rPr>
          <w:rFonts w:ascii="Times New Roman" w:eastAsia="楷体_GB2312" w:hAnsi="Times New Roman" w:cs="Times New Roman"/>
          <w:lang w:bidi="ar"/>
        </w:rPr>
        <w:t>6</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金华市交通运输局驻行政服务中心交通综合窗口</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温州交运集团城西公交有限公司</w:t>
      </w:r>
      <w:r>
        <w:rPr>
          <w:rFonts w:ascii="Times New Roman" w:hAnsi="Times New Roman" w:cs="Times New Roman"/>
          <w:color w:val="000000"/>
          <w:kern w:val="0"/>
          <w:lang w:bidi="ar"/>
        </w:rPr>
        <w:t>26</w:t>
      </w:r>
      <w:r>
        <w:rPr>
          <w:rFonts w:ascii="仿宋_GB2312" w:hAnsi="Times New Roman" w:hint="eastAsia"/>
          <w:color w:val="000000"/>
          <w:kern w:val="0"/>
          <w:lang w:bidi="ar"/>
        </w:rPr>
        <w:t>路女子线路</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湖州市长兴县</w:t>
      </w:r>
      <w:proofErr w:type="gramStart"/>
      <w:r>
        <w:rPr>
          <w:rFonts w:ascii="仿宋_GB2312" w:hAnsi="Times New Roman" w:hint="eastAsia"/>
          <w:color w:val="000000"/>
          <w:kern w:val="0"/>
          <w:lang w:bidi="ar"/>
        </w:rPr>
        <w:t>吕</w:t>
      </w:r>
      <w:proofErr w:type="gramEnd"/>
      <w:r>
        <w:rPr>
          <w:rFonts w:ascii="仿宋_GB2312" w:hAnsi="Times New Roman" w:hint="eastAsia"/>
          <w:color w:val="000000"/>
          <w:kern w:val="0"/>
          <w:lang w:bidi="ar"/>
        </w:rPr>
        <w:t>山水上服务区</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浙江省交通集团高速公路杭州北管理中心临安中心所</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杭州机场</w:t>
      </w:r>
      <w:proofErr w:type="gramStart"/>
      <w:r>
        <w:rPr>
          <w:rFonts w:ascii="仿宋_GB2312" w:hAnsi="Times New Roman" w:hint="eastAsia"/>
          <w:color w:val="000000"/>
          <w:kern w:val="0"/>
          <w:lang w:bidi="ar"/>
        </w:rPr>
        <w:t>安护部</w:t>
      </w:r>
      <w:r>
        <w:rPr>
          <w:rFonts w:ascii="Times New Roman" w:hAnsi="Times New Roman" w:cs="Times New Roman"/>
          <w:color w:val="000000"/>
          <w:kern w:val="0"/>
          <w:lang w:bidi="ar"/>
        </w:rPr>
        <w:t>“</w:t>
      </w:r>
      <w:r>
        <w:rPr>
          <w:rFonts w:ascii="仿宋_GB2312" w:hAnsi="Times New Roman" w:hint="eastAsia"/>
          <w:color w:val="000000"/>
          <w:kern w:val="0"/>
          <w:lang w:bidi="ar"/>
        </w:rPr>
        <w:t>安翔</w:t>
      </w:r>
      <w:proofErr w:type="gramEnd"/>
      <w:r>
        <w:rPr>
          <w:rFonts w:ascii="仿宋_GB2312" w:hAnsi="Times New Roman" w:hint="eastAsia"/>
          <w:color w:val="000000"/>
          <w:kern w:val="0"/>
          <w:lang w:bidi="ar"/>
        </w:rPr>
        <w:t>春风检查岗</w:t>
      </w:r>
      <w:r>
        <w:rPr>
          <w:rFonts w:ascii="Times New Roman" w:hAnsi="Times New Roman" w:cs="Times New Roman"/>
          <w:color w:val="000000"/>
          <w:kern w:val="0"/>
          <w:lang w:bidi="ar"/>
        </w:rPr>
        <w:t>”</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仿宋_GB2312" w:hAnsi="Times New Roman" w:hint="eastAsia"/>
          <w:color w:val="000000"/>
          <w:kern w:val="0"/>
          <w:lang w:bidi="ar"/>
        </w:rPr>
        <w:t>宁波北仑第一集装箱码头有限公司海铁一体化操作管理中心营业厅</w:t>
      </w:r>
    </w:p>
    <w:p w:rsidR="00BA378A" w:rsidRDefault="00CD0E9D">
      <w:pPr>
        <w:autoSpaceDE w:val="0"/>
        <w:spacing w:line="580" w:lineRule="exact"/>
        <w:ind w:firstLineChars="200" w:firstLine="640"/>
        <w:jc w:val="left"/>
        <w:rPr>
          <w:rFonts w:ascii="Times New Roman" w:hAnsi="Times New Roman" w:cs="Times New Roman"/>
          <w:color w:val="000000"/>
          <w:kern w:val="0"/>
        </w:rPr>
      </w:pPr>
      <w:r>
        <w:rPr>
          <w:rFonts w:ascii="Times New Roman" w:hAnsi="Times New Roman" w:cs="Times New Roman"/>
          <w:color w:val="000000"/>
          <w:kern w:val="0"/>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安徽省（</w:t>
      </w:r>
      <w:r>
        <w:rPr>
          <w:rFonts w:ascii="Times New Roman" w:eastAsia="楷体_GB2312" w:hAnsi="Times New Roman" w:cs="Times New Roman"/>
          <w:lang w:bidi="ar"/>
        </w:rPr>
        <w:t>7</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安徽省交通运输厅政务服务窗口</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安徽省合六叶高速公路路政大队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芜湖市交通运输局政务服务窗口</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六安市道路运输管理处道路运输服务中心（运管窗口）</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淮南市交通运输局交通综合窗口</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安徽省</w:t>
      </w:r>
      <w:proofErr w:type="gramStart"/>
      <w:r>
        <w:rPr>
          <w:rFonts w:ascii="仿宋_GB2312" w:hAnsi="Times New Roman" w:hint="eastAsia"/>
          <w:lang w:bidi="ar"/>
        </w:rPr>
        <w:t>驿</w:t>
      </w:r>
      <w:proofErr w:type="gramEnd"/>
      <w:r>
        <w:rPr>
          <w:rFonts w:ascii="仿宋_GB2312" w:hAnsi="Times New Roman" w:hint="eastAsia"/>
          <w:lang w:bidi="ar"/>
        </w:rPr>
        <w:t>达高速公路服务区经营管理有限公司丰乐服务区</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lastRenderedPageBreak/>
        <w:t>马鞍山爱心车队</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福建省（</w:t>
      </w:r>
      <w:r>
        <w:rPr>
          <w:rFonts w:ascii="Times New Roman" w:eastAsia="楷体_GB2312" w:hAnsi="Times New Roman" w:cs="Times New Roman"/>
          <w:lang w:bidi="ar"/>
        </w:rPr>
        <w:t>6</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福建省交通运输厅行政服务中心</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中国厦门外轮代理有限公司班轮部出口科</w:t>
      </w:r>
    </w:p>
    <w:p w:rsidR="00BA378A" w:rsidRDefault="00CD0E9D">
      <w:pPr>
        <w:autoSpaceDE w:val="0"/>
        <w:spacing w:line="580" w:lineRule="exact"/>
        <w:ind w:firstLineChars="200" w:firstLine="640"/>
        <w:jc w:val="left"/>
        <w:rPr>
          <w:rFonts w:ascii="Times New Roman" w:hAnsi="Times New Roman" w:cs="Times New Roman"/>
        </w:rPr>
      </w:pPr>
      <w:proofErr w:type="gramStart"/>
      <w:r>
        <w:rPr>
          <w:rFonts w:ascii="仿宋_GB2312" w:hAnsi="Times New Roman" w:hint="eastAsia"/>
          <w:lang w:bidi="ar"/>
        </w:rPr>
        <w:t>湄洲湾</w:t>
      </w:r>
      <w:proofErr w:type="gramEnd"/>
      <w:r>
        <w:rPr>
          <w:rFonts w:ascii="仿宋_GB2312" w:hAnsi="Times New Roman" w:hint="eastAsia"/>
          <w:lang w:bidi="ar"/>
        </w:rPr>
        <w:t>港引航站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福建漳州市长运集团有限公司客运中心站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福建省高速公路经营开发有限公司古田服务区</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福州市</w:t>
      </w:r>
      <w:r>
        <w:rPr>
          <w:rFonts w:ascii="Times New Roman" w:hAnsi="Times New Roman" w:cs="Times New Roman"/>
          <w:lang w:bidi="ar"/>
        </w:rPr>
        <w:t>12328</w:t>
      </w:r>
      <w:r>
        <w:rPr>
          <w:rFonts w:ascii="仿宋_GB2312" w:hAnsi="Times New Roman" w:hint="eastAsia"/>
          <w:lang w:bidi="ar"/>
        </w:rPr>
        <w:t>交通运输服务监督热线管理中心</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江西省（</w:t>
      </w:r>
      <w:r>
        <w:rPr>
          <w:rFonts w:ascii="Times New Roman" w:eastAsia="楷体_GB2312" w:hAnsi="Times New Roman" w:cs="Times New Roman"/>
          <w:lang w:bidi="ar"/>
        </w:rPr>
        <w:t>6</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江西省交通运输综合行政执法监督管理局八支队一大队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江西省交通监控指挥中心</w:t>
      </w:r>
      <w:r>
        <w:rPr>
          <w:rFonts w:ascii="Times New Roman" w:hAnsi="Times New Roman" w:cs="Times New Roman"/>
          <w:lang w:bidi="ar"/>
        </w:rPr>
        <w:t>12328</w:t>
      </w:r>
      <w:r>
        <w:rPr>
          <w:rFonts w:ascii="仿宋_GB2312" w:hAnsi="Times New Roman" w:hint="eastAsia"/>
          <w:lang w:bidi="ar"/>
        </w:rPr>
        <w:t>电话服务中心</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宜春公交集团有限公司</w:t>
      </w:r>
      <w:r>
        <w:rPr>
          <w:rFonts w:ascii="Times New Roman" w:hAnsi="Times New Roman" w:cs="Times New Roman"/>
          <w:lang w:bidi="ar"/>
        </w:rPr>
        <w:t>7</w:t>
      </w:r>
      <w:r>
        <w:rPr>
          <w:rFonts w:ascii="仿宋_GB2312" w:hAnsi="Times New Roman" w:hint="eastAsia"/>
          <w:lang w:bidi="ar"/>
        </w:rPr>
        <w:t>路外线</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江西省交通投资集团南昌东管理中心</w:t>
      </w:r>
      <w:proofErr w:type="gramStart"/>
      <w:r>
        <w:rPr>
          <w:rFonts w:ascii="仿宋_GB2312" w:hAnsi="Times New Roman" w:hint="eastAsia"/>
          <w:lang w:bidi="ar"/>
        </w:rPr>
        <w:t>泾</w:t>
      </w:r>
      <w:proofErr w:type="gramEnd"/>
      <w:r>
        <w:rPr>
          <w:rFonts w:ascii="仿宋_GB2312" w:hAnsi="Times New Roman" w:hint="eastAsia"/>
          <w:lang w:bidi="ar"/>
        </w:rPr>
        <w:t>口收费</w:t>
      </w:r>
      <w:proofErr w:type="gramStart"/>
      <w:r>
        <w:rPr>
          <w:rFonts w:ascii="仿宋_GB2312" w:hAnsi="Times New Roman" w:hint="eastAsia"/>
          <w:lang w:bidi="ar"/>
        </w:rPr>
        <w:t>所瑞洪</w:t>
      </w:r>
      <w:proofErr w:type="gramEnd"/>
      <w:r>
        <w:rPr>
          <w:rFonts w:ascii="仿宋_GB2312" w:hAnsi="Times New Roman" w:hint="eastAsia"/>
          <w:lang w:bidi="ar"/>
        </w:rPr>
        <w:t>收费站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江西省交通运输综合行政执法监督管理局九支队七大队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江西省交通投资集团抚州管理中心南昌</w:t>
      </w:r>
      <w:proofErr w:type="gramStart"/>
      <w:r>
        <w:rPr>
          <w:rFonts w:ascii="仿宋_GB2312" w:hAnsi="Times New Roman" w:hint="eastAsia"/>
          <w:lang w:bidi="ar"/>
        </w:rPr>
        <w:t>东收费</w:t>
      </w:r>
      <w:proofErr w:type="gramEnd"/>
      <w:r>
        <w:rPr>
          <w:rFonts w:ascii="仿宋_GB2312" w:hAnsi="Times New Roman" w:hint="eastAsia"/>
          <w:lang w:bidi="ar"/>
        </w:rPr>
        <w:t>所</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山东省（</w:t>
      </w:r>
      <w:r>
        <w:rPr>
          <w:rFonts w:ascii="Times New Roman" w:eastAsia="楷体_GB2312" w:hAnsi="Times New Roman" w:cs="Times New Roman"/>
          <w:lang w:bidi="ar"/>
        </w:rPr>
        <w:t>7</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山东省</w:t>
      </w:r>
      <w:r>
        <w:rPr>
          <w:rFonts w:ascii="Times New Roman" w:hAnsi="Times New Roman" w:cs="Times New Roman"/>
          <w:lang w:bidi="ar"/>
        </w:rPr>
        <w:t>12328</w:t>
      </w:r>
      <w:r>
        <w:rPr>
          <w:rFonts w:ascii="仿宋_GB2312" w:hAnsi="Times New Roman" w:hint="eastAsia"/>
          <w:lang w:bidi="ar"/>
        </w:rPr>
        <w:t>热线省级服务中心</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lastRenderedPageBreak/>
        <w:t>山东高速集团有限公司智慧管理中心</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山东省机场管理集团济南国际机场股份有限公司安全检查部贵宾安检科白鹭分队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烟台市交通运输执法监察支队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济宁城际公交集团有限公司</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威海市交通运输事务服务中心</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青岛港国际股份有限公司前港分公司</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河南省（</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proofErr w:type="gramStart"/>
      <w:r>
        <w:rPr>
          <w:rFonts w:ascii="仿宋_GB2312" w:hAnsi="Times New Roman" w:hint="eastAsia"/>
          <w:lang w:bidi="ar"/>
        </w:rPr>
        <w:t>河南焦郑黄河大桥开发有限公司收费站</w:t>
      </w:r>
      <w:proofErr w:type="gramEnd"/>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河南省</w:t>
      </w:r>
      <w:r>
        <w:rPr>
          <w:rFonts w:ascii="Times New Roman" w:hAnsi="Times New Roman" w:cs="Times New Roman"/>
          <w:lang w:bidi="ar"/>
        </w:rPr>
        <w:t>12328</w:t>
      </w:r>
      <w:proofErr w:type="gramStart"/>
      <w:r>
        <w:rPr>
          <w:rFonts w:ascii="仿宋_GB2312" w:hAnsi="Times New Roman" w:hint="eastAsia"/>
          <w:lang w:bidi="ar"/>
        </w:rPr>
        <w:t>热线省</w:t>
      </w:r>
      <w:proofErr w:type="gramEnd"/>
      <w:r>
        <w:rPr>
          <w:rFonts w:ascii="仿宋_GB2312" w:hAnsi="Times New Roman" w:hint="eastAsia"/>
          <w:lang w:bidi="ar"/>
        </w:rPr>
        <w:t>中心</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郑州市公共交通集团有限公司快速公交公司</w:t>
      </w:r>
      <w:r>
        <w:rPr>
          <w:rFonts w:ascii="Times New Roman" w:hAnsi="Times New Roman" w:cs="Times New Roman"/>
          <w:lang w:bidi="ar"/>
        </w:rPr>
        <w:t>B5</w:t>
      </w:r>
      <w:r>
        <w:rPr>
          <w:rFonts w:ascii="仿宋_GB2312" w:hAnsi="Times New Roman" w:hint="eastAsia"/>
          <w:lang w:bidi="ar"/>
        </w:rPr>
        <w:t>路</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南阳市公共交通集团有限责任公司</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河南省交通运输发展集团有限公司三门峡分公司卢氏收费站</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湖北省（</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湖北楚天智能交通股份有限公司宜昌管理所</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湖北交投实业发展有限公司孝感分公司安陆服务区</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湖北省交通运输厅高速公路路政执法总队鄂西支队第六大队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lastRenderedPageBreak/>
        <w:t>湖北交投江汉高速公路运营管理有限公司松滋南管理所</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武汉轨道交通武昌火车站</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湖南省（</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湖南省交通运输厅驻省政务服务大厅政务窗口</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衡阳市交通运输行政执法支队处罚投诉中心</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邵阳市交通运输综合行政执法支队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常德市交通运输局政务服务窗口</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湖南省高速公路集团有限公司郴州分公司文明中心收费站</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广东省（</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广州港新沙港务有限公司</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广东大潮高速公路有限公司高</w:t>
      </w:r>
      <w:proofErr w:type="gramStart"/>
      <w:r>
        <w:rPr>
          <w:rFonts w:ascii="仿宋_GB2312" w:hAnsi="Times New Roman" w:hint="eastAsia"/>
          <w:lang w:bidi="ar"/>
        </w:rPr>
        <w:t>陂</w:t>
      </w:r>
      <w:proofErr w:type="gramEnd"/>
      <w:r>
        <w:rPr>
          <w:rFonts w:ascii="仿宋_GB2312" w:hAnsi="Times New Roman" w:hint="eastAsia"/>
          <w:lang w:bidi="ar"/>
        </w:rPr>
        <w:t>中心收费站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广东省公路事务中心南二环高速公路路政大队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广州地铁集团有限公司运营事业总部运营一中心车站服务二部广州南中心站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深圳市交通运输行政执法支队违章处理窗口</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广西壮族自治区（</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广西壮族自治区交通运输厅政务服务窗口</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贵港市政务服务中心交通运输局窗口</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lastRenderedPageBreak/>
        <w:t>百色市政务服务中心交通运输局窗口</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贺</w:t>
      </w:r>
      <w:proofErr w:type="gramStart"/>
      <w:r>
        <w:rPr>
          <w:rFonts w:ascii="仿宋_GB2312" w:hAnsi="Times New Roman" w:hint="eastAsia"/>
          <w:lang w:bidi="ar"/>
        </w:rPr>
        <w:t>州市民</w:t>
      </w:r>
      <w:proofErr w:type="gramEnd"/>
      <w:r>
        <w:rPr>
          <w:rFonts w:ascii="仿宋_GB2312" w:hAnsi="Times New Roman" w:hint="eastAsia"/>
          <w:lang w:bidi="ar"/>
        </w:rPr>
        <w:t>服务中心交通运输局综合窗口</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广西壮族自治区南宁江南公路养护中心老口渡口管理所</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hAnsi="Times New Roman" w:cs="Times New Roman"/>
        </w:rPr>
      </w:pPr>
      <w:r>
        <w:rPr>
          <w:rFonts w:ascii="楷体_GB2312" w:eastAsia="楷体_GB2312" w:hAnsi="Times New Roman" w:cs="楷体_GB2312" w:hint="eastAsia"/>
          <w:lang w:bidi="ar"/>
        </w:rPr>
        <w:t>海南省（</w:t>
      </w:r>
      <w:r>
        <w:rPr>
          <w:rFonts w:ascii="Times New Roman" w:eastAsia="楷体_GB2312" w:hAnsi="Times New Roman" w:cs="Times New Roman"/>
          <w:lang w:bidi="ar"/>
        </w:rPr>
        <w:t>3</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海口新海轮渡码头有限公司客运部</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三亚市公共交通集团有限公司</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陵水公共交通有限公司</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重庆市（</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重庆市交通运输综合行政执法总队轨道交通支队</w:t>
      </w:r>
      <w:proofErr w:type="gramStart"/>
      <w:r>
        <w:rPr>
          <w:rFonts w:ascii="仿宋_GB2312" w:hAnsi="Times New Roman" w:hint="eastAsia"/>
          <w:lang w:bidi="ar"/>
        </w:rPr>
        <w:t>一</w:t>
      </w:r>
      <w:proofErr w:type="gramEnd"/>
      <w:r>
        <w:rPr>
          <w:rFonts w:ascii="仿宋_GB2312" w:hAnsi="Times New Roman" w:hint="eastAsia"/>
          <w:lang w:bidi="ar"/>
        </w:rPr>
        <w:t>大队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重庆市</w:t>
      </w:r>
      <w:r>
        <w:rPr>
          <w:rFonts w:ascii="Times New Roman" w:hAnsi="Times New Roman" w:cs="Times New Roman"/>
          <w:lang w:bidi="ar"/>
        </w:rPr>
        <w:t>“</w:t>
      </w:r>
      <w:r>
        <w:rPr>
          <w:rFonts w:ascii="仿宋_GB2312" w:hAnsi="Times New Roman" w:hint="eastAsia"/>
          <w:lang w:bidi="ar"/>
        </w:rPr>
        <w:t>雷锋的士</w:t>
      </w:r>
      <w:r>
        <w:rPr>
          <w:rFonts w:ascii="Times New Roman" w:hAnsi="Times New Roman" w:cs="Times New Roman"/>
          <w:lang w:bidi="ar"/>
        </w:rPr>
        <w:t>”</w:t>
      </w:r>
      <w:r>
        <w:rPr>
          <w:rFonts w:ascii="仿宋_GB2312" w:hAnsi="Times New Roman" w:hint="eastAsia"/>
          <w:lang w:bidi="ar"/>
        </w:rPr>
        <w:t>志愿服务队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重庆公路运输（集团）有限公司出租汽车分公司</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重庆市梁平区交通运输综合行政执法支队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重庆市巴南区公路养护中心</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四川省（</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四川泸州港务有限责任公司</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四川路桥内荣高速公路经开区收费站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宜宾高新收费站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山东高速集团四川乐自公路有限公司乐山大佛收费站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lastRenderedPageBreak/>
        <w:t>成都华川公路建设集团有限公司</w:t>
      </w:r>
      <w:proofErr w:type="gramStart"/>
      <w:r>
        <w:rPr>
          <w:rFonts w:ascii="仿宋_GB2312" w:hAnsi="Times New Roman" w:hint="eastAsia"/>
          <w:lang w:bidi="ar"/>
        </w:rPr>
        <w:t>营达高速公路涌兴</w:t>
      </w:r>
      <w:proofErr w:type="gramEnd"/>
      <w:r>
        <w:rPr>
          <w:rFonts w:ascii="仿宋_GB2312" w:hAnsi="Times New Roman" w:hint="eastAsia"/>
          <w:lang w:bidi="ar"/>
        </w:rPr>
        <w:t>收费站</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贵州省（</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proofErr w:type="gramStart"/>
      <w:r>
        <w:rPr>
          <w:rFonts w:ascii="仿宋_GB2312" w:hAnsi="Times New Roman" w:hint="eastAsia"/>
          <w:lang w:bidi="ar"/>
        </w:rPr>
        <w:t>贵州交建毕节</w:t>
      </w:r>
      <w:proofErr w:type="gramEnd"/>
      <w:r>
        <w:rPr>
          <w:rFonts w:ascii="仿宋_GB2312" w:hAnsi="Times New Roman" w:hint="eastAsia"/>
          <w:lang w:bidi="ar"/>
        </w:rPr>
        <w:t>高速公路营运管理中心西溪服务区</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贵州省交通运输综合行政执法七支队十二支队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贵州高速公路集团有限公司安顺营运管理中心安顺东收费站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贵州省余庆公路管理段</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黔南州交通运输局政务服务窗口</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云南省（</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曲靖市公路建设开发有限责任公司</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昆明市出租汽车管理局</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云南交投集团昆明东管理处宜良收费站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云南交投集团大理管理处大理收费站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曲靖市交通行政执法监督支队</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西藏自治区（</w:t>
      </w:r>
      <w:r>
        <w:rPr>
          <w:rFonts w:ascii="Times New Roman" w:eastAsia="楷体_GB2312" w:hAnsi="Times New Roman" w:cs="Times New Roman"/>
          <w:lang w:bidi="ar"/>
        </w:rPr>
        <w:t>2</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西藏自治区公路局昌都公路分局江达公路养护段</w:t>
      </w:r>
    </w:p>
    <w:p w:rsidR="00BA378A" w:rsidRDefault="00CD0E9D">
      <w:pPr>
        <w:spacing w:line="580" w:lineRule="exact"/>
        <w:ind w:firstLineChars="200" w:firstLine="640"/>
        <w:jc w:val="left"/>
        <w:rPr>
          <w:rFonts w:ascii="Times New Roman" w:hAnsi="Times New Roman" w:cs="Times New Roman"/>
        </w:rPr>
      </w:pPr>
      <w:r>
        <w:rPr>
          <w:rFonts w:ascii="仿宋_GB2312" w:hAnsi="Times New Roman" w:hint="eastAsia"/>
          <w:lang w:bidi="ar"/>
        </w:rPr>
        <w:t>西藏自治区公路局青藏公路分局安多公路养护段</w:t>
      </w:r>
      <w:r>
        <w:rPr>
          <w:rFonts w:ascii="Times New Roman" w:hAnsi="Times New Roman" w:cs="Times New Roman"/>
          <w:lang w:bidi="ar"/>
        </w:rPr>
        <w:t>109</w:t>
      </w:r>
      <w:r>
        <w:rPr>
          <w:rFonts w:ascii="仿宋_GB2312" w:hAnsi="Times New Roman" w:hint="eastAsia"/>
          <w:lang w:bidi="ar"/>
        </w:rPr>
        <w:t>养护保通点</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lastRenderedPageBreak/>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陕西省（</w:t>
      </w:r>
      <w:r>
        <w:rPr>
          <w:rFonts w:ascii="Times New Roman" w:eastAsia="楷体_GB2312" w:hAnsi="Times New Roman" w:cs="Times New Roman"/>
          <w:lang w:bidi="ar"/>
        </w:rPr>
        <w:t>6</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西安纺织城客运站有限公司</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陕西交控白泉分公司石泉管理所汉阴收费（治超）站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宝鸡市公共交通有限责任公司</w:t>
      </w:r>
      <w:r>
        <w:rPr>
          <w:rFonts w:ascii="Times New Roman" w:hAnsi="Times New Roman" w:cs="Times New Roman"/>
          <w:lang w:bidi="ar"/>
        </w:rPr>
        <w:t>4</w:t>
      </w:r>
      <w:r>
        <w:rPr>
          <w:rFonts w:ascii="仿宋_GB2312" w:hAnsi="Times New Roman" w:hint="eastAsia"/>
          <w:lang w:bidi="ar"/>
        </w:rPr>
        <w:t>路公交班线</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陕西交控西宝分公司三桥管理所咸阳收费站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陕西省高速公路路政执法总队第四支队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陕西交控西略分公司勉县管理所勉县北收费站</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甘肃省（</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甘肃省公路交通建设集团有限公司</w:t>
      </w:r>
      <w:r>
        <w:rPr>
          <w:rFonts w:ascii="Times New Roman" w:hAnsi="Times New Roman" w:cs="Times New Roman"/>
          <w:lang w:bidi="ar"/>
        </w:rPr>
        <w:t>G30</w:t>
      </w:r>
      <w:proofErr w:type="gramStart"/>
      <w:r>
        <w:rPr>
          <w:rFonts w:ascii="仿宋_GB2312" w:hAnsi="Times New Roman" w:hint="eastAsia"/>
          <w:lang w:bidi="ar"/>
        </w:rPr>
        <w:t>连霍高速公路</w:t>
      </w:r>
      <w:proofErr w:type="gramEnd"/>
      <w:r>
        <w:rPr>
          <w:rFonts w:ascii="仿宋_GB2312" w:hAnsi="Times New Roman" w:hint="eastAsia"/>
          <w:lang w:bidi="ar"/>
        </w:rPr>
        <w:t>武威服务区</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敦煌莫高国际机场</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甘肃省高速公路路政执法总队张掖大队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宝天高速公路收费所</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甘肃省平凉公路事业发展中心泾川公路段</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青海省（</w:t>
      </w:r>
      <w:r>
        <w:rPr>
          <w:rFonts w:ascii="Times New Roman" w:eastAsia="楷体_GB2312" w:hAnsi="Times New Roman" w:cs="Times New Roman"/>
          <w:lang w:bidi="ar"/>
        </w:rPr>
        <w:t>4</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青海省路网运行监测与应急处置中心路网监测部（路网应急处置部）</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青海省循化公路段</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lastRenderedPageBreak/>
        <w:t>青海省果洛公路路政执法支队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青海省高速公路运营管理有限公司玉树分公司结古主线收费站</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宁夏回族自治区（</w:t>
      </w:r>
      <w:r>
        <w:rPr>
          <w:rFonts w:ascii="Times New Roman" w:eastAsia="楷体_GB2312" w:hAnsi="Times New Roman" w:cs="Times New Roman"/>
          <w:lang w:bidi="ar"/>
        </w:rPr>
        <w:t>5</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宁夏交投高速公路管理有限公司客户服务中心</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宁夏交投高速公路管理有限公司银川东收费站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宁夏回族自治区政务服务大厅交通运输厅窗口</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宁夏回族自治区交通运输综合执法监督局银川分局灵武执法大队</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宁夏回族自治区交通运输综合执法监督局固原分局三</w:t>
      </w:r>
      <w:proofErr w:type="gramStart"/>
      <w:r>
        <w:rPr>
          <w:rFonts w:ascii="仿宋_GB2312" w:hAnsi="Times New Roman" w:hint="eastAsia"/>
          <w:lang w:bidi="ar"/>
        </w:rPr>
        <w:t>营执法</w:t>
      </w:r>
      <w:proofErr w:type="gramEnd"/>
      <w:r>
        <w:rPr>
          <w:rFonts w:ascii="仿宋_GB2312" w:hAnsi="Times New Roman" w:hint="eastAsia"/>
          <w:lang w:bidi="ar"/>
        </w:rPr>
        <w:t>大队</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新疆维吾尔自治区（</w:t>
      </w:r>
      <w:r>
        <w:rPr>
          <w:rFonts w:ascii="Times New Roman" w:eastAsia="楷体_GB2312" w:hAnsi="Times New Roman" w:cs="Times New Roman"/>
          <w:lang w:bidi="ar"/>
        </w:rPr>
        <w:t>3</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新疆公路事业发展中心奎屯公路管理局独山子分局乌兰萨德克养护站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新疆公路事业发展中心喀什公路管理局塔什库尔</w:t>
      </w:r>
      <w:proofErr w:type="gramStart"/>
      <w:r>
        <w:rPr>
          <w:rFonts w:ascii="仿宋_GB2312" w:hAnsi="Times New Roman" w:hint="eastAsia"/>
          <w:lang w:bidi="ar"/>
        </w:rPr>
        <w:t>干分局</w:t>
      </w:r>
      <w:proofErr w:type="gramEnd"/>
      <w:r>
        <w:rPr>
          <w:rFonts w:ascii="仿宋_GB2312" w:hAnsi="Times New Roman" w:hint="eastAsia"/>
          <w:lang w:bidi="ar"/>
        </w:rPr>
        <w:t>红其拉甫养护站</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新疆交通运输综合行政执法局塔克什肯口岸国际道路运输管理局</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lastRenderedPageBreak/>
        <w:t>新疆生产建设兵团交通运输局（</w:t>
      </w:r>
      <w:r>
        <w:rPr>
          <w:rFonts w:ascii="Times New Roman" w:eastAsia="楷体_GB2312" w:hAnsi="Times New Roman" w:cs="Times New Roman"/>
          <w:lang w:bidi="ar"/>
        </w:rPr>
        <w:t>2</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新疆生产建设兵团</w:t>
      </w:r>
      <w:r>
        <w:rPr>
          <w:rFonts w:ascii="仿宋_GB2312" w:hAnsi="Times New Roman" w:hint="eastAsia"/>
          <w:lang w:bidi="ar"/>
        </w:rPr>
        <w:t>第二师铁门关市交通运输局行政审批综合服务窗口</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新疆生产建设兵团第五师交通运输局行政审批综合服务窗口</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海事系统（</w:t>
      </w:r>
      <w:r>
        <w:rPr>
          <w:rFonts w:ascii="Times New Roman" w:eastAsia="楷体_GB2312" w:hAnsi="Times New Roman" w:cs="Times New Roman"/>
          <w:lang w:bidi="ar"/>
        </w:rPr>
        <w:t>6</w:t>
      </w:r>
      <w:r>
        <w:rPr>
          <w:rFonts w:ascii="楷体_GB2312" w:eastAsia="楷体_GB2312" w:hAnsi="Times New Roman" w:cs="楷体_GB2312" w:hint="eastAsia"/>
          <w:lang w:bidi="ar"/>
        </w:rPr>
        <w:t>个）</w:t>
      </w:r>
    </w:p>
    <w:p w:rsidR="00BA378A" w:rsidRDefault="00CD0E9D">
      <w:pPr>
        <w:autoSpaceDE w:val="0"/>
        <w:spacing w:line="580" w:lineRule="exact"/>
        <w:ind w:firstLine="720"/>
        <w:jc w:val="left"/>
        <w:rPr>
          <w:rFonts w:ascii="Times New Roman" w:hAnsi="Times New Roman" w:cs="Times New Roman"/>
        </w:rPr>
      </w:pPr>
      <w:r>
        <w:rPr>
          <w:rFonts w:ascii="仿宋_GB2312" w:hAnsi="Times New Roman" w:hint="eastAsia"/>
          <w:lang w:bidi="ar"/>
        </w:rPr>
        <w:t>中华人民共和国洋浦海事局政务中心</w:t>
      </w:r>
    </w:p>
    <w:p w:rsidR="00BA378A" w:rsidRDefault="00CD0E9D">
      <w:pPr>
        <w:autoSpaceDE w:val="0"/>
        <w:spacing w:line="580" w:lineRule="exact"/>
        <w:ind w:firstLine="720"/>
        <w:jc w:val="left"/>
        <w:rPr>
          <w:rFonts w:ascii="Times New Roman" w:hAnsi="Times New Roman" w:cs="Times New Roman"/>
        </w:rPr>
      </w:pPr>
      <w:r>
        <w:rPr>
          <w:rFonts w:ascii="仿宋_GB2312" w:hAnsi="Times New Roman" w:hint="eastAsia"/>
          <w:lang w:bidi="ar"/>
        </w:rPr>
        <w:t>中华人民共和国舟山海事局政务中心</w:t>
      </w:r>
    </w:p>
    <w:p w:rsidR="00BA378A" w:rsidRDefault="00CD0E9D">
      <w:pPr>
        <w:autoSpaceDE w:val="0"/>
        <w:spacing w:line="580" w:lineRule="exact"/>
        <w:ind w:firstLine="720"/>
        <w:jc w:val="left"/>
        <w:rPr>
          <w:rFonts w:ascii="Times New Roman" w:hAnsi="Times New Roman" w:cs="Times New Roman"/>
        </w:rPr>
      </w:pPr>
      <w:r>
        <w:rPr>
          <w:rFonts w:ascii="仿宋_GB2312" w:hAnsi="Times New Roman" w:hint="eastAsia"/>
          <w:lang w:bidi="ar"/>
        </w:rPr>
        <w:t>中华人民共和国深圳海事局指挥中心（船舶交管中心）</w:t>
      </w:r>
    </w:p>
    <w:p w:rsidR="00BA378A" w:rsidRDefault="00CD0E9D">
      <w:pPr>
        <w:autoSpaceDE w:val="0"/>
        <w:spacing w:line="580" w:lineRule="exact"/>
        <w:ind w:firstLine="720"/>
        <w:jc w:val="left"/>
        <w:rPr>
          <w:rFonts w:ascii="Times New Roman" w:hAnsi="Times New Roman" w:cs="Times New Roman"/>
        </w:rPr>
      </w:pPr>
      <w:r>
        <w:rPr>
          <w:rFonts w:ascii="仿宋_GB2312" w:hAnsi="Times New Roman" w:hint="eastAsia"/>
          <w:lang w:bidi="ar"/>
        </w:rPr>
        <w:t>中华人民共和国大连旅顺海事处</w:t>
      </w:r>
    </w:p>
    <w:p w:rsidR="00BA378A" w:rsidRDefault="00CD0E9D">
      <w:pPr>
        <w:autoSpaceDE w:val="0"/>
        <w:spacing w:line="580" w:lineRule="exact"/>
        <w:ind w:firstLine="720"/>
        <w:jc w:val="left"/>
        <w:rPr>
          <w:rFonts w:ascii="Times New Roman" w:hAnsi="Times New Roman" w:cs="Times New Roman"/>
        </w:rPr>
      </w:pPr>
      <w:r>
        <w:rPr>
          <w:rFonts w:ascii="仿宋_GB2312" w:hAnsi="Times New Roman" w:hint="eastAsia"/>
          <w:lang w:bidi="ar"/>
        </w:rPr>
        <w:t>中华人民共和国沧州海事局政务中心</w:t>
      </w:r>
    </w:p>
    <w:p w:rsidR="00BA378A" w:rsidRDefault="00CD0E9D">
      <w:pPr>
        <w:autoSpaceDE w:val="0"/>
        <w:spacing w:line="580" w:lineRule="exact"/>
        <w:ind w:firstLine="720"/>
        <w:jc w:val="left"/>
        <w:rPr>
          <w:rFonts w:ascii="Times New Roman" w:hAnsi="Times New Roman" w:cs="Times New Roman"/>
        </w:rPr>
      </w:pPr>
      <w:r>
        <w:rPr>
          <w:rFonts w:ascii="仿宋_GB2312" w:hAnsi="Times New Roman" w:hint="eastAsia"/>
          <w:lang w:bidi="ar"/>
        </w:rPr>
        <w:t>中华人民共和国连云港赣榆海事处</w:t>
      </w:r>
    </w:p>
    <w:p w:rsidR="00BA378A" w:rsidRDefault="00CD0E9D">
      <w:pPr>
        <w:autoSpaceDE w:val="0"/>
        <w:spacing w:line="580" w:lineRule="exact"/>
        <w:jc w:val="center"/>
        <w:outlineLvl w:val="1"/>
        <w:rPr>
          <w:rFonts w:ascii="Times New Roman" w:eastAsia="楷体_GB2312" w:hAnsi="Times New Roman" w:cs="Times New Roman"/>
        </w:rPr>
      </w:pPr>
      <w:r>
        <w:rPr>
          <w:rFonts w:ascii="Times New Roman" w:eastAsia="楷体_GB2312"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长航系统（</w:t>
      </w:r>
      <w:r>
        <w:rPr>
          <w:rFonts w:ascii="Times New Roman" w:eastAsia="楷体_GB2312" w:hAnsi="Times New Roman" w:cs="Times New Roman"/>
          <w:lang w:bidi="ar"/>
        </w:rPr>
        <w:t>6</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九江港区海事处</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长江水上交通安全通信信息台</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江苏海事局政务中心</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长江宜昌航道局航道运行处</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长江三峡通航管理局三峡待闸锚地管理处</w:t>
      </w:r>
    </w:p>
    <w:p w:rsidR="00BA378A" w:rsidRDefault="00CD0E9D">
      <w:pPr>
        <w:autoSpaceDE w:val="0"/>
        <w:spacing w:line="580" w:lineRule="exact"/>
        <w:ind w:firstLineChars="200" w:firstLine="640"/>
        <w:rPr>
          <w:rFonts w:ascii="Times New Roman" w:hAnsi="Times New Roman" w:cs="Times New Roman"/>
        </w:rPr>
      </w:pPr>
      <w:r>
        <w:rPr>
          <w:rFonts w:ascii="仿宋_GB2312" w:hAnsi="Times New Roman" w:hint="eastAsia"/>
          <w:lang w:bidi="ar"/>
        </w:rPr>
        <w:t>长江南溪航道处</w:t>
      </w:r>
    </w:p>
    <w:p w:rsidR="00BA378A" w:rsidRDefault="00CD0E9D">
      <w:pPr>
        <w:autoSpaceDE w:val="0"/>
        <w:spacing w:line="580" w:lineRule="exact"/>
        <w:ind w:firstLineChars="200" w:firstLine="640"/>
        <w:rPr>
          <w:rFonts w:ascii="Times New Roman" w:hAnsi="Times New Roman" w:cs="Times New Roman"/>
        </w:rPr>
      </w:pPr>
      <w:r>
        <w:rPr>
          <w:rFonts w:ascii="Times New Roman" w:hAnsi="Times New Roman" w:cs="Times New Roman"/>
          <w:lang w:bidi="ar"/>
        </w:rPr>
        <w:lastRenderedPageBreak/>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救捞系统（</w:t>
      </w:r>
      <w:r>
        <w:rPr>
          <w:rFonts w:ascii="Times New Roman" w:eastAsia="楷体_GB2312" w:hAnsi="Times New Roman" w:cs="Times New Roman"/>
          <w:lang w:bidi="ar"/>
        </w:rPr>
        <w:t>3</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北海救助局烟台救助基地</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东海</w:t>
      </w:r>
      <w:proofErr w:type="gramStart"/>
      <w:r>
        <w:rPr>
          <w:rFonts w:ascii="仿宋_GB2312" w:hAnsi="Times New Roman" w:hint="eastAsia"/>
          <w:lang w:bidi="ar"/>
        </w:rPr>
        <w:t>救助局</w:t>
      </w:r>
      <w:proofErr w:type="gramEnd"/>
      <w:r>
        <w:rPr>
          <w:rFonts w:ascii="Times New Roman" w:hAnsi="Times New Roman" w:cs="Times New Roman"/>
          <w:lang w:bidi="ar"/>
        </w:rPr>
        <w:t>“</w:t>
      </w:r>
      <w:r>
        <w:rPr>
          <w:rFonts w:ascii="仿宋_GB2312" w:hAnsi="Times New Roman" w:hint="eastAsia"/>
          <w:lang w:bidi="ar"/>
        </w:rPr>
        <w:t>东海救</w:t>
      </w:r>
      <w:r>
        <w:rPr>
          <w:rFonts w:ascii="Times New Roman" w:hAnsi="Times New Roman" w:cs="Times New Roman"/>
          <w:lang w:bidi="ar"/>
        </w:rPr>
        <w:t>118”</w:t>
      </w:r>
      <w:r>
        <w:rPr>
          <w:rFonts w:ascii="仿宋_GB2312" w:hAnsi="Times New Roman" w:hint="eastAsia"/>
          <w:lang w:bidi="ar"/>
        </w:rPr>
        <w:t>轮</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广州救助基地（应急救助队）</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中国船级社（</w:t>
      </w:r>
      <w:r>
        <w:rPr>
          <w:rFonts w:ascii="Times New Roman" w:eastAsia="楷体_GB2312" w:hAnsi="Times New Roman" w:cs="Times New Roman"/>
          <w:lang w:bidi="ar"/>
        </w:rPr>
        <w:t>3</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中国船级社上海规范研究所技术与业务管理部</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中国船级社浙江分社台州办事处</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中国船级社深圳分社</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中国远洋海运集团有限公司（</w:t>
      </w:r>
      <w:r>
        <w:rPr>
          <w:rFonts w:ascii="Times New Roman" w:eastAsia="楷体_GB2312" w:hAnsi="Times New Roman" w:cs="Times New Roman"/>
          <w:lang w:bidi="ar"/>
        </w:rPr>
        <w:t>2</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广州中远海运航空物流有限公司</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w:t>
      </w:r>
      <w:r>
        <w:rPr>
          <w:rFonts w:ascii="仿宋_GB2312" w:hAnsi="Times New Roman" w:hint="eastAsia"/>
          <w:lang w:bidi="ar"/>
        </w:rPr>
        <w:t>中远海运玫瑰</w:t>
      </w:r>
      <w:r>
        <w:rPr>
          <w:rFonts w:ascii="Times New Roman" w:hAnsi="Times New Roman" w:cs="Times New Roman"/>
          <w:lang w:bidi="ar"/>
        </w:rPr>
        <w:t>”</w:t>
      </w:r>
      <w:r>
        <w:rPr>
          <w:rFonts w:ascii="仿宋_GB2312" w:hAnsi="Times New Roman" w:hint="eastAsia"/>
          <w:lang w:bidi="ar"/>
        </w:rPr>
        <w:t>轮</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hAnsi="Times New Roman" w:cs="Times New Roman"/>
          <w:b/>
          <w:bCs/>
          <w:color w:val="000000"/>
          <w:kern w:val="0"/>
        </w:rPr>
      </w:pPr>
      <w:r>
        <w:rPr>
          <w:rFonts w:ascii="楷体_GB2312" w:eastAsia="楷体_GB2312" w:hAnsi="Times New Roman" w:cs="楷体_GB2312" w:hint="eastAsia"/>
          <w:lang w:bidi="ar"/>
        </w:rPr>
        <w:t>招商局集团有限公司（</w:t>
      </w:r>
      <w:r>
        <w:rPr>
          <w:rFonts w:ascii="Times New Roman" w:eastAsia="楷体_GB2312" w:hAnsi="Times New Roman" w:cs="Times New Roman"/>
          <w:lang w:bidi="ar"/>
        </w:rPr>
        <w:t>2</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proofErr w:type="gramStart"/>
      <w:r>
        <w:rPr>
          <w:rFonts w:ascii="仿宋_GB2312" w:hAnsi="Times New Roman" w:hint="eastAsia"/>
          <w:lang w:bidi="ar"/>
        </w:rPr>
        <w:t>辽港集团</w:t>
      </w:r>
      <w:proofErr w:type="gramEnd"/>
      <w:r>
        <w:rPr>
          <w:rFonts w:ascii="仿宋_GB2312" w:hAnsi="Times New Roman" w:hint="eastAsia"/>
          <w:lang w:bidi="ar"/>
        </w:rPr>
        <w:t>营口港仙人岛码头有限公司</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京津塘高速大羊</w:t>
      </w:r>
      <w:proofErr w:type="gramStart"/>
      <w:r>
        <w:rPr>
          <w:rFonts w:ascii="仿宋_GB2312" w:hAnsi="Times New Roman" w:hint="eastAsia"/>
          <w:lang w:bidi="ar"/>
        </w:rPr>
        <w:t>坊收费</w:t>
      </w:r>
      <w:proofErr w:type="gramEnd"/>
      <w:r>
        <w:rPr>
          <w:rFonts w:ascii="仿宋_GB2312" w:hAnsi="Times New Roman" w:hint="eastAsia"/>
          <w:lang w:bidi="ar"/>
        </w:rPr>
        <w:t>所</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中国交通建设集团有限公司（</w:t>
      </w:r>
      <w:r>
        <w:rPr>
          <w:rFonts w:ascii="Times New Roman" w:eastAsia="楷体_GB2312" w:hAnsi="Times New Roman" w:cs="Times New Roman"/>
          <w:lang w:bidi="ar"/>
        </w:rPr>
        <w:t>2</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中</w:t>
      </w:r>
      <w:proofErr w:type="gramStart"/>
      <w:r>
        <w:rPr>
          <w:rFonts w:ascii="仿宋_GB2312" w:hAnsi="Times New Roman" w:hint="eastAsia"/>
          <w:lang w:bidi="ar"/>
        </w:rPr>
        <w:t>国交建</w:t>
      </w:r>
      <w:proofErr w:type="gramEnd"/>
      <w:r>
        <w:rPr>
          <w:rFonts w:ascii="仿宋_GB2312" w:hAnsi="Times New Roman" w:hint="eastAsia"/>
          <w:lang w:bidi="ar"/>
        </w:rPr>
        <w:t>新疆乌尉公路包</w:t>
      </w:r>
      <w:r>
        <w:rPr>
          <w:rFonts w:ascii="Times New Roman" w:hAnsi="Times New Roman" w:cs="Times New Roman"/>
          <w:lang w:bidi="ar"/>
        </w:rPr>
        <w:t xml:space="preserve"> PPP </w:t>
      </w:r>
      <w:r>
        <w:rPr>
          <w:rFonts w:ascii="仿宋_GB2312" w:hAnsi="Times New Roman" w:hint="eastAsia"/>
          <w:lang w:bidi="ar"/>
        </w:rPr>
        <w:t>项目公司</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lastRenderedPageBreak/>
        <w:t>中交一公</w:t>
      </w:r>
      <w:proofErr w:type="gramStart"/>
      <w:r>
        <w:rPr>
          <w:rFonts w:ascii="仿宋_GB2312" w:hAnsi="Times New Roman" w:hint="eastAsia"/>
          <w:lang w:bidi="ar"/>
        </w:rPr>
        <w:t>局集团</w:t>
      </w:r>
      <w:proofErr w:type="gramEnd"/>
      <w:r>
        <w:rPr>
          <w:rFonts w:ascii="仿宋_GB2312" w:hAnsi="Times New Roman" w:hint="eastAsia"/>
          <w:lang w:bidi="ar"/>
        </w:rPr>
        <w:t>北京东六环改造工程项目部</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部属京外单位（</w:t>
      </w:r>
      <w:r>
        <w:rPr>
          <w:rFonts w:ascii="Times New Roman" w:eastAsia="楷体_GB2312" w:hAnsi="Times New Roman" w:cs="Times New Roman"/>
          <w:lang w:bidi="ar"/>
        </w:rPr>
        <w:t>2</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大连海事大学后勤服务（集团）公司饮食服务中心</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交通运输部珠江航务管理局琼州海峡办事处</w:t>
      </w:r>
    </w:p>
    <w:p w:rsidR="00BA378A" w:rsidRDefault="00CD0E9D">
      <w:pPr>
        <w:autoSpaceDE w:val="0"/>
        <w:spacing w:line="580" w:lineRule="exact"/>
        <w:ind w:firstLineChars="200" w:firstLine="640"/>
        <w:jc w:val="left"/>
        <w:rPr>
          <w:rFonts w:ascii="Times New Roman" w:hAnsi="Times New Roman" w:cs="Times New Roman"/>
        </w:rPr>
      </w:pPr>
      <w:r>
        <w:rPr>
          <w:rFonts w:ascii="Times New Roman" w:hAnsi="Times New Roman" w:cs="Times New Roman"/>
          <w:lang w:bidi="ar"/>
        </w:rPr>
        <w:t xml:space="preserve"> </w:t>
      </w:r>
    </w:p>
    <w:p w:rsidR="00BA378A" w:rsidRDefault="00CD0E9D">
      <w:pPr>
        <w:autoSpaceDE w:val="0"/>
        <w:spacing w:line="580" w:lineRule="exact"/>
        <w:jc w:val="center"/>
        <w:outlineLvl w:val="1"/>
        <w:rPr>
          <w:rFonts w:ascii="Times New Roman" w:eastAsia="楷体_GB2312" w:hAnsi="Times New Roman" w:cs="Times New Roman"/>
        </w:rPr>
      </w:pPr>
      <w:r>
        <w:rPr>
          <w:rFonts w:ascii="楷体_GB2312" w:eastAsia="楷体_GB2312" w:hAnsi="Times New Roman" w:cs="楷体_GB2312" w:hint="eastAsia"/>
          <w:lang w:bidi="ar"/>
        </w:rPr>
        <w:t>部机关及部属在京单位（</w:t>
      </w:r>
      <w:r>
        <w:rPr>
          <w:rFonts w:ascii="Times New Roman" w:eastAsia="楷体_GB2312" w:hAnsi="Times New Roman" w:cs="Times New Roman"/>
          <w:lang w:bidi="ar"/>
        </w:rPr>
        <w:t>6</w:t>
      </w:r>
      <w:r>
        <w:rPr>
          <w:rFonts w:ascii="楷体_GB2312" w:eastAsia="楷体_GB2312" w:hAnsi="Times New Roman" w:cs="楷体_GB2312" w:hint="eastAsia"/>
          <w:lang w:bidi="ar"/>
        </w:rPr>
        <w:t>个）</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交通运输部办公厅信访办公室</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中国海上搜救中心</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北京公科固桥技术有限公司</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北京中交金卡科技有限公司</w:t>
      </w:r>
    </w:p>
    <w:p w:rsidR="00BA378A" w:rsidRDefault="00CD0E9D">
      <w:pPr>
        <w:autoSpaceDE w:val="0"/>
        <w:spacing w:line="580" w:lineRule="exact"/>
        <w:ind w:firstLineChars="200" w:firstLine="640"/>
        <w:jc w:val="left"/>
        <w:rPr>
          <w:rFonts w:ascii="Times New Roman" w:hAnsi="Times New Roman" w:cs="Times New Roman"/>
        </w:rPr>
      </w:pPr>
      <w:r>
        <w:rPr>
          <w:rFonts w:ascii="仿宋_GB2312" w:hAnsi="Times New Roman" w:hint="eastAsia"/>
          <w:lang w:bidi="ar"/>
        </w:rPr>
        <w:t>国交（北京）物业管理有限公司</w:t>
      </w:r>
    </w:p>
    <w:p w:rsidR="00BA378A" w:rsidRDefault="00CD0E9D">
      <w:pPr>
        <w:autoSpaceDE w:val="0"/>
        <w:spacing w:line="580" w:lineRule="exact"/>
        <w:ind w:firstLineChars="200" w:firstLine="640"/>
        <w:jc w:val="left"/>
        <w:rPr>
          <w:rFonts w:ascii="仿宋_GB2312" w:hAnsi="Times New Roman"/>
          <w:lang w:bidi="ar"/>
        </w:rPr>
      </w:pPr>
      <w:r>
        <w:rPr>
          <w:rFonts w:ascii="仿宋_GB2312" w:hAnsi="Times New Roman" w:hint="eastAsia"/>
          <w:lang w:bidi="ar"/>
        </w:rPr>
        <w:t>行</w:t>
      </w:r>
      <w:proofErr w:type="gramStart"/>
      <w:r>
        <w:rPr>
          <w:rFonts w:ascii="仿宋_GB2312" w:hAnsi="Times New Roman" w:hint="eastAsia"/>
          <w:lang w:bidi="ar"/>
        </w:rPr>
        <w:t>云数聚</w:t>
      </w:r>
      <w:proofErr w:type="gramEnd"/>
      <w:r>
        <w:rPr>
          <w:rFonts w:ascii="仿宋_GB2312" w:hAnsi="Times New Roman" w:hint="eastAsia"/>
          <w:lang w:bidi="ar"/>
        </w:rPr>
        <w:t>（北京）科技有限公司</w:t>
      </w:r>
    </w:p>
    <w:p w:rsidR="00BA378A" w:rsidRDefault="00BA378A">
      <w:pPr>
        <w:autoSpaceDE w:val="0"/>
        <w:spacing w:line="580" w:lineRule="exact"/>
        <w:ind w:firstLineChars="200" w:firstLine="640"/>
        <w:jc w:val="left"/>
        <w:rPr>
          <w:rFonts w:ascii="仿宋_GB2312" w:hAnsi="Times New Roman"/>
          <w:lang w:bidi="ar"/>
        </w:rPr>
      </w:pPr>
    </w:p>
    <w:sectPr w:rsidR="00BA378A">
      <w:pgSz w:w="11906" w:h="16838"/>
      <w:pgMar w:top="2098" w:right="1474" w:bottom="1984" w:left="1587" w:header="851" w:footer="992" w:gutter="0"/>
      <w:pgNumType w:fmt="numberInDash"/>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CB530"/>
    <w:multiLevelType w:val="multilevel"/>
    <w:tmpl w:val="5A9CB530"/>
    <w:lvl w:ilvl="0">
      <w:start w:val="1"/>
      <w:numFmt w:val="chineseCountingThousand"/>
      <w:suff w:val="nothing"/>
      <w:lvlText w:val="%1、"/>
      <w:lvlJc w:val="left"/>
      <w:pPr>
        <w:ind w:left="1701"/>
      </w:pPr>
      <w:rPr>
        <w:rFonts w:cs="Times New Roman" w:hint="eastAsia"/>
      </w:rPr>
    </w:lvl>
    <w:lvl w:ilvl="1">
      <w:start w:val="1"/>
      <w:numFmt w:val="chineseCountingThousand"/>
      <w:suff w:val="nothing"/>
      <w:lvlText w:val="（%2）"/>
      <w:lvlJc w:val="left"/>
      <w:pPr>
        <w:ind w:left="2666" w:hanging="681"/>
      </w:pPr>
      <w:rPr>
        <w:rFonts w:cs="Times New Roman" w:hint="eastAsia"/>
      </w:rPr>
    </w:lvl>
    <w:lvl w:ilvl="2">
      <w:start w:val="1"/>
      <w:numFmt w:val="decimal"/>
      <w:pStyle w:val="3"/>
      <w:suff w:val="nothing"/>
      <w:lvlText w:val="%3. "/>
      <w:lvlJc w:val="left"/>
      <w:pPr>
        <w:ind w:left="3402" w:hanging="283"/>
      </w:pPr>
      <w:rPr>
        <w:rFonts w:cs="Times New Roman" w:hint="eastAsia"/>
      </w:rPr>
    </w:lvl>
    <w:lvl w:ilvl="3">
      <w:start w:val="1"/>
      <w:numFmt w:val="decimal"/>
      <w:suff w:val="nothing"/>
      <w:lvlText w:val="（%4）"/>
      <w:lvlJc w:val="left"/>
      <w:pPr>
        <w:ind w:left="2564" w:firstLine="397"/>
      </w:pPr>
      <w:rPr>
        <w:rFonts w:cs="Times New Roman" w:hint="eastAsia"/>
      </w:rPr>
    </w:lvl>
    <w:lvl w:ilvl="4">
      <w:start w:val="1"/>
      <w:numFmt w:val="none"/>
      <w:suff w:val="nothing"/>
      <w:lvlText w:val=""/>
      <w:lvlJc w:val="left"/>
      <w:pPr>
        <w:ind w:left="1701"/>
      </w:pPr>
      <w:rPr>
        <w:rFonts w:cs="Times New Roman" w:hint="eastAsia"/>
      </w:rPr>
    </w:lvl>
    <w:lvl w:ilvl="5">
      <w:start w:val="1"/>
      <w:numFmt w:val="none"/>
      <w:suff w:val="nothing"/>
      <w:lvlText w:val=""/>
      <w:lvlJc w:val="left"/>
      <w:pPr>
        <w:ind w:left="1701"/>
      </w:pPr>
      <w:rPr>
        <w:rFonts w:cs="Times New Roman" w:hint="eastAsia"/>
      </w:rPr>
    </w:lvl>
    <w:lvl w:ilvl="6">
      <w:start w:val="1"/>
      <w:numFmt w:val="none"/>
      <w:suff w:val="nothing"/>
      <w:lvlText w:val=""/>
      <w:lvlJc w:val="left"/>
      <w:pPr>
        <w:ind w:left="1701"/>
      </w:pPr>
      <w:rPr>
        <w:rFonts w:cs="Times New Roman" w:hint="eastAsia"/>
      </w:rPr>
    </w:lvl>
    <w:lvl w:ilvl="7">
      <w:start w:val="1"/>
      <w:numFmt w:val="none"/>
      <w:suff w:val="nothing"/>
      <w:lvlText w:val=""/>
      <w:lvlJc w:val="left"/>
      <w:pPr>
        <w:ind w:left="1701"/>
      </w:pPr>
      <w:rPr>
        <w:rFonts w:cs="Times New Roman" w:hint="eastAsia"/>
      </w:rPr>
    </w:lvl>
    <w:lvl w:ilvl="8">
      <w:start w:val="1"/>
      <w:numFmt w:val="none"/>
      <w:suff w:val="nothing"/>
      <w:lvlText w:val=""/>
      <w:lvlJc w:val="left"/>
      <w:pPr>
        <w:ind w:left="1701"/>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NWFmYTI2YzA0MzAxMTU1NzRhMWUzMmUwNGIxMzYifQ=="/>
  </w:docVars>
  <w:rsids>
    <w:rsidRoot w:val="01810826"/>
    <w:rsid w:val="00085E74"/>
    <w:rsid w:val="00BA378A"/>
    <w:rsid w:val="00CD0E9D"/>
    <w:rsid w:val="01810826"/>
    <w:rsid w:val="04A91589"/>
    <w:rsid w:val="0C8F7CD9"/>
    <w:rsid w:val="15852D62"/>
    <w:rsid w:val="1C9E5C2C"/>
    <w:rsid w:val="1DAA4ED3"/>
    <w:rsid w:val="2D23345B"/>
    <w:rsid w:val="3607142D"/>
    <w:rsid w:val="405006D9"/>
    <w:rsid w:val="45022447"/>
    <w:rsid w:val="496B2EB9"/>
    <w:rsid w:val="52C673B2"/>
    <w:rsid w:val="54D21D15"/>
    <w:rsid w:val="5B224E28"/>
    <w:rsid w:val="5FF11F12"/>
    <w:rsid w:val="60146178"/>
    <w:rsid w:val="65AA4D23"/>
    <w:rsid w:val="65D34454"/>
    <w:rsid w:val="69B54348"/>
    <w:rsid w:val="6A64729F"/>
    <w:rsid w:val="727B0971"/>
    <w:rsid w:val="72E300E8"/>
    <w:rsid w:val="77B51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F5A73E-BF56-464A-BC86-627A7D37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cs="仿宋_GB2312"/>
      <w:kern w:val="2"/>
      <w:sz w:val="32"/>
      <w:szCs w:val="32"/>
    </w:rPr>
  </w:style>
  <w:style w:type="paragraph" w:styleId="3">
    <w:name w:val="heading 3"/>
    <w:basedOn w:val="a"/>
    <w:next w:val="a"/>
    <w:unhideWhenUsed/>
    <w:qFormat/>
    <w:pPr>
      <w:keepNext/>
      <w:keepLines/>
      <w:numPr>
        <w:ilvl w:val="2"/>
        <w:numId w:val="1"/>
      </w:numPr>
      <w:spacing w:before="260" w:after="260" w:line="413"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1185</Words>
  <Characters>6760</Characters>
  <Application>Microsoft Office Word</Application>
  <DocSecurity>0</DocSecurity>
  <Lines>56</Lines>
  <Paragraphs>15</Paragraphs>
  <ScaleCrop>false</ScaleCrop>
  <Company>CHINA</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小鸡飞上墙</dc:creator>
  <cp:lastModifiedBy>USER</cp:lastModifiedBy>
  <cp:revision>3</cp:revision>
  <dcterms:created xsi:type="dcterms:W3CDTF">2022-11-11T06:29:00Z</dcterms:created>
  <dcterms:modified xsi:type="dcterms:W3CDTF">2022-11-11T06:30:00Z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725EBAA790AB496B91EB9B0EA24CC8BC</vt:lpwstr>
  </property>
</Properties>
</file>