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方正小标宋_GBK" w:hAnsi="方正小标宋_GBK" w:eastAsia="方正小标宋_GBK"/>
          <w:sz w:val="44"/>
          <w:szCs w:val="44"/>
        </w:rPr>
      </w:pPr>
    </w:p>
    <w:p>
      <w:pPr>
        <w:adjustRightInd w:val="0"/>
        <w:snapToGrid w:val="0"/>
        <w:spacing w:line="360" w:lineRule="auto"/>
        <w:jc w:val="center"/>
        <w:rPr>
          <w:rFonts w:ascii="方正小标宋_GBK" w:hAnsi="方正小标宋_GBK" w:eastAsia="方正小标宋_GBK"/>
          <w:sz w:val="44"/>
          <w:szCs w:val="44"/>
        </w:rPr>
      </w:pPr>
    </w:p>
    <w:p>
      <w:pPr>
        <w:adjustRightInd w:val="0"/>
        <w:snapToGrid w:val="0"/>
        <w:spacing w:line="360" w:lineRule="auto"/>
        <w:jc w:val="center"/>
        <w:rPr>
          <w:rFonts w:ascii="方正小标宋_GBK" w:hAnsi="方正小标宋_GBK" w:eastAsia="方正小标宋_GBK"/>
          <w:sz w:val="44"/>
          <w:szCs w:val="44"/>
        </w:rPr>
      </w:pPr>
      <w:r>
        <w:rPr>
          <w:rFonts w:hint="eastAsia" w:ascii="方正小标宋_GBK" w:hAnsi="方正小标宋_GBK" w:eastAsia="方正小标宋_GBK"/>
          <w:sz w:val="44"/>
          <w:szCs w:val="44"/>
        </w:rPr>
        <w:t>2020年</w:t>
      </w:r>
      <w:r>
        <w:rPr>
          <w:rFonts w:ascii="方正小标宋_GBK" w:hAnsi="方正小标宋_GBK" w:eastAsia="方正小标宋_GBK"/>
          <w:sz w:val="44"/>
          <w:szCs w:val="44"/>
        </w:rPr>
        <w:t>3</w:t>
      </w:r>
      <w:r>
        <w:rPr>
          <w:rFonts w:hint="eastAsia" w:ascii="方正小标宋_GBK" w:hAnsi="方正小标宋_GBK" w:eastAsia="方正小标宋_GBK"/>
          <w:sz w:val="44"/>
          <w:szCs w:val="44"/>
        </w:rPr>
        <w:t>月份全国海上搜救情况</w:t>
      </w:r>
    </w:p>
    <w:p>
      <w:pPr>
        <w:adjustRightInd w:val="0"/>
        <w:snapToGrid w:val="0"/>
        <w:spacing w:line="360" w:lineRule="auto"/>
        <w:ind w:firstLine="560" w:firstLineChars="200"/>
        <w:rPr>
          <w:rFonts w:eastAsia="黑体" w:cs="黑体"/>
          <w:szCs w:val="28"/>
        </w:rPr>
      </w:pPr>
    </w:p>
    <w:p>
      <w:pPr>
        <w:adjustRightInd w:val="0"/>
        <w:snapToGrid w:val="0"/>
        <w:spacing w:line="360" w:lineRule="auto"/>
        <w:ind w:firstLine="643" w:firstLineChars="200"/>
        <w:rPr>
          <w:rFonts w:eastAsia="黑体" w:cs="黑体"/>
          <w:b/>
          <w:bCs/>
          <w:sz w:val="32"/>
          <w:szCs w:val="28"/>
        </w:rPr>
      </w:pPr>
      <w:r>
        <w:rPr>
          <w:rFonts w:hint="eastAsia" w:eastAsia="黑体" w:cs="黑体"/>
          <w:b/>
          <w:bCs/>
          <w:sz w:val="32"/>
          <w:szCs w:val="28"/>
        </w:rPr>
        <w:t>一、全国海上搜救概况</w:t>
      </w:r>
    </w:p>
    <w:p>
      <w:pPr>
        <w:adjustRightInd w:val="0"/>
        <w:snapToGrid w:val="0"/>
        <w:spacing w:line="360" w:lineRule="auto"/>
        <w:ind w:firstLine="640" w:firstLineChars="200"/>
        <w:rPr>
          <w:rFonts w:eastAsia="仿宋_GB2312"/>
          <w:sz w:val="32"/>
          <w:szCs w:val="28"/>
        </w:rPr>
      </w:pPr>
      <w:r>
        <w:rPr>
          <w:rFonts w:hint="eastAsia" w:eastAsia="仿宋_GB2312"/>
          <w:sz w:val="32"/>
          <w:szCs w:val="28"/>
        </w:rPr>
        <w:t>3月份，全国各级海上搜救中心共接到各类遇险报警259次，核实遇险并组织、协调搜救行动120次。本月共协调派出搜救船舶594艘次、飞机20架次；搜救遇险船舶98艘，其中80艘船舶获救；搜救遇险人员819人，其中781人获救；搜救成功率95.4%，同环比均下降2.0个百分点。</w:t>
      </w:r>
    </w:p>
    <w:p>
      <w:pPr>
        <w:adjustRightInd w:val="0"/>
        <w:snapToGrid w:val="0"/>
        <w:spacing w:line="360" w:lineRule="auto"/>
        <w:ind w:firstLine="643" w:firstLineChars="200"/>
        <w:rPr>
          <w:rFonts w:eastAsia="黑体" w:cs="黑体"/>
          <w:b/>
          <w:bCs/>
          <w:sz w:val="32"/>
          <w:szCs w:val="28"/>
        </w:rPr>
      </w:pPr>
      <w:r>
        <w:rPr>
          <w:rFonts w:hint="eastAsia" w:eastAsia="黑体" w:cs="黑体"/>
          <w:b/>
          <w:bCs/>
          <w:sz w:val="32"/>
          <w:szCs w:val="28"/>
        </w:rPr>
        <w:t>二、全国海上险情的发生与处置</w:t>
      </w:r>
    </w:p>
    <w:p>
      <w:pPr>
        <w:adjustRightInd w:val="0"/>
        <w:snapToGrid w:val="0"/>
        <w:spacing w:line="360" w:lineRule="auto"/>
        <w:ind w:firstLine="640" w:firstLineChars="200"/>
        <w:rPr>
          <w:rFonts w:eastAsia="仿宋_GB2312"/>
          <w:sz w:val="32"/>
          <w:szCs w:val="28"/>
        </w:rPr>
      </w:pPr>
      <w:r>
        <w:rPr>
          <w:rFonts w:hint="eastAsia" w:eastAsia="仿宋_GB2312"/>
          <w:sz w:val="32"/>
          <w:szCs w:val="28"/>
        </w:rPr>
        <w:t>3月份，全国发生海上险情120起，同比减少21起，环比增加50起。</w:t>
      </w:r>
    </w:p>
    <w:p>
      <w:pPr>
        <w:adjustRightInd w:val="0"/>
        <w:snapToGrid w:val="0"/>
        <w:spacing w:line="360" w:lineRule="auto"/>
        <w:ind w:firstLine="640" w:firstLineChars="200"/>
        <w:rPr>
          <w:rFonts w:eastAsia="仿宋_GB2312"/>
          <w:sz w:val="32"/>
          <w:szCs w:val="28"/>
        </w:rPr>
      </w:pPr>
      <w:r>
        <w:rPr>
          <w:rFonts w:hint="eastAsia" w:eastAsia="仿宋_GB2312"/>
          <w:sz w:val="32"/>
          <w:szCs w:val="28"/>
        </w:rPr>
        <w:t>本月未发生重大及以上险情。</w:t>
      </w:r>
    </w:p>
    <w:p>
      <w:pPr>
        <w:adjustRightInd w:val="0"/>
        <w:snapToGrid w:val="0"/>
        <w:spacing w:line="360" w:lineRule="auto"/>
        <w:ind w:firstLine="640" w:firstLineChars="200"/>
        <w:rPr>
          <w:rFonts w:eastAsia="仿宋_GB2312"/>
          <w:sz w:val="32"/>
          <w:szCs w:val="28"/>
        </w:rPr>
      </w:pPr>
      <w:r>
        <w:rPr>
          <w:rFonts w:hint="eastAsia" w:eastAsia="仿宋_GB2312"/>
          <w:sz w:val="32"/>
          <w:szCs w:val="28"/>
        </w:rPr>
        <w:t>涉及船舶遇险的险情79起，占险情总数的65.8%，包括74艘运输船舶、23艘渔船和1艘农用船，主要的遇险类型为：碰撞25起，占31.6%；搁浅16起，占20.3%；自沉、机器损坏及其他38起，占48.1%。不涉及船舶遇险的险情（人员伤病或落水等）41起，占险情总数的34.2%。</w:t>
      </w:r>
    </w:p>
    <w:p>
      <w:pPr>
        <w:adjustRightInd w:val="0"/>
        <w:snapToGrid w:val="0"/>
        <w:spacing w:line="360" w:lineRule="auto"/>
        <w:ind w:firstLine="640" w:firstLineChars="200"/>
        <w:rPr>
          <w:rFonts w:eastAsia="仿宋_GB2312"/>
          <w:sz w:val="32"/>
          <w:szCs w:val="28"/>
          <w:highlight w:val="yellow"/>
        </w:rPr>
      </w:pPr>
      <w:r>
        <w:rPr>
          <w:rFonts w:hint="eastAsia" w:eastAsia="仿宋_GB2312"/>
          <w:sz w:val="32"/>
          <w:szCs w:val="28"/>
        </w:rPr>
        <w:t>沿海海区发生险情99起，死亡失踪32人；江河干流发生险情12起，死亡失踪3人；支流、湖泊、水库发生险情9起，死亡、失踪3人。</w:t>
      </w:r>
    </w:p>
    <w:p>
      <w:pPr>
        <w:adjustRightInd w:val="0"/>
        <w:snapToGrid w:val="0"/>
        <w:spacing w:line="360" w:lineRule="auto"/>
        <w:jc w:val="center"/>
        <w:rPr>
          <w:rFonts w:eastAsia="仿宋_GB2312"/>
          <w:sz w:val="32"/>
          <w:szCs w:val="28"/>
        </w:rPr>
      </w:pPr>
      <w:r>
        <w:rPr>
          <w:rFonts w:eastAsia="仿宋_GB2312"/>
          <w:sz w:val="32"/>
          <w:szCs w:val="28"/>
        </w:rPr>
        <w:drawing>
          <wp:inline distT="0" distB="0" distL="0" distR="0">
            <wp:extent cx="5713095" cy="2681605"/>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13095" cy="2681605"/>
                    </a:xfrm>
                    <a:prstGeom prst="rect">
                      <a:avLst/>
                    </a:prstGeom>
                  </pic:spPr>
                </pic:pic>
              </a:graphicData>
            </a:graphic>
          </wp:inline>
        </w:drawing>
      </w:r>
    </w:p>
    <w:p>
      <w:pPr>
        <w:adjustRightInd w:val="0"/>
        <w:snapToGrid w:val="0"/>
        <w:spacing w:line="360" w:lineRule="auto"/>
        <w:jc w:val="center"/>
        <w:rPr>
          <w:rFonts w:eastAsia="仿宋_GB2312"/>
        </w:rPr>
      </w:pPr>
      <w:r>
        <w:rPr>
          <w:rFonts w:hint="eastAsia" w:eastAsia="仿宋_GB2312"/>
        </w:rPr>
        <w:t>图</w:t>
      </w:r>
      <w:r>
        <w:rPr>
          <w:rFonts w:eastAsia="仿宋_GB2312"/>
        </w:rPr>
        <w:t xml:space="preserve">1 </w:t>
      </w:r>
      <w:r>
        <w:rPr>
          <w:rFonts w:hint="eastAsia" w:eastAsia="仿宋_GB2312"/>
        </w:rPr>
        <w:t xml:space="preserve"> 海上险情数及救助遇险人员情况</w:t>
      </w:r>
    </w:p>
    <w:p>
      <w:pPr>
        <w:adjustRightInd w:val="0"/>
        <w:snapToGrid w:val="0"/>
        <w:spacing w:line="360" w:lineRule="auto"/>
        <w:jc w:val="center"/>
        <w:rPr>
          <w:rFonts w:eastAsia="仿宋_GB2312"/>
          <w:sz w:val="32"/>
          <w:szCs w:val="28"/>
        </w:rPr>
      </w:pPr>
      <w:r>
        <w:rPr>
          <w:rFonts w:eastAsia="仿宋_GB2312"/>
          <w:sz w:val="32"/>
          <w:szCs w:val="28"/>
        </w:rPr>
        <w:drawing>
          <wp:inline distT="0" distB="0" distL="0" distR="0">
            <wp:extent cx="5713095" cy="2747645"/>
            <wp:effectExtent l="0" t="0" r="190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13095" cy="2747645"/>
                    </a:xfrm>
                    <a:prstGeom prst="rect">
                      <a:avLst/>
                    </a:prstGeom>
                  </pic:spPr>
                </pic:pic>
              </a:graphicData>
            </a:graphic>
          </wp:inline>
        </w:drawing>
      </w:r>
    </w:p>
    <w:p>
      <w:pPr>
        <w:adjustRightInd w:val="0"/>
        <w:snapToGrid w:val="0"/>
        <w:spacing w:line="360" w:lineRule="auto"/>
        <w:jc w:val="center"/>
        <w:rPr>
          <w:rFonts w:eastAsia="仿宋_GB2312"/>
        </w:rPr>
      </w:pPr>
      <w:r>
        <w:rPr>
          <w:rFonts w:hint="eastAsia" w:eastAsia="仿宋_GB2312"/>
        </w:rPr>
        <w:t>图</w:t>
      </w:r>
      <w:r>
        <w:rPr>
          <w:rFonts w:eastAsia="仿宋_GB2312"/>
        </w:rPr>
        <w:t xml:space="preserve">2 </w:t>
      </w:r>
      <w:r>
        <w:rPr>
          <w:rFonts w:hint="eastAsia" w:eastAsia="仿宋_GB2312"/>
        </w:rPr>
        <w:t xml:space="preserve"> 海上险情数及救助遇险船舶情况</w:t>
      </w:r>
    </w:p>
    <w:p>
      <w:pPr>
        <w:adjustRightInd w:val="0"/>
        <w:snapToGrid w:val="0"/>
        <w:spacing w:line="360" w:lineRule="auto"/>
        <w:jc w:val="center"/>
        <w:rPr>
          <w:rFonts w:eastAsia="仿宋_GB2312"/>
          <w:sz w:val="32"/>
          <w:szCs w:val="28"/>
        </w:rPr>
      </w:pPr>
      <w:r>
        <w:rPr>
          <w:rFonts w:eastAsia="仿宋_GB2312"/>
          <w:sz w:val="32"/>
          <w:szCs w:val="28"/>
        </w:rPr>
        <w:drawing>
          <wp:inline distT="0" distB="0" distL="0" distR="0">
            <wp:extent cx="3933190" cy="2489200"/>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974656" cy="2515911"/>
                    </a:xfrm>
                    <a:prstGeom prst="rect">
                      <a:avLst/>
                    </a:prstGeom>
                  </pic:spPr>
                </pic:pic>
              </a:graphicData>
            </a:graphic>
          </wp:inline>
        </w:drawing>
      </w:r>
    </w:p>
    <w:p>
      <w:pPr>
        <w:adjustRightInd w:val="0"/>
        <w:snapToGrid w:val="0"/>
        <w:spacing w:line="360" w:lineRule="auto"/>
        <w:jc w:val="center"/>
        <w:rPr>
          <w:rFonts w:eastAsia="仿宋_GB2312"/>
          <w:sz w:val="32"/>
          <w:szCs w:val="28"/>
        </w:rPr>
      </w:pPr>
      <w:r>
        <w:rPr>
          <w:rFonts w:hint="eastAsia" w:eastAsia="仿宋_GB2312"/>
        </w:rPr>
        <w:t>图3</w:t>
      </w:r>
      <w:r>
        <w:rPr>
          <w:rFonts w:eastAsia="仿宋_GB2312"/>
        </w:rPr>
        <w:t xml:space="preserve"> </w:t>
      </w:r>
      <w:r>
        <w:rPr>
          <w:rFonts w:hint="eastAsia" w:eastAsia="仿宋_GB2312"/>
        </w:rPr>
        <w:t xml:space="preserve"> 本月参与搜救的各方力量占比</w:t>
      </w:r>
    </w:p>
    <w:p>
      <w:pPr>
        <w:adjustRightInd w:val="0"/>
        <w:snapToGrid w:val="0"/>
        <w:spacing w:line="360" w:lineRule="auto"/>
        <w:ind w:firstLine="640" w:firstLineChars="200"/>
        <w:rPr>
          <w:rFonts w:eastAsia="仿宋_GB2312"/>
          <w:sz w:val="32"/>
          <w:szCs w:val="28"/>
        </w:rPr>
      </w:pPr>
      <w:r>
        <w:rPr>
          <w:rFonts w:hint="eastAsia" w:eastAsia="仿宋_GB2312"/>
          <w:sz w:val="32"/>
          <w:szCs w:val="28"/>
        </w:rPr>
        <w:t>具体数据及分布情况如下：</w:t>
      </w:r>
    </w:p>
    <w:p>
      <w:pPr>
        <w:adjustRightInd w:val="0"/>
        <w:snapToGrid w:val="0"/>
        <w:spacing w:line="360" w:lineRule="auto"/>
        <w:ind w:firstLine="640" w:firstLineChars="200"/>
        <w:rPr>
          <w:rFonts w:eastAsia="楷体_GB2312"/>
          <w:sz w:val="32"/>
          <w:szCs w:val="28"/>
        </w:rPr>
      </w:pPr>
      <w:r>
        <w:rPr>
          <w:rFonts w:hint="eastAsia" w:eastAsia="楷体_GB2312"/>
          <w:sz w:val="32"/>
          <w:szCs w:val="28"/>
        </w:rPr>
        <w:t>（一）数据统计。</w:t>
      </w:r>
    </w:p>
    <w:p>
      <w:pPr>
        <w:adjustRightInd w:val="0"/>
        <w:snapToGrid w:val="0"/>
        <w:spacing w:line="360" w:lineRule="auto"/>
        <w:jc w:val="center"/>
        <w:rPr>
          <w:rFonts w:eastAsia="仿宋_GB2312"/>
        </w:rPr>
      </w:pPr>
      <w:r>
        <w:rPr>
          <w:rFonts w:hint="eastAsia" w:eastAsia="仿宋_GB2312"/>
        </w:rPr>
        <w:t xml:space="preserve">表1 </w:t>
      </w:r>
      <w:r>
        <w:rPr>
          <w:rFonts w:eastAsia="仿宋_GB2312"/>
        </w:rPr>
        <w:t xml:space="preserve"> </w:t>
      </w:r>
      <w:r>
        <w:rPr>
          <w:rFonts w:hint="eastAsia" w:eastAsia="仿宋_GB2312"/>
        </w:rPr>
        <w:t>组织搜救、协调力量及救助人员统计</w:t>
      </w:r>
    </w:p>
    <w:tbl>
      <w:tblPr>
        <w:tblStyle w:val="6"/>
        <w:tblW w:w="941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9"/>
        <w:gridCol w:w="674"/>
        <w:gridCol w:w="783"/>
        <w:gridCol w:w="785"/>
        <w:gridCol w:w="783"/>
        <w:gridCol w:w="785"/>
        <w:gridCol w:w="970"/>
        <w:gridCol w:w="784"/>
        <w:gridCol w:w="783"/>
        <w:gridCol w:w="787"/>
        <w:gridCol w:w="9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jc w:val="center"/>
        </w:trPr>
        <w:tc>
          <w:tcPr>
            <w:tcW w:w="1309" w:type="dxa"/>
            <w:vMerge w:val="restart"/>
            <w:tcBorders>
              <w:bottom w:val="single" w:color="auto" w:sz="4" w:space="0"/>
              <w:right w:val="single" w:color="auto" w:sz="4" w:space="0"/>
            </w:tcBorders>
            <w:vAlign w:val="center"/>
          </w:tcPr>
          <w:p>
            <w:pPr>
              <w:autoSpaceDN w:val="0"/>
              <w:jc w:val="center"/>
              <w:textAlignment w:val="center"/>
              <w:rPr>
                <w:color w:val="000000"/>
                <w:sz w:val="18"/>
              </w:rPr>
            </w:pPr>
          </w:p>
        </w:tc>
        <w:tc>
          <w:tcPr>
            <w:tcW w:w="674" w:type="dxa"/>
            <w:vMerge w:val="restart"/>
            <w:tcBorders>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组织</w:t>
            </w:r>
          </w:p>
          <w:p>
            <w:pPr>
              <w:autoSpaceDN w:val="0"/>
              <w:jc w:val="center"/>
              <w:textAlignment w:val="top"/>
              <w:rPr>
                <w:b/>
                <w:color w:val="000000"/>
                <w:sz w:val="18"/>
              </w:rPr>
            </w:pPr>
            <w:r>
              <w:rPr>
                <w:b/>
                <w:color w:val="000000"/>
                <w:sz w:val="18"/>
              </w:rPr>
              <w:t>搜救</w:t>
            </w:r>
          </w:p>
          <w:p>
            <w:pPr>
              <w:autoSpaceDN w:val="0"/>
              <w:jc w:val="center"/>
              <w:textAlignment w:val="top"/>
              <w:rPr>
                <w:b/>
                <w:color w:val="000000"/>
                <w:sz w:val="18"/>
              </w:rPr>
            </w:pPr>
            <w:r>
              <w:rPr>
                <w:b/>
                <w:color w:val="000000"/>
                <w:sz w:val="18"/>
              </w:rPr>
              <w:t>(次)</w:t>
            </w:r>
          </w:p>
        </w:tc>
        <w:tc>
          <w:tcPr>
            <w:tcW w:w="1568" w:type="dxa"/>
            <w:gridSpan w:val="2"/>
            <w:tcBorders>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协调力量</w:t>
            </w:r>
          </w:p>
        </w:tc>
        <w:tc>
          <w:tcPr>
            <w:tcW w:w="1568" w:type="dxa"/>
            <w:gridSpan w:val="2"/>
            <w:tcBorders>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遇险人员</w:t>
            </w:r>
          </w:p>
          <w:p>
            <w:pPr>
              <w:autoSpaceDN w:val="0"/>
              <w:jc w:val="center"/>
              <w:textAlignment w:val="top"/>
              <w:rPr>
                <w:b/>
                <w:color w:val="000000"/>
                <w:sz w:val="18"/>
              </w:rPr>
            </w:pPr>
            <w:r>
              <w:rPr>
                <w:b/>
                <w:color w:val="000000"/>
                <w:sz w:val="18"/>
              </w:rPr>
              <w:t>（名）</w:t>
            </w:r>
          </w:p>
        </w:tc>
        <w:tc>
          <w:tcPr>
            <w:tcW w:w="1754" w:type="dxa"/>
            <w:gridSpan w:val="2"/>
            <w:tcBorders>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获救人员</w:t>
            </w:r>
          </w:p>
          <w:p>
            <w:pPr>
              <w:autoSpaceDN w:val="0"/>
              <w:jc w:val="center"/>
              <w:textAlignment w:val="top"/>
              <w:rPr>
                <w:b/>
                <w:color w:val="000000"/>
                <w:sz w:val="18"/>
              </w:rPr>
            </w:pPr>
            <w:r>
              <w:rPr>
                <w:b/>
                <w:color w:val="000000"/>
                <w:sz w:val="18"/>
              </w:rPr>
              <w:t>（名）</w:t>
            </w:r>
          </w:p>
        </w:tc>
        <w:tc>
          <w:tcPr>
            <w:tcW w:w="1570" w:type="dxa"/>
            <w:gridSpan w:val="2"/>
            <w:tcBorders>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死亡失踪人员</w:t>
            </w:r>
          </w:p>
          <w:p>
            <w:pPr>
              <w:autoSpaceDN w:val="0"/>
              <w:jc w:val="center"/>
              <w:textAlignment w:val="top"/>
              <w:rPr>
                <w:b/>
                <w:color w:val="000000"/>
                <w:sz w:val="18"/>
              </w:rPr>
            </w:pPr>
            <w:r>
              <w:rPr>
                <w:b/>
                <w:color w:val="000000"/>
                <w:sz w:val="18"/>
              </w:rPr>
              <w:t>（名）</w:t>
            </w:r>
          </w:p>
        </w:tc>
        <w:tc>
          <w:tcPr>
            <w:tcW w:w="968" w:type="dxa"/>
            <w:vMerge w:val="restart"/>
            <w:tcBorders>
              <w:top w:val="single" w:color="auto" w:sz="4" w:space="0"/>
              <w:left w:val="single" w:color="auto" w:sz="4" w:space="0"/>
              <w:right w:val="single" w:color="auto" w:sz="4" w:space="0"/>
            </w:tcBorders>
            <w:vAlign w:val="center"/>
          </w:tcPr>
          <w:p>
            <w:pPr>
              <w:autoSpaceDN w:val="0"/>
              <w:jc w:val="center"/>
              <w:textAlignment w:val="top"/>
              <w:rPr>
                <w:b/>
                <w:color w:val="000000"/>
                <w:sz w:val="18"/>
              </w:rPr>
            </w:pPr>
            <w:r>
              <w:rPr>
                <w:b/>
                <w:color w:val="000000"/>
                <w:sz w:val="18"/>
              </w:rPr>
              <w:t>成功率（%）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jc w:val="center"/>
        </w:trPr>
        <w:tc>
          <w:tcPr>
            <w:tcW w:w="1309" w:type="dxa"/>
            <w:vMerge w:val="continue"/>
            <w:tcBorders>
              <w:top w:val="single" w:color="auto" w:sz="4" w:space="0"/>
              <w:bottom w:val="single" w:color="auto" w:sz="4" w:space="0"/>
              <w:right w:val="single" w:color="auto" w:sz="4" w:space="0"/>
            </w:tcBorders>
            <w:vAlign w:val="center"/>
          </w:tcPr>
          <w:p>
            <w:pPr>
              <w:jc w:val="center"/>
              <w:rPr>
                <w:sz w:val="18"/>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color w:val="000000"/>
                <w:sz w:val="18"/>
              </w:rPr>
            </w:pPr>
          </w:p>
        </w:tc>
        <w:tc>
          <w:tcPr>
            <w:tcW w:w="78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船艇</w:t>
            </w:r>
          </w:p>
          <w:p>
            <w:pPr>
              <w:autoSpaceDN w:val="0"/>
              <w:jc w:val="center"/>
              <w:textAlignment w:val="top"/>
              <w:rPr>
                <w:b/>
                <w:color w:val="000000"/>
                <w:sz w:val="18"/>
              </w:rPr>
            </w:pPr>
            <w:r>
              <w:rPr>
                <w:b/>
                <w:color w:val="000000"/>
                <w:sz w:val="18"/>
              </w:rPr>
              <w:t>(艘）</w:t>
            </w:r>
          </w:p>
        </w:tc>
        <w:tc>
          <w:tcPr>
            <w:tcW w:w="78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飞机</w:t>
            </w:r>
          </w:p>
          <w:p>
            <w:pPr>
              <w:autoSpaceDN w:val="0"/>
              <w:jc w:val="center"/>
              <w:textAlignment w:val="top"/>
              <w:rPr>
                <w:b/>
                <w:color w:val="000000"/>
                <w:sz w:val="18"/>
              </w:rPr>
            </w:pPr>
            <w:r>
              <w:rPr>
                <w:b/>
                <w:color w:val="000000"/>
                <w:sz w:val="18"/>
              </w:rPr>
              <w:t>（架）</w:t>
            </w:r>
          </w:p>
        </w:tc>
        <w:tc>
          <w:tcPr>
            <w:tcW w:w="78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中国籍</w:t>
            </w:r>
          </w:p>
        </w:tc>
        <w:tc>
          <w:tcPr>
            <w:tcW w:w="78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外国籍</w:t>
            </w:r>
          </w:p>
        </w:tc>
        <w:tc>
          <w:tcPr>
            <w:tcW w:w="97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中国籍</w:t>
            </w:r>
          </w:p>
        </w:tc>
        <w:tc>
          <w:tcPr>
            <w:tcW w:w="784"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外国籍</w:t>
            </w:r>
          </w:p>
        </w:tc>
        <w:tc>
          <w:tcPr>
            <w:tcW w:w="78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中国籍</w:t>
            </w:r>
          </w:p>
        </w:tc>
        <w:tc>
          <w:tcPr>
            <w:tcW w:w="78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外国籍</w:t>
            </w:r>
          </w:p>
        </w:tc>
        <w:tc>
          <w:tcPr>
            <w:tcW w:w="968" w:type="dxa"/>
            <w:vMerge w:val="continue"/>
            <w:tcBorders>
              <w:left w:val="single" w:color="auto" w:sz="4" w:space="0"/>
              <w:bottom w:val="single" w:color="auto" w:sz="4" w:space="0"/>
              <w:right w:val="single" w:color="auto" w:sz="4" w:space="0"/>
            </w:tcBorders>
            <w:vAlign w:val="center"/>
          </w:tcPr>
          <w:p>
            <w:pPr>
              <w:autoSpaceDN w:val="0"/>
              <w:jc w:val="center"/>
              <w:textAlignment w:val="top"/>
              <w:rPr>
                <w:b/>
                <w:color w:val="00000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2" w:hRule="atLeast"/>
          <w:jc w:val="center"/>
        </w:trPr>
        <w:tc>
          <w:tcPr>
            <w:tcW w:w="1309" w:type="dxa"/>
            <w:vMerge w:val="restart"/>
            <w:tcBorders>
              <w:top w:val="single" w:color="auto" w:sz="4" w:space="0"/>
              <w:right w:val="single" w:color="000000" w:sz="4" w:space="0"/>
            </w:tcBorders>
            <w:vAlign w:val="center"/>
          </w:tcPr>
          <w:p>
            <w:pPr>
              <w:autoSpaceDN w:val="0"/>
              <w:jc w:val="center"/>
              <w:textAlignment w:val="top"/>
              <w:rPr>
                <w:b/>
                <w:color w:val="000000"/>
                <w:sz w:val="18"/>
              </w:rPr>
            </w:pPr>
            <w:r>
              <w:rPr>
                <w:rFonts w:hint="eastAsia"/>
                <w:b/>
                <w:color w:val="000000"/>
                <w:sz w:val="18"/>
              </w:rPr>
              <w:t>2019年3月</w:t>
            </w:r>
          </w:p>
        </w:tc>
        <w:tc>
          <w:tcPr>
            <w:tcW w:w="674" w:type="dxa"/>
            <w:vMerge w:val="restart"/>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141</w:t>
            </w:r>
          </w:p>
        </w:tc>
        <w:tc>
          <w:tcPr>
            <w:tcW w:w="783" w:type="dxa"/>
            <w:vMerge w:val="restart"/>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666</w:t>
            </w:r>
          </w:p>
        </w:tc>
        <w:tc>
          <w:tcPr>
            <w:tcW w:w="785" w:type="dxa"/>
            <w:vMerge w:val="restart"/>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33</w:t>
            </w:r>
          </w:p>
        </w:tc>
        <w:tc>
          <w:tcPr>
            <w:tcW w:w="78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1622</w:t>
            </w:r>
          </w:p>
        </w:tc>
        <w:tc>
          <w:tcPr>
            <w:tcW w:w="785"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109</w:t>
            </w:r>
          </w:p>
        </w:tc>
        <w:tc>
          <w:tcPr>
            <w:tcW w:w="970"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1577</w:t>
            </w:r>
          </w:p>
        </w:tc>
        <w:tc>
          <w:tcPr>
            <w:tcW w:w="784"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109</w:t>
            </w:r>
          </w:p>
        </w:tc>
        <w:tc>
          <w:tcPr>
            <w:tcW w:w="78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45</w:t>
            </w:r>
          </w:p>
        </w:tc>
        <w:tc>
          <w:tcPr>
            <w:tcW w:w="787"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968" w:type="dxa"/>
            <w:vMerge w:val="restart"/>
            <w:tcBorders>
              <w:top w:val="single" w:color="auto" w:sz="4" w:space="0"/>
            </w:tcBorders>
            <w:vAlign w:val="center"/>
          </w:tcPr>
          <w:p>
            <w:pPr>
              <w:jc w:val="center"/>
              <w:rPr>
                <w:color w:val="000000"/>
                <w:sz w:val="18"/>
                <w:szCs w:val="18"/>
              </w:rPr>
            </w:pPr>
            <w:r>
              <w:rPr>
                <w:rFonts w:hint="eastAsia"/>
                <w:color w:val="000000"/>
                <w:sz w:val="18"/>
                <w:szCs w:val="18"/>
              </w:rPr>
              <w:t>97.4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jc w:val="center"/>
        </w:trPr>
        <w:tc>
          <w:tcPr>
            <w:tcW w:w="1309" w:type="dxa"/>
            <w:vMerge w:val="continue"/>
            <w:tcBorders>
              <w:bottom w:val="single" w:color="000000" w:sz="4" w:space="0"/>
              <w:right w:val="single" w:color="000000" w:sz="4" w:space="0"/>
            </w:tcBorders>
            <w:vAlign w:val="center"/>
          </w:tcPr>
          <w:p>
            <w:pPr>
              <w:autoSpaceDN w:val="0"/>
              <w:jc w:val="center"/>
              <w:textAlignment w:val="top"/>
              <w:rPr>
                <w:b/>
                <w:color w:val="000000"/>
                <w:sz w:val="18"/>
              </w:rPr>
            </w:pPr>
          </w:p>
        </w:tc>
        <w:tc>
          <w:tcPr>
            <w:tcW w:w="674" w:type="dxa"/>
            <w:vMerge w:val="continue"/>
            <w:tcBorders>
              <w:top w:val="single" w:color="000000" w:sz="16" w:space="0"/>
              <w:left w:val="single" w:color="000000" w:sz="4" w:space="0"/>
              <w:bottom w:val="single" w:color="000000" w:sz="4" w:space="0"/>
              <w:right w:val="single" w:color="000000" w:sz="4" w:space="0"/>
            </w:tcBorders>
            <w:vAlign w:val="center"/>
          </w:tcPr>
          <w:p>
            <w:pPr>
              <w:jc w:val="center"/>
              <w:rPr>
                <w:sz w:val="18"/>
              </w:rPr>
            </w:pPr>
          </w:p>
        </w:tc>
        <w:tc>
          <w:tcPr>
            <w:tcW w:w="783" w:type="dxa"/>
            <w:vMerge w:val="continue"/>
            <w:tcBorders>
              <w:top w:val="single" w:color="000000" w:sz="16" w:space="0"/>
              <w:bottom w:val="single" w:color="000000" w:sz="4" w:space="0"/>
              <w:right w:val="single" w:color="000000" w:sz="4" w:space="0"/>
            </w:tcBorders>
            <w:vAlign w:val="center"/>
          </w:tcPr>
          <w:p>
            <w:pPr>
              <w:jc w:val="center"/>
              <w:rPr>
                <w:sz w:val="18"/>
              </w:rPr>
            </w:pPr>
          </w:p>
        </w:tc>
        <w:tc>
          <w:tcPr>
            <w:tcW w:w="785" w:type="dxa"/>
            <w:vMerge w:val="continue"/>
            <w:tcBorders>
              <w:top w:val="single" w:color="000000" w:sz="16" w:space="0"/>
              <w:bottom w:val="single" w:color="000000" w:sz="4" w:space="0"/>
              <w:right w:val="single" w:color="000000" w:sz="4" w:space="0"/>
            </w:tcBorders>
            <w:vAlign w:val="center"/>
          </w:tcPr>
          <w:p>
            <w:pPr>
              <w:jc w:val="center"/>
              <w:rPr>
                <w:sz w:val="18"/>
              </w:rPr>
            </w:pPr>
          </w:p>
        </w:tc>
        <w:tc>
          <w:tcPr>
            <w:tcW w:w="1568"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1731</w:t>
            </w:r>
          </w:p>
        </w:tc>
        <w:tc>
          <w:tcPr>
            <w:tcW w:w="1754"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1686</w:t>
            </w:r>
          </w:p>
        </w:tc>
        <w:tc>
          <w:tcPr>
            <w:tcW w:w="1570"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45</w:t>
            </w:r>
          </w:p>
        </w:tc>
        <w:tc>
          <w:tcPr>
            <w:tcW w:w="968" w:type="dxa"/>
            <w:vMerge w:val="continue"/>
            <w:tcBorders>
              <w:bottom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1309" w:type="dxa"/>
            <w:vMerge w:val="restart"/>
            <w:tcBorders>
              <w:right w:val="single" w:color="000000" w:sz="4" w:space="0"/>
            </w:tcBorders>
            <w:vAlign w:val="center"/>
          </w:tcPr>
          <w:p>
            <w:pPr>
              <w:autoSpaceDN w:val="0"/>
              <w:jc w:val="center"/>
              <w:textAlignment w:val="top"/>
              <w:rPr>
                <w:b/>
                <w:color w:val="000000"/>
                <w:sz w:val="18"/>
              </w:rPr>
            </w:pPr>
            <w:r>
              <w:rPr>
                <w:rFonts w:hint="eastAsia"/>
                <w:b/>
                <w:color w:val="000000"/>
                <w:sz w:val="18"/>
              </w:rPr>
              <w:t>2020年2月</w:t>
            </w:r>
          </w:p>
        </w:tc>
        <w:tc>
          <w:tcPr>
            <w:tcW w:w="674" w:type="dxa"/>
            <w:vMerge w:val="restart"/>
            <w:tcBorders>
              <w:left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70</w:t>
            </w:r>
          </w:p>
        </w:tc>
        <w:tc>
          <w:tcPr>
            <w:tcW w:w="783" w:type="dxa"/>
            <w:vMerge w:val="restart"/>
            <w:tcBorders>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249</w:t>
            </w:r>
          </w:p>
        </w:tc>
        <w:tc>
          <w:tcPr>
            <w:tcW w:w="785" w:type="dxa"/>
            <w:vMerge w:val="restart"/>
            <w:tcBorders>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4</w:t>
            </w:r>
          </w:p>
        </w:tc>
        <w:tc>
          <w:tcPr>
            <w:tcW w:w="78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379</w:t>
            </w:r>
          </w:p>
        </w:tc>
        <w:tc>
          <w:tcPr>
            <w:tcW w:w="785"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83</w:t>
            </w:r>
          </w:p>
        </w:tc>
        <w:tc>
          <w:tcPr>
            <w:tcW w:w="970"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367</w:t>
            </w:r>
          </w:p>
        </w:tc>
        <w:tc>
          <w:tcPr>
            <w:tcW w:w="784"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83</w:t>
            </w:r>
          </w:p>
        </w:tc>
        <w:tc>
          <w:tcPr>
            <w:tcW w:w="783"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12</w:t>
            </w:r>
          </w:p>
        </w:tc>
        <w:tc>
          <w:tcPr>
            <w:tcW w:w="787" w:type="dxa"/>
            <w:tcBorders>
              <w:top w:val="single" w:color="000000" w:sz="4" w:space="0"/>
              <w:bottom w:val="single" w:color="000000" w:sz="4" w:space="0"/>
              <w:right w:val="single" w:color="auto"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968" w:type="dxa"/>
            <w:vMerge w:val="restart"/>
            <w:tcBorders>
              <w:top w:val="single" w:color="auto" w:sz="4" w:space="0"/>
              <w:left w:val="single" w:color="auto" w:sz="4" w:space="0"/>
              <w:right w:val="single" w:color="auto" w:sz="4" w:space="0"/>
            </w:tcBorders>
            <w:vAlign w:val="center"/>
          </w:tcPr>
          <w:p>
            <w:pPr>
              <w:jc w:val="center"/>
              <w:rPr>
                <w:color w:val="000000"/>
                <w:sz w:val="18"/>
                <w:szCs w:val="18"/>
              </w:rPr>
            </w:pPr>
            <w:r>
              <w:rPr>
                <w:rFonts w:hint="eastAsia"/>
                <w:color w:val="000000"/>
                <w:sz w:val="18"/>
                <w:szCs w:val="18"/>
              </w:rPr>
              <w:t>97.4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09" w:type="dxa"/>
            <w:vMerge w:val="continue"/>
            <w:tcBorders>
              <w:bottom w:val="single" w:color="000000" w:sz="4" w:space="0"/>
              <w:right w:val="single" w:color="000000" w:sz="4" w:space="0"/>
            </w:tcBorders>
            <w:vAlign w:val="center"/>
          </w:tcPr>
          <w:p>
            <w:pPr>
              <w:autoSpaceDN w:val="0"/>
              <w:jc w:val="center"/>
              <w:textAlignment w:val="top"/>
              <w:rPr>
                <w:b/>
                <w:color w:val="000000"/>
                <w:sz w:val="18"/>
              </w:rPr>
            </w:pPr>
          </w:p>
        </w:tc>
        <w:tc>
          <w:tcPr>
            <w:tcW w:w="674" w:type="dxa"/>
            <w:vMerge w:val="continue"/>
            <w:tcBorders>
              <w:left w:val="single" w:color="000000" w:sz="4" w:space="0"/>
              <w:bottom w:val="single" w:color="000000" w:sz="4" w:space="0"/>
              <w:right w:val="single" w:color="000000" w:sz="4" w:space="0"/>
            </w:tcBorders>
            <w:vAlign w:val="center"/>
          </w:tcPr>
          <w:p>
            <w:pPr>
              <w:jc w:val="center"/>
              <w:rPr>
                <w:sz w:val="18"/>
              </w:rPr>
            </w:pPr>
          </w:p>
        </w:tc>
        <w:tc>
          <w:tcPr>
            <w:tcW w:w="783" w:type="dxa"/>
            <w:vMerge w:val="continue"/>
            <w:tcBorders>
              <w:bottom w:val="single" w:color="000000" w:sz="4" w:space="0"/>
              <w:right w:val="single" w:color="000000" w:sz="4" w:space="0"/>
            </w:tcBorders>
            <w:vAlign w:val="center"/>
          </w:tcPr>
          <w:p>
            <w:pPr>
              <w:jc w:val="center"/>
              <w:rPr>
                <w:sz w:val="18"/>
              </w:rPr>
            </w:pPr>
          </w:p>
        </w:tc>
        <w:tc>
          <w:tcPr>
            <w:tcW w:w="785" w:type="dxa"/>
            <w:vMerge w:val="continue"/>
            <w:tcBorders>
              <w:bottom w:val="single" w:color="000000" w:sz="4" w:space="0"/>
              <w:right w:val="single" w:color="000000" w:sz="4" w:space="0"/>
            </w:tcBorders>
            <w:vAlign w:val="center"/>
          </w:tcPr>
          <w:p>
            <w:pPr>
              <w:jc w:val="center"/>
              <w:rPr>
                <w:sz w:val="18"/>
              </w:rPr>
            </w:pPr>
          </w:p>
        </w:tc>
        <w:tc>
          <w:tcPr>
            <w:tcW w:w="1568"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462</w:t>
            </w:r>
          </w:p>
        </w:tc>
        <w:tc>
          <w:tcPr>
            <w:tcW w:w="1754"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450</w:t>
            </w:r>
          </w:p>
        </w:tc>
        <w:tc>
          <w:tcPr>
            <w:tcW w:w="1570" w:type="dxa"/>
            <w:gridSpan w:val="2"/>
            <w:tcBorders>
              <w:bottom w:val="single" w:color="000000"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12</w:t>
            </w:r>
          </w:p>
        </w:tc>
        <w:tc>
          <w:tcPr>
            <w:tcW w:w="968" w:type="dxa"/>
            <w:vMerge w:val="continue"/>
            <w:tcBorders>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jc w:val="center"/>
        </w:trPr>
        <w:tc>
          <w:tcPr>
            <w:tcW w:w="1309" w:type="dxa"/>
            <w:vMerge w:val="restart"/>
            <w:tcBorders>
              <w:right w:val="single" w:color="000000" w:sz="4" w:space="0"/>
            </w:tcBorders>
            <w:vAlign w:val="center"/>
          </w:tcPr>
          <w:p>
            <w:pPr>
              <w:autoSpaceDN w:val="0"/>
              <w:jc w:val="center"/>
              <w:textAlignment w:val="top"/>
              <w:rPr>
                <w:b/>
                <w:color w:val="000000"/>
                <w:sz w:val="18"/>
              </w:rPr>
            </w:pPr>
            <w:bookmarkStart w:id="0" w:name="OLE_LINK1" w:colFirst="4" w:colLast="9"/>
            <w:r>
              <w:rPr>
                <w:rFonts w:hint="eastAsia"/>
                <w:b/>
                <w:color w:val="000000"/>
                <w:sz w:val="18"/>
              </w:rPr>
              <w:t>2020年3月</w:t>
            </w:r>
          </w:p>
        </w:tc>
        <w:tc>
          <w:tcPr>
            <w:tcW w:w="674" w:type="dxa"/>
            <w:vMerge w:val="restart"/>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120</w:t>
            </w:r>
          </w:p>
        </w:tc>
        <w:tc>
          <w:tcPr>
            <w:tcW w:w="783" w:type="dxa"/>
            <w:vMerge w:val="restart"/>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594</w:t>
            </w:r>
          </w:p>
        </w:tc>
        <w:tc>
          <w:tcPr>
            <w:tcW w:w="785" w:type="dxa"/>
            <w:vMerge w:val="restart"/>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20</w:t>
            </w:r>
          </w:p>
        </w:tc>
        <w:tc>
          <w:tcPr>
            <w:tcW w:w="78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664</w:t>
            </w:r>
          </w:p>
        </w:tc>
        <w:tc>
          <w:tcPr>
            <w:tcW w:w="785"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155</w:t>
            </w:r>
          </w:p>
        </w:tc>
        <w:tc>
          <w:tcPr>
            <w:tcW w:w="970"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626</w:t>
            </w:r>
          </w:p>
        </w:tc>
        <w:tc>
          <w:tcPr>
            <w:tcW w:w="784"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155</w:t>
            </w:r>
          </w:p>
        </w:tc>
        <w:tc>
          <w:tcPr>
            <w:tcW w:w="783"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38</w:t>
            </w:r>
          </w:p>
        </w:tc>
        <w:tc>
          <w:tcPr>
            <w:tcW w:w="787"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968" w:type="dxa"/>
            <w:vMerge w:val="restart"/>
            <w:tcBorders>
              <w:top w:val="single" w:color="000000" w:sz="4" w:space="0"/>
            </w:tcBorders>
            <w:vAlign w:val="center"/>
          </w:tcPr>
          <w:p>
            <w:pPr>
              <w:jc w:val="center"/>
              <w:rPr>
                <w:color w:val="000000"/>
                <w:sz w:val="18"/>
                <w:szCs w:val="18"/>
              </w:rPr>
            </w:pPr>
            <w:r>
              <w:rPr>
                <w:rFonts w:hint="eastAsia"/>
                <w:color w:val="000000"/>
                <w:sz w:val="18"/>
                <w:szCs w:val="18"/>
              </w:rPr>
              <w:t>95.4</w:t>
            </w: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09" w:type="dxa"/>
            <w:vMerge w:val="continue"/>
            <w:tcBorders>
              <w:bottom w:val="single" w:color="000000" w:sz="4" w:space="0"/>
              <w:right w:val="single" w:color="000000" w:sz="4" w:space="0"/>
            </w:tcBorders>
            <w:vAlign w:val="center"/>
          </w:tcPr>
          <w:p>
            <w:pPr>
              <w:autoSpaceDN w:val="0"/>
              <w:jc w:val="center"/>
              <w:textAlignment w:val="top"/>
              <w:rPr>
                <w:b/>
                <w:color w:val="000000"/>
                <w:sz w:val="18"/>
              </w:rPr>
            </w:pPr>
          </w:p>
        </w:tc>
        <w:tc>
          <w:tcPr>
            <w:tcW w:w="674" w:type="dxa"/>
            <w:vMerge w:val="continue"/>
            <w:tcBorders>
              <w:left w:val="single" w:color="000000" w:sz="4" w:space="0"/>
              <w:bottom w:val="single" w:color="000000" w:sz="4" w:space="0"/>
              <w:right w:val="single" w:color="000000" w:sz="4" w:space="0"/>
            </w:tcBorders>
            <w:vAlign w:val="center"/>
          </w:tcPr>
          <w:p>
            <w:pPr>
              <w:jc w:val="center"/>
              <w:rPr>
                <w:sz w:val="18"/>
              </w:rPr>
            </w:pPr>
          </w:p>
        </w:tc>
        <w:tc>
          <w:tcPr>
            <w:tcW w:w="783" w:type="dxa"/>
            <w:vMerge w:val="continue"/>
            <w:tcBorders>
              <w:bottom w:val="single" w:color="000000" w:sz="4" w:space="0"/>
              <w:right w:val="single" w:color="000000" w:sz="4" w:space="0"/>
            </w:tcBorders>
            <w:vAlign w:val="center"/>
          </w:tcPr>
          <w:p>
            <w:pPr>
              <w:jc w:val="center"/>
              <w:rPr>
                <w:sz w:val="18"/>
              </w:rPr>
            </w:pPr>
          </w:p>
        </w:tc>
        <w:tc>
          <w:tcPr>
            <w:tcW w:w="785" w:type="dxa"/>
            <w:vMerge w:val="continue"/>
            <w:tcBorders>
              <w:bottom w:val="single" w:color="000000" w:sz="4" w:space="0"/>
              <w:right w:val="single" w:color="000000" w:sz="4" w:space="0"/>
            </w:tcBorders>
            <w:vAlign w:val="center"/>
          </w:tcPr>
          <w:p>
            <w:pPr>
              <w:jc w:val="center"/>
              <w:rPr>
                <w:sz w:val="18"/>
              </w:rPr>
            </w:pPr>
          </w:p>
        </w:tc>
        <w:tc>
          <w:tcPr>
            <w:tcW w:w="1568"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819</w:t>
            </w:r>
          </w:p>
        </w:tc>
        <w:tc>
          <w:tcPr>
            <w:tcW w:w="1754"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781</w:t>
            </w:r>
          </w:p>
        </w:tc>
        <w:tc>
          <w:tcPr>
            <w:tcW w:w="1570"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38</w:t>
            </w:r>
          </w:p>
        </w:tc>
        <w:tc>
          <w:tcPr>
            <w:tcW w:w="968" w:type="dxa"/>
            <w:vMerge w:val="continue"/>
            <w:tcBorders>
              <w:bottom w:val="single" w:color="000000"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2" w:hRule="atLeast"/>
          <w:jc w:val="center"/>
        </w:trPr>
        <w:tc>
          <w:tcPr>
            <w:tcW w:w="1309" w:type="dxa"/>
            <w:tcBorders>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同比（%）</w:t>
            </w:r>
          </w:p>
        </w:tc>
        <w:tc>
          <w:tcPr>
            <w:tcW w:w="674"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-14.9</w:t>
            </w:r>
          </w:p>
        </w:tc>
        <w:tc>
          <w:tcPr>
            <w:tcW w:w="78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-10.8</w:t>
            </w:r>
          </w:p>
        </w:tc>
        <w:tc>
          <w:tcPr>
            <w:tcW w:w="785" w:type="dxa"/>
            <w:tcBorders>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-39.4</w:t>
            </w:r>
          </w:p>
        </w:tc>
        <w:tc>
          <w:tcPr>
            <w:tcW w:w="1568"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-52.7</w:t>
            </w:r>
          </w:p>
        </w:tc>
        <w:tc>
          <w:tcPr>
            <w:tcW w:w="1754"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-53.7</w:t>
            </w:r>
          </w:p>
        </w:tc>
        <w:tc>
          <w:tcPr>
            <w:tcW w:w="1570" w:type="dxa"/>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-15.6</w:t>
            </w:r>
          </w:p>
        </w:tc>
        <w:tc>
          <w:tcPr>
            <w:tcW w:w="968" w:type="dxa"/>
            <w:tcBorders>
              <w:bottom w:val="single" w:color="auto" w:sz="4" w:space="0"/>
            </w:tcBorders>
            <w:vAlign w:val="center"/>
          </w:tcPr>
          <w:p>
            <w:pPr>
              <w:jc w:val="center"/>
              <w:rPr>
                <w:color w:val="000000"/>
                <w:sz w:val="18"/>
                <w:szCs w:val="18"/>
              </w:rPr>
            </w:pPr>
            <w:r>
              <w:rPr>
                <w:rFonts w:hint="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7" w:hRule="atLeast"/>
          <w:jc w:val="center"/>
        </w:trPr>
        <w:tc>
          <w:tcPr>
            <w:tcW w:w="1309" w:type="dxa"/>
            <w:tcBorders>
              <w:top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环比（%）</w:t>
            </w:r>
          </w:p>
        </w:tc>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71.4</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138.6</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400.0</w:t>
            </w: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77.3</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73.6</w:t>
            </w:r>
          </w:p>
        </w:tc>
        <w:tc>
          <w:tcPr>
            <w:tcW w:w="1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216.7</w:t>
            </w:r>
          </w:p>
        </w:tc>
        <w:tc>
          <w:tcPr>
            <w:tcW w:w="968" w:type="dxa"/>
            <w:tcBorders>
              <w:top w:val="single" w:color="auto" w:sz="4" w:space="0"/>
              <w:left w:val="single" w:color="auto" w:sz="4" w:space="0"/>
              <w:bottom w:val="single" w:color="auto" w:sz="4" w:space="0"/>
            </w:tcBorders>
            <w:vAlign w:val="center"/>
          </w:tcPr>
          <w:p>
            <w:pPr>
              <w:jc w:val="center"/>
              <w:rPr>
                <w:color w:val="000000"/>
                <w:sz w:val="18"/>
                <w:szCs w:val="18"/>
              </w:rPr>
            </w:pPr>
            <w:r>
              <w:rPr>
                <w:rFonts w:hint="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jc w:val="center"/>
        </w:trPr>
        <w:tc>
          <w:tcPr>
            <w:tcW w:w="1309"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rFonts w:hint="eastAsia"/>
                <w:b/>
                <w:color w:val="000000"/>
                <w:sz w:val="18"/>
              </w:rPr>
              <w:t>2019年1-3月</w:t>
            </w:r>
          </w:p>
          <w:p>
            <w:pPr>
              <w:autoSpaceDN w:val="0"/>
              <w:jc w:val="center"/>
              <w:textAlignment w:val="top"/>
              <w:rPr>
                <w:b/>
                <w:color w:val="000000"/>
                <w:sz w:val="18"/>
              </w:rPr>
            </w:pPr>
            <w:r>
              <w:rPr>
                <w:b/>
                <w:color w:val="000000"/>
                <w:sz w:val="18"/>
              </w:rPr>
              <w:t>累计</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430</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1777</w:t>
            </w: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104</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3345</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317</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3228</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305</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117</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12</w:t>
            </w:r>
          </w:p>
        </w:tc>
        <w:tc>
          <w:tcPr>
            <w:tcW w:w="968" w:type="dxa"/>
            <w:vMerge w:val="restart"/>
            <w:tcBorders>
              <w:top w:val="single" w:color="auto" w:sz="4" w:space="0"/>
              <w:left w:val="single" w:color="auto" w:sz="4" w:space="0"/>
              <w:right w:val="single" w:color="auto" w:sz="4" w:space="0"/>
            </w:tcBorders>
            <w:vAlign w:val="center"/>
          </w:tcPr>
          <w:p>
            <w:pPr>
              <w:jc w:val="center"/>
              <w:rPr>
                <w:color w:val="000000"/>
                <w:sz w:val="18"/>
                <w:szCs w:val="18"/>
              </w:rPr>
            </w:pPr>
            <w:r>
              <w:rPr>
                <w:rFonts w:hint="eastAsia"/>
                <w:color w:val="000000"/>
                <w:sz w:val="18"/>
                <w:szCs w:val="18"/>
              </w:rPr>
              <w:t>96.5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83"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85"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3662</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3533</w:t>
            </w:r>
          </w:p>
        </w:tc>
        <w:tc>
          <w:tcPr>
            <w:tcW w:w="1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129</w:t>
            </w:r>
          </w:p>
        </w:tc>
        <w:tc>
          <w:tcPr>
            <w:tcW w:w="968" w:type="dxa"/>
            <w:vMerge w:val="continue"/>
            <w:tcBorders>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5" w:hRule="atLeast"/>
          <w:jc w:val="center"/>
        </w:trPr>
        <w:tc>
          <w:tcPr>
            <w:tcW w:w="1309" w:type="dxa"/>
            <w:vMerge w:val="restart"/>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rFonts w:hint="eastAsia"/>
                <w:b/>
                <w:color w:val="000000"/>
                <w:sz w:val="18"/>
              </w:rPr>
              <w:t>2020年1-3月</w:t>
            </w:r>
          </w:p>
          <w:p>
            <w:pPr>
              <w:autoSpaceDN w:val="0"/>
              <w:jc w:val="center"/>
              <w:textAlignment w:val="top"/>
              <w:rPr>
                <w:b/>
                <w:color w:val="000000"/>
                <w:sz w:val="18"/>
              </w:rPr>
            </w:pPr>
            <w:r>
              <w:rPr>
                <w:b/>
                <w:color w:val="000000"/>
                <w:sz w:val="18"/>
              </w:rPr>
              <w:t>累计</w:t>
            </w:r>
          </w:p>
        </w:tc>
        <w:tc>
          <w:tcPr>
            <w:tcW w:w="6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318</w:t>
            </w:r>
          </w:p>
        </w:tc>
        <w:tc>
          <w:tcPr>
            <w:tcW w:w="78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1939</w:t>
            </w:r>
          </w:p>
        </w:tc>
        <w:tc>
          <w:tcPr>
            <w:tcW w:w="7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47</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1827</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328</w:t>
            </w:r>
          </w:p>
        </w:tc>
        <w:tc>
          <w:tcPr>
            <w:tcW w:w="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1747</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328</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80</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0</w:t>
            </w:r>
          </w:p>
        </w:tc>
        <w:tc>
          <w:tcPr>
            <w:tcW w:w="968" w:type="dxa"/>
            <w:vMerge w:val="restart"/>
            <w:tcBorders>
              <w:top w:val="single" w:color="auto" w:sz="4" w:space="0"/>
              <w:left w:val="single" w:color="auto" w:sz="4" w:space="0"/>
              <w:right w:val="single" w:color="auto" w:sz="4" w:space="0"/>
            </w:tcBorders>
            <w:vAlign w:val="center"/>
          </w:tcPr>
          <w:p>
            <w:pPr>
              <w:jc w:val="center"/>
              <w:rPr>
                <w:color w:val="000000"/>
                <w:sz w:val="18"/>
                <w:szCs w:val="18"/>
              </w:rPr>
            </w:pPr>
            <w:r>
              <w:rPr>
                <w:rFonts w:hint="eastAsia"/>
                <w:color w:val="000000"/>
                <w:sz w:val="18"/>
                <w:szCs w:val="18"/>
              </w:rPr>
              <w:t>96.3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jc w:val="center"/>
        </w:trPr>
        <w:tc>
          <w:tcPr>
            <w:tcW w:w="1309" w:type="dxa"/>
            <w:vMerge w:val="continue"/>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p>
        </w:tc>
        <w:tc>
          <w:tcPr>
            <w:tcW w:w="674"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83"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785"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2155</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2075</w:t>
            </w:r>
          </w:p>
        </w:tc>
        <w:tc>
          <w:tcPr>
            <w:tcW w:w="1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80</w:t>
            </w:r>
          </w:p>
        </w:tc>
        <w:tc>
          <w:tcPr>
            <w:tcW w:w="968" w:type="dxa"/>
            <w:vMerge w:val="continue"/>
            <w:tcBorders>
              <w:left w:val="single" w:color="auto" w:sz="4" w:space="0"/>
              <w:bottom w:val="single" w:color="auto" w:sz="4" w:space="0"/>
              <w:right w:val="single" w:color="auto" w:sz="4" w:space="0"/>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8"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同比（%）</w:t>
            </w:r>
          </w:p>
        </w:tc>
        <w:tc>
          <w:tcPr>
            <w:tcW w:w="6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-26.0</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9.1</w:t>
            </w:r>
          </w:p>
        </w:tc>
        <w:tc>
          <w:tcPr>
            <w:tcW w:w="7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-54.8</w:t>
            </w:r>
          </w:p>
        </w:tc>
        <w:tc>
          <w:tcPr>
            <w:tcW w:w="15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-41.2</w:t>
            </w:r>
          </w:p>
        </w:tc>
        <w:tc>
          <w:tcPr>
            <w:tcW w:w="17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-41.3</w:t>
            </w:r>
          </w:p>
        </w:tc>
        <w:tc>
          <w:tcPr>
            <w:tcW w:w="1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-38.0</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-0.2</w:t>
            </w:r>
          </w:p>
        </w:tc>
      </w:tr>
    </w:tbl>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r>
        <w:rPr>
          <w:rFonts w:hint="eastAsia" w:eastAsia="仿宋_GB2312"/>
        </w:rPr>
        <w:t xml:space="preserve">表2 </w:t>
      </w:r>
      <w:r>
        <w:rPr>
          <w:rFonts w:eastAsia="仿宋_GB2312"/>
        </w:rPr>
        <w:t xml:space="preserve"> </w:t>
      </w:r>
      <w:r>
        <w:rPr>
          <w:rFonts w:hint="eastAsia" w:eastAsia="仿宋_GB2312"/>
        </w:rPr>
        <w:t>接警及救助船舶统计</w:t>
      </w:r>
    </w:p>
    <w:tbl>
      <w:tblPr>
        <w:tblStyle w:val="6"/>
        <w:tblW w:w="94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0"/>
        <w:gridCol w:w="1078"/>
        <w:gridCol w:w="1267"/>
        <w:gridCol w:w="949"/>
        <w:gridCol w:w="950"/>
        <w:gridCol w:w="949"/>
        <w:gridCol w:w="951"/>
        <w:gridCol w:w="949"/>
        <w:gridCol w:w="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jc w:val="center"/>
        </w:trPr>
        <w:tc>
          <w:tcPr>
            <w:tcW w:w="1370" w:type="dxa"/>
            <w:vMerge w:val="restart"/>
            <w:tcBorders>
              <w:bottom w:val="single" w:color="auto" w:sz="4" w:space="0"/>
              <w:right w:val="single" w:color="auto" w:sz="4" w:space="0"/>
            </w:tcBorders>
            <w:vAlign w:val="center"/>
          </w:tcPr>
          <w:p>
            <w:pPr>
              <w:autoSpaceDN w:val="0"/>
              <w:jc w:val="center"/>
              <w:textAlignment w:val="center"/>
              <w:rPr>
                <w:b/>
                <w:color w:val="000000"/>
                <w:sz w:val="18"/>
              </w:rPr>
            </w:pPr>
          </w:p>
        </w:tc>
        <w:tc>
          <w:tcPr>
            <w:tcW w:w="2345" w:type="dxa"/>
            <w:gridSpan w:val="2"/>
            <w:tcBorders>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遇险报警</w:t>
            </w:r>
          </w:p>
        </w:tc>
        <w:tc>
          <w:tcPr>
            <w:tcW w:w="1899" w:type="dxa"/>
            <w:gridSpan w:val="2"/>
            <w:tcBorders>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遇险船舶</w:t>
            </w:r>
          </w:p>
        </w:tc>
        <w:tc>
          <w:tcPr>
            <w:tcW w:w="1900" w:type="dxa"/>
            <w:gridSpan w:val="2"/>
            <w:tcBorders>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获救船舶</w:t>
            </w:r>
          </w:p>
        </w:tc>
        <w:tc>
          <w:tcPr>
            <w:tcW w:w="1903" w:type="dxa"/>
            <w:gridSpan w:val="2"/>
            <w:tcBorders>
              <w:left w:val="single" w:color="auto" w:sz="4" w:space="0"/>
              <w:bottom w:val="single" w:color="auto" w:sz="4" w:space="0"/>
            </w:tcBorders>
            <w:vAlign w:val="center"/>
          </w:tcPr>
          <w:p>
            <w:pPr>
              <w:autoSpaceDN w:val="0"/>
              <w:jc w:val="center"/>
              <w:textAlignment w:val="center"/>
              <w:rPr>
                <w:b/>
                <w:color w:val="000000"/>
                <w:sz w:val="18"/>
              </w:rPr>
            </w:pPr>
            <w:r>
              <w:rPr>
                <w:b/>
                <w:color w:val="000000"/>
                <w:sz w:val="18"/>
              </w:rPr>
              <w:t>翻沉船舶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jc w:val="center"/>
        </w:trPr>
        <w:tc>
          <w:tcPr>
            <w:tcW w:w="1370" w:type="dxa"/>
            <w:vMerge w:val="continue"/>
            <w:tcBorders>
              <w:top w:val="single" w:color="auto" w:sz="4" w:space="0"/>
              <w:bottom w:val="single" w:color="auto" w:sz="4" w:space="0"/>
              <w:right w:val="single" w:color="auto" w:sz="4" w:space="0"/>
            </w:tcBorders>
            <w:vAlign w:val="center"/>
          </w:tcPr>
          <w:p>
            <w:pPr>
              <w:jc w:val="center"/>
              <w:rPr>
                <w:sz w:val="18"/>
              </w:rPr>
            </w:pPr>
          </w:p>
        </w:tc>
        <w:tc>
          <w:tcPr>
            <w:tcW w:w="107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真报警</w:t>
            </w:r>
          </w:p>
          <w:p>
            <w:pPr>
              <w:autoSpaceDN w:val="0"/>
              <w:jc w:val="center"/>
              <w:textAlignment w:val="center"/>
              <w:rPr>
                <w:b/>
                <w:color w:val="000000"/>
                <w:sz w:val="18"/>
              </w:rPr>
            </w:pPr>
            <w:r>
              <w:rPr>
                <w:b/>
                <w:color w:val="000000"/>
                <w:sz w:val="18"/>
              </w:rPr>
              <w:t>（次）</w:t>
            </w:r>
          </w:p>
        </w:tc>
        <w:tc>
          <w:tcPr>
            <w:tcW w:w="126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误报警</w:t>
            </w:r>
          </w:p>
          <w:p>
            <w:pPr>
              <w:autoSpaceDN w:val="0"/>
              <w:jc w:val="center"/>
              <w:textAlignment w:val="center"/>
              <w:rPr>
                <w:b/>
                <w:color w:val="000000"/>
                <w:sz w:val="18"/>
              </w:rPr>
            </w:pPr>
            <w:r>
              <w:rPr>
                <w:b/>
                <w:color w:val="000000"/>
                <w:sz w:val="18"/>
              </w:rPr>
              <w:t>（次）</w:t>
            </w:r>
          </w:p>
        </w:tc>
        <w:tc>
          <w:tcPr>
            <w:tcW w:w="9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中国籍</w:t>
            </w:r>
          </w:p>
        </w:tc>
        <w:tc>
          <w:tcPr>
            <w:tcW w:w="95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外国籍</w:t>
            </w:r>
          </w:p>
        </w:tc>
        <w:tc>
          <w:tcPr>
            <w:tcW w:w="9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中国籍</w:t>
            </w:r>
          </w:p>
        </w:tc>
        <w:tc>
          <w:tcPr>
            <w:tcW w:w="951"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外国籍</w:t>
            </w:r>
          </w:p>
        </w:tc>
        <w:tc>
          <w:tcPr>
            <w:tcW w:w="949"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b/>
                <w:color w:val="000000"/>
                <w:sz w:val="18"/>
              </w:rPr>
            </w:pPr>
            <w:r>
              <w:rPr>
                <w:b/>
                <w:color w:val="000000"/>
                <w:sz w:val="18"/>
              </w:rPr>
              <w:t>中国籍</w:t>
            </w:r>
          </w:p>
        </w:tc>
        <w:tc>
          <w:tcPr>
            <w:tcW w:w="954" w:type="dxa"/>
            <w:tcBorders>
              <w:top w:val="single" w:color="auto" w:sz="4" w:space="0"/>
              <w:left w:val="single" w:color="auto" w:sz="4" w:space="0"/>
              <w:bottom w:val="single" w:color="auto" w:sz="4" w:space="0"/>
            </w:tcBorders>
            <w:vAlign w:val="center"/>
          </w:tcPr>
          <w:p>
            <w:pPr>
              <w:autoSpaceDN w:val="0"/>
              <w:jc w:val="center"/>
              <w:textAlignment w:val="center"/>
              <w:rPr>
                <w:b/>
                <w:color w:val="000000"/>
                <w:sz w:val="18"/>
              </w:rPr>
            </w:pPr>
            <w:r>
              <w:rPr>
                <w:b/>
                <w:color w:val="000000"/>
                <w:sz w:val="18"/>
              </w:rPr>
              <w:t>外国籍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jc w:val="center"/>
        </w:trPr>
        <w:tc>
          <w:tcPr>
            <w:tcW w:w="1370" w:type="dxa"/>
            <w:vMerge w:val="restart"/>
            <w:tcBorders>
              <w:top w:val="single" w:color="auto" w:sz="4" w:space="0"/>
              <w:right w:val="single" w:color="auto" w:sz="4" w:space="0"/>
            </w:tcBorders>
            <w:vAlign w:val="center"/>
          </w:tcPr>
          <w:p>
            <w:pPr>
              <w:autoSpaceDN w:val="0"/>
              <w:jc w:val="center"/>
              <w:textAlignment w:val="top"/>
              <w:rPr>
                <w:b/>
                <w:color w:val="000000"/>
                <w:sz w:val="18"/>
              </w:rPr>
            </w:pPr>
            <w:r>
              <w:rPr>
                <w:rFonts w:hint="eastAsia"/>
                <w:b/>
                <w:color w:val="000000"/>
                <w:sz w:val="18"/>
              </w:rPr>
              <w:t>2019年3月</w:t>
            </w:r>
          </w:p>
        </w:tc>
        <w:tc>
          <w:tcPr>
            <w:tcW w:w="1078"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color w:val="000000"/>
                <w:sz w:val="18"/>
                <w:szCs w:val="18"/>
              </w:rPr>
              <w:t>141</w:t>
            </w:r>
          </w:p>
        </w:tc>
        <w:tc>
          <w:tcPr>
            <w:tcW w:w="1267"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color w:val="000000"/>
                <w:sz w:val="18"/>
                <w:szCs w:val="18"/>
              </w:rPr>
              <w:t>135</w:t>
            </w:r>
          </w:p>
        </w:tc>
        <w:tc>
          <w:tcPr>
            <w:tcW w:w="949" w:type="dxa"/>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116</w:t>
            </w:r>
          </w:p>
        </w:tc>
        <w:tc>
          <w:tcPr>
            <w:tcW w:w="950"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w:t>
            </w:r>
          </w:p>
        </w:tc>
        <w:tc>
          <w:tcPr>
            <w:tcW w:w="949"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96</w:t>
            </w:r>
          </w:p>
        </w:tc>
        <w:tc>
          <w:tcPr>
            <w:tcW w:w="951"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w:t>
            </w:r>
          </w:p>
        </w:tc>
        <w:tc>
          <w:tcPr>
            <w:tcW w:w="949"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20</w:t>
            </w:r>
          </w:p>
        </w:tc>
        <w:tc>
          <w:tcPr>
            <w:tcW w:w="954" w:type="dxa"/>
            <w:tcBorders>
              <w:top w:val="single" w:color="auto" w:sz="4" w:space="0"/>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jc w:val="center"/>
        </w:trPr>
        <w:tc>
          <w:tcPr>
            <w:tcW w:w="1370" w:type="dxa"/>
            <w:vMerge w:val="continue"/>
            <w:tcBorders>
              <w:bottom w:val="single" w:color="000000" w:sz="4" w:space="0"/>
              <w:right w:val="single" w:color="auto" w:sz="4" w:space="0"/>
            </w:tcBorders>
            <w:vAlign w:val="center"/>
          </w:tcPr>
          <w:p>
            <w:pPr>
              <w:autoSpaceDN w:val="0"/>
              <w:jc w:val="center"/>
              <w:textAlignment w:val="top"/>
              <w:rPr>
                <w:b/>
                <w:color w:val="000000"/>
                <w:sz w:val="18"/>
              </w:rPr>
            </w:pPr>
          </w:p>
        </w:tc>
        <w:tc>
          <w:tcPr>
            <w:tcW w:w="1078" w:type="dxa"/>
            <w:vMerge w:val="continue"/>
            <w:tcBorders>
              <w:left w:val="single" w:color="auto" w:sz="4" w:space="0"/>
              <w:bottom w:val="single" w:color="auto" w:sz="4" w:space="0"/>
              <w:right w:val="single" w:color="auto" w:sz="4" w:space="0"/>
            </w:tcBorders>
            <w:vAlign w:val="center"/>
          </w:tcPr>
          <w:p>
            <w:pPr>
              <w:jc w:val="center"/>
              <w:rPr>
                <w:rFonts w:eastAsia="仿宋_GB2312"/>
                <w:color w:val="000000"/>
                <w:sz w:val="18"/>
              </w:rPr>
            </w:pPr>
          </w:p>
        </w:tc>
        <w:tc>
          <w:tcPr>
            <w:tcW w:w="1267" w:type="dxa"/>
            <w:vMerge w:val="continue"/>
            <w:tcBorders>
              <w:left w:val="single" w:color="auto" w:sz="4" w:space="0"/>
              <w:bottom w:val="single" w:color="auto" w:sz="4" w:space="0"/>
              <w:right w:val="single" w:color="auto" w:sz="4" w:space="0"/>
            </w:tcBorders>
            <w:vAlign w:val="center"/>
          </w:tcPr>
          <w:p>
            <w:pPr>
              <w:jc w:val="center"/>
              <w:rPr>
                <w:rFonts w:eastAsia="仿宋_GB2312"/>
                <w:color w:val="000000"/>
                <w:sz w:val="18"/>
              </w:rPr>
            </w:pPr>
          </w:p>
        </w:tc>
        <w:tc>
          <w:tcPr>
            <w:tcW w:w="1899" w:type="dxa"/>
            <w:gridSpan w:val="2"/>
            <w:tcBorders>
              <w:left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124</w:t>
            </w:r>
          </w:p>
        </w:tc>
        <w:tc>
          <w:tcPr>
            <w:tcW w:w="1900"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102</w:t>
            </w:r>
          </w:p>
        </w:tc>
        <w:tc>
          <w:tcPr>
            <w:tcW w:w="1903" w:type="dxa"/>
            <w:gridSpan w:val="2"/>
            <w:tcBorders>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70" w:type="dxa"/>
            <w:vMerge w:val="restart"/>
            <w:tcBorders>
              <w:right w:val="single" w:color="000000" w:sz="4" w:space="0"/>
            </w:tcBorders>
            <w:vAlign w:val="center"/>
          </w:tcPr>
          <w:p>
            <w:pPr>
              <w:autoSpaceDN w:val="0"/>
              <w:jc w:val="center"/>
              <w:textAlignment w:val="top"/>
              <w:rPr>
                <w:b/>
                <w:color w:val="000000"/>
                <w:sz w:val="18"/>
              </w:rPr>
            </w:pPr>
            <w:r>
              <w:rPr>
                <w:rFonts w:hint="eastAsia"/>
                <w:b/>
                <w:color w:val="000000"/>
                <w:sz w:val="18"/>
              </w:rPr>
              <w:t>2020年2月</w:t>
            </w:r>
          </w:p>
        </w:tc>
        <w:tc>
          <w:tcPr>
            <w:tcW w:w="1078" w:type="dxa"/>
            <w:vMerge w:val="restart"/>
            <w:tcBorders>
              <w:top w:val="single" w:color="auto" w:sz="4" w:space="0"/>
              <w:left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70</w:t>
            </w:r>
          </w:p>
        </w:tc>
        <w:tc>
          <w:tcPr>
            <w:tcW w:w="1267" w:type="dxa"/>
            <w:vMerge w:val="restart"/>
            <w:tcBorders>
              <w:top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83</w:t>
            </w:r>
          </w:p>
        </w:tc>
        <w:tc>
          <w:tcPr>
            <w:tcW w:w="949"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44</w:t>
            </w:r>
          </w:p>
        </w:tc>
        <w:tc>
          <w:tcPr>
            <w:tcW w:w="950"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w:t>
            </w:r>
          </w:p>
        </w:tc>
        <w:tc>
          <w:tcPr>
            <w:tcW w:w="949"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34</w:t>
            </w:r>
          </w:p>
        </w:tc>
        <w:tc>
          <w:tcPr>
            <w:tcW w:w="951"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5</w:t>
            </w:r>
          </w:p>
        </w:tc>
        <w:tc>
          <w:tcPr>
            <w:tcW w:w="949"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10</w:t>
            </w:r>
          </w:p>
        </w:tc>
        <w:tc>
          <w:tcPr>
            <w:tcW w:w="954" w:type="dxa"/>
            <w:tcBorders>
              <w:top w:val="single" w:color="000000" w:sz="4" w:space="0"/>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70" w:type="dxa"/>
            <w:vMerge w:val="continue"/>
            <w:tcBorders>
              <w:bottom w:val="single" w:color="000000" w:sz="4" w:space="0"/>
              <w:right w:val="single" w:color="000000" w:sz="4" w:space="0"/>
            </w:tcBorders>
            <w:vAlign w:val="center"/>
          </w:tcPr>
          <w:p>
            <w:pPr>
              <w:autoSpaceDN w:val="0"/>
              <w:jc w:val="center"/>
              <w:textAlignment w:val="top"/>
              <w:rPr>
                <w:b/>
                <w:color w:val="000000"/>
                <w:sz w:val="18"/>
              </w:rPr>
            </w:pPr>
          </w:p>
        </w:tc>
        <w:tc>
          <w:tcPr>
            <w:tcW w:w="1078" w:type="dxa"/>
            <w:vMerge w:val="continue"/>
            <w:tcBorders>
              <w:left w:val="single" w:color="000000" w:sz="4" w:space="0"/>
              <w:bottom w:val="single" w:color="000000" w:sz="4" w:space="0"/>
              <w:right w:val="single" w:color="000000" w:sz="4" w:space="0"/>
            </w:tcBorders>
            <w:vAlign w:val="center"/>
          </w:tcPr>
          <w:p>
            <w:pPr>
              <w:jc w:val="center"/>
              <w:rPr>
                <w:rFonts w:eastAsia="仿宋_GB2312"/>
                <w:color w:val="000000"/>
                <w:sz w:val="18"/>
              </w:rPr>
            </w:pPr>
          </w:p>
        </w:tc>
        <w:tc>
          <w:tcPr>
            <w:tcW w:w="1267" w:type="dxa"/>
            <w:vMerge w:val="continue"/>
            <w:tcBorders>
              <w:bottom w:val="single" w:color="000000" w:sz="4" w:space="0"/>
              <w:right w:val="single" w:color="000000" w:sz="4" w:space="0"/>
            </w:tcBorders>
            <w:vAlign w:val="center"/>
          </w:tcPr>
          <w:p>
            <w:pPr>
              <w:jc w:val="center"/>
              <w:rPr>
                <w:rFonts w:eastAsia="仿宋_GB2312"/>
                <w:color w:val="000000"/>
                <w:sz w:val="18"/>
              </w:rPr>
            </w:pPr>
          </w:p>
        </w:tc>
        <w:tc>
          <w:tcPr>
            <w:tcW w:w="1899"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50</w:t>
            </w:r>
          </w:p>
        </w:tc>
        <w:tc>
          <w:tcPr>
            <w:tcW w:w="1900"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39</w:t>
            </w:r>
          </w:p>
        </w:tc>
        <w:tc>
          <w:tcPr>
            <w:tcW w:w="1903" w:type="dxa"/>
            <w:gridSpan w:val="2"/>
            <w:tcBorders>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70" w:type="dxa"/>
            <w:vMerge w:val="restart"/>
            <w:tcBorders>
              <w:right w:val="single" w:color="000000" w:sz="4" w:space="0"/>
            </w:tcBorders>
            <w:vAlign w:val="center"/>
          </w:tcPr>
          <w:p>
            <w:pPr>
              <w:autoSpaceDN w:val="0"/>
              <w:jc w:val="center"/>
              <w:textAlignment w:val="top"/>
              <w:rPr>
                <w:b/>
                <w:color w:val="000000"/>
                <w:sz w:val="18"/>
              </w:rPr>
            </w:pPr>
            <w:bookmarkStart w:id="1" w:name="OLE_LINK2" w:colFirst="3" w:colLast="8"/>
            <w:r>
              <w:rPr>
                <w:rFonts w:hint="eastAsia"/>
                <w:b/>
                <w:color w:val="000000"/>
                <w:sz w:val="18"/>
              </w:rPr>
              <w:t>2020年3月</w:t>
            </w:r>
          </w:p>
        </w:tc>
        <w:tc>
          <w:tcPr>
            <w:tcW w:w="1078" w:type="dxa"/>
            <w:vMerge w:val="restart"/>
            <w:tcBorders>
              <w:left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120</w:t>
            </w:r>
          </w:p>
        </w:tc>
        <w:tc>
          <w:tcPr>
            <w:tcW w:w="1267" w:type="dxa"/>
            <w:vMerge w:val="restart"/>
            <w:tcBorders>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139</w:t>
            </w:r>
          </w:p>
        </w:tc>
        <w:tc>
          <w:tcPr>
            <w:tcW w:w="949"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91</w:t>
            </w:r>
          </w:p>
        </w:tc>
        <w:tc>
          <w:tcPr>
            <w:tcW w:w="950"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7</w:t>
            </w:r>
          </w:p>
        </w:tc>
        <w:tc>
          <w:tcPr>
            <w:tcW w:w="949"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73</w:t>
            </w:r>
          </w:p>
        </w:tc>
        <w:tc>
          <w:tcPr>
            <w:tcW w:w="951"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7</w:t>
            </w:r>
          </w:p>
        </w:tc>
        <w:tc>
          <w:tcPr>
            <w:tcW w:w="949" w:type="dxa"/>
            <w:tcBorders>
              <w:top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18</w:t>
            </w:r>
          </w:p>
        </w:tc>
        <w:tc>
          <w:tcPr>
            <w:tcW w:w="954" w:type="dxa"/>
            <w:tcBorders>
              <w:top w:val="single" w:color="000000" w:sz="4" w:space="0"/>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r>
      <w:bookmarkEnd w:id="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70" w:type="dxa"/>
            <w:vMerge w:val="continue"/>
            <w:tcBorders>
              <w:bottom w:val="single" w:color="000000" w:sz="4" w:space="0"/>
              <w:right w:val="single" w:color="000000" w:sz="4" w:space="0"/>
            </w:tcBorders>
            <w:vAlign w:val="center"/>
          </w:tcPr>
          <w:p>
            <w:pPr>
              <w:autoSpaceDN w:val="0"/>
              <w:jc w:val="center"/>
              <w:textAlignment w:val="top"/>
              <w:rPr>
                <w:b/>
                <w:color w:val="000000"/>
                <w:sz w:val="18"/>
              </w:rPr>
            </w:pPr>
          </w:p>
        </w:tc>
        <w:tc>
          <w:tcPr>
            <w:tcW w:w="1078" w:type="dxa"/>
            <w:vMerge w:val="continue"/>
            <w:tcBorders>
              <w:left w:val="single" w:color="000000" w:sz="4" w:space="0"/>
              <w:bottom w:val="single" w:color="000000" w:sz="4" w:space="0"/>
              <w:right w:val="single" w:color="000000" w:sz="4" w:space="0"/>
            </w:tcBorders>
            <w:vAlign w:val="center"/>
          </w:tcPr>
          <w:p>
            <w:pPr>
              <w:jc w:val="center"/>
              <w:rPr>
                <w:rFonts w:eastAsia="仿宋_GB2312"/>
                <w:color w:val="000000"/>
                <w:sz w:val="18"/>
              </w:rPr>
            </w:pPr>
          </w:p>
        </w:tc>
        <w:tc>
          <w:tcPr>
            <w:tcW w:w="1267" w:type="dxa"/>
            <w:vMerge w:val="continue"/>
            <w:tcBorders>
              <w:bottom w:val="single" w:color="000000" w:sz="4" w:space="0"/>
              <w:right w:val="single" w:color="000000" w:sz="4" w:space="0"/>
            </w:tcBorders>
            <w:vAlign w:val="center"/>
          </w:tcPr>
          <w:p>
            <w:pPr>
              <w:jc w:val="center"/>
              <w:rPr>
                <w:rFonts w:eastAsia="仿宋_GB2312"/>
                <w:color w:val="000000"/>
                <w:sz w:val="18"/>
              </w:rPr>
            </w:pPr>
          </w:p>
        </w:tc>
        <w:tc>
          <w:tcPr>
            <w:tcW w:w="1899"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98</w:t>
            </w:r>
          </w:p>
        </w:tc>
        <w:tc>
          <w:tcPr>
            <w:tcW w:w="1900"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80</w:t>
            </w:r>
          </w:p>
        </w:tc>
        <w:tc>
          <w:tcPr>
            <w:tcW w:w="1903" w:type="dxa"/>
            <w:gridSpan w:val="2"/>
            <w:tcBorders>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70" w:type="dxa"/>
            <w:tcBorders>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同比（%）</w:t>
            </w:r>
          </w:p>
        </w:tc>
        <w:tc>
          <w:tcPr>
            <w:tcW w:w="1078"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-14.9</w:t>
            </w:r>
          </w:p>
        </w:tc>
        <w:tc>
          <w:tcPr>
            <w:tcW w:w="1267"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3.0</w:t>
            </w:r>
          </w:p>
        </w:tc>
        <w:tc>
          <w:tcPr>
            <w:tcW w:w="1899" w:type="dxa"/>
            <w:gridSpan w:val="2"/>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-21.0</w:t>
            </w:r>
          </w:p>
        </w:tc>
        <w:tc>
          <w:tcPr>
            <w:tcW w:w="1900" w:type="dxa"/>
            <w:gridSpan w:val="2"/>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-21.6</w:t>
            </w:r>
          </w:p>
        </w:tc>
        <w:tc>
          <w:tcPr>
            <w:tcW w:w="1903" w:type="dxa"/>
            <w:gridSpan w:val="2"/>
            <w:tcBorders>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1370" w:type="dxa"/>
            <w:tcBorders>
              <w:top w:val="single" w:color="auto" w:sz="4" w:space="0"/>
              <w:bottom w:val="single" w:color="auto" w:sz="4" w:space="0"/>
              <w:right w:val="single" w:color="auto" w:sz="4" w:space="0"/>
            </w:tcBorders>
            <w:vAlign w:val="center"/>
          </w:tcPr>
          <w:p>
            <w:pPr>
              <w:autoSpaceDN w:val="0"/>
              <w:jc w:val="center"/>
              <w:textAlignment w:val="top"/>
              <w:rPr>
                <w:b/>
                <w:color w:val="000000"/>
                <w:sz w:val="18"/>
              </w:rPr>
            </w:pPr>
            <w:r>
              <w:rPr>
                <w:b/>
                <w:color w:val="000000"/>
                <w:sz w:val="18"/>
              </w:rPr>
              <w:t>环比（%）</w:t>
            </w:r>
          </w:p>
        </w:tc>
        <w:tc>
          <w:tcPr>
            <w:tcW w:w="10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71.4</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67.5</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96.0</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105.1</w:t>
            </w:r>
          </w:p>
        </w:tc>
        <w:tc>
          <w:tcPr>
            <w:tcW w:w="1903" w:type="dxa"/>
            <w:gridSpan w:val="2"/>
            <w:tcBorders>
              <w:top w:val="single" w:color="auto" w:sz="4" w:space="0"/>
              <w:left w:val="single" w:color="auto" w:sz="4" w:space="0"/>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63.6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jc w:val="center"/>
        </w:trPr>
        <w:tc>
          <w:tcPr>
            <w:tcW w:w="1370" w:type="dxa"/>
            <w:vMerge w:val="restart"/>
            <w:tcBorders>
              <w:top w:val="single" w:color="auto" w:sz="4" w:space="0"/>
              <w:bottom w:val="single" w:color="auto" w:sz="4" w:space="0"/>
              <w:right w:val="single" w:color="auto" w:sz="4" w:space="0"/>
            </w:tcBorders>
            <w:vAlign w:val="center"/>
          </w:tcPr>
          <w:p>
            <w:pPr>
              <w:autoSpaceDN w:val="0"/>
              <w:jc w:val="center"/>
              <w:textAlignment w:val="top"/>
              <w:rPr>
                <w:b/>
                <w:color w:val="000000"/>
                <w:sz w:val="18"/>
              </w:rPr>
            </w:pPr>
            <w:r>
              <w:rPr>
                <w:rFonts w:hint="eastAsia"/>
                <w:b/>
                <w:color w:val="000000"/>
                <w:sz w:val="18"/>
              </w:rPr>
              <w:t>2019年1-3月</w:t>
            </w:r>
          </w:p>
          <w:p>
            <w:pPr>
              <w:autoSpaceDN w:val="0"/>
              <w:jc w:val="center"/>
              <w:textAlignment w:val="top"/>
              <w:rPr>
                <w:b/>
                <w:color w:val="000000"/>
                <w:sz w:val="18"/>
              </w:rPr>
            </w:pPr>
            <w:r>
              <w:rPr>
                <w:b/>
                <w:color w:val="000000"/>
                <w:sz w:val="18"/>
              </w:rPr>
              <w:t>累计</w:t>
            </w:r>
          </w:p>
        </w:tc>
        <w:tc>
          <w:tcPr>
            <w:tcW w:w="10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430</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356</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350</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21</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163</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18</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77</w:t>
            </w:r>
          </w:p>
        </w:tc>
        <w:tc>
          <w:tcPr>
            <w:tcW w:w="954" w:type="dxa"/>
            <w:tcBorders>
              <w:top w:val="single" w:color="auto" w:sz="4" w:space="0"/>
              <w:left w:val="single" w:color="auto" w:sz="4" w:space="0"/>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70" w:type="dxa"/>
            <w:vMerge w:val="continue"/>
            <w:tcBorders>
              <w:top w:val="single" w:color="auto" w:sz="4" w:space="0"/>
              <w:bottom w:val="single" w:color="auto" w:sz="4" w:space="0"/>
              <w:right w:val="single" w:color="auto" w:sz="4" w:space="0"/>
            </w:tcBorders>
            <w:vAlign w:val="center"/>
          </w:tcPr>
          <w:p>
            <w:pPr>
              <w:autoSpaceDN w:val="0"/>
              <w:jc w:val="center"/>
              <w:textAlignment w:val="top"/>
              <w:rPr>
                <w:b/>
                <w:color w:val="000000"/>
                <w:sz w:val="18"/>
              </w:rPr>
            </w:pPr>
          </w:p>
        </w:tc>
        <w:tc>
          <w:tcPr>
            <w:tcW w:w="107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rPr>
            </w:pPr>
          </w:p>
        </w:tc>
        <w:tc>
          <w:tcPr>
            <w:tcW w:w="12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 w:val="18"/>
              </w:rPr>
            </w:pP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371</w:t>
            </w:r>
          </w:p>
        </w:tc>
        <w:tc>
          <w:tcPr>
            <w:tcW w:w="1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181</w:t>
            </w:r>
          </w:p>
        </w:tc>
        <w:tc>
          <w:tcPr>
            <w:tcW w:w="1903" w:type="dxa"/>
            <w:gridSpan w:val="2"/>
            <w:tcBorders>
              <w:left w:val="single" w:color="auto" w:sz="4" w:space="0"/>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370" w:type="dxa"/>
            <w:vMerge w:val="restart"/>
            <w:tcBorders>
              <w:top w:val="single" w:color="auto" w:sz="4" w:space="0"/>
              <w:bottom w:val="single" w:color="auto" w:sz="4" w:space="0"/>
              <w:right w:val="single" w:color="auto" w:sz="4" w:space="0"/>
            </w:tcBorders>
            <w:vAlign w:val="center"/>
          </w:tcPr>
          <w:p>
            <w:pPr>
              <w:autoSpaceDN w:val="0"/>
              <w:jc w:val="center"/>
              <w:textAlignment w:val="top"/>
              <w:rPr>
                <w:b/>
                <w:color w:val="000000"/>
                <w:sz w:val="18"/>
              </w:rPr>
            </w:pPr>
            <w:r>
              <w:rPr>
                <w:rFonts w:hint="eastAsia"/>
                <w:b/>
                <w:color w:val="000000"/>
                <w:sz w:val="18"/>
              </w:rPr>
              <w:t>2020年1-3月</w:t>
            </w:r>
          </w:p>
          <w:p>
            <w:pPr>
              <w:autoSpaceDN w:val="0"/>
              <w:jc w:val="center"/>
              <w:textAlignment w:val="top"/>
              <w:rPr>
                <w:b/>
                <w:color w:val="000000"/>
                <w:sz w:val="18"/>
              </w:rPr>
            </w:pPr>
            <w:r>
              <w:rPr>
                <w:rFonts w:hint="eastAsia"/>
                <w:b/>
                <w:color w:val="000000"/>
                <w:sz w:val="18"/>
              </w:rPr>
              <w:t>累计</w:t>
            </w:r>
          </w:p>
        </w:tc>
        <w:tc>
          <w:tcPr>
            <w:tcW w:w="10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318</w:t>
            </w:r>
          </w:p>
        </w:tc>
        <w:tc>
          <w:tcPr>
            <w:tcW w:w="12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357</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240</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19</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185</w:t>
            </w:r>
          </w:p>
        </w:tc>
        <w:tc>
          <w:tcPr>
            <w:tcW w:w="95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18</w:t>
            </w:r>
          </w:p>
        </w:tc>
        <w:tc>
          <w:tcPr>
            <w:tcW w:w="949" w:type="dxa"/>
            <w:tcBorders>
              <w:top w:val="single" w:color="000000"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55</w:t>
            </w:r>
          </w:p>
        </w:tc>
        <w:tc>
          <w:tcPr>
            <w:tcW w:w="954" w:type="dxa"/>
            <w:tcBorders>
              <w:top w:val="single" w:color="000000" w:sz="4" w:space="0"/>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jc w:val="center"/>
        </w:trPr>
        <w:tc>
          <w:tcPr>
            <w:tcW w:w="1370" w:type="dxa"/>
            <w:vMerge w:val="continue"/>
            <w:tcBorders>
              <w:bottom w:val="single" w:color="000000" w:sz="4" w:space="0"/>
              <w:right w:val="single" w:color="000000" w:sz="4" w:space="0"/>
            </w:tcBorders>
            <w:vAlign w:val="center"/>
          </w:tcPr>
          <w:p>
            <w:pPr>
              <w:autoSpaceDN w:val="0"/>
              <w:jc w:val="center"/>
              <w:textAlignment w:val="top"/>
              <w:rPr>
                <w:b/>
                <w:color w:val="000000"/>
                <w:sz w:val="18"/>
              </w:rPr>
            </w:pPr>
          </w:p>
        </w:tc>
        <w:tc>
          <w:tcPr>
            <w:tcW w:w="1078" w:type="dxa"/>
            <w:vMerge w:val="continue"/>
            <w:tcBorders>
              <w:bottom w:val="single" w:color="000000" w:sz="4" w:space="0"/>
              <w:right w:val="single" w:color="000000" w:sz="4" w:space="0"/>
            </w:tcBorders>
            <w:vAlign w:val="center"/>
          </w:tcPr>
          <w:p>
            <w:pPr>
              <w:jc w:val="center"/>
              <w:rPr>
                <w:rFonts w:eastAsia="仿宋_GB2312"/>
                <w:color w:val="000000"/>
                <w:sz w:val="18"/>
              </w:rPr>
            </w:pPr>
          </w:p>
        </w:tc>
        <w:tc>
          <w:tcPr>
            <w:tcW w:w="1267" w:type="dxa"/>
            <w:vMerge w:val="continue"/>
            <w:tcBorders>
              <w:bottom w:val="single" w:color="000000" w:sz="4" w:space="0"/>
              <w:right w:val="single" w:color="000000" w:sz="4" w:space="0"/>
            </w:tcBorders>
            <w:vAlign w:val="center"/>
          </w:tcPr>
          <w:p>
            <w:pPr>
              <w:jc w:val="center"/>
              <w:rPr>
                <w:rFonts w:eastAsia="仿宋_GB2312"/>
                <w:color w:val="000000"/>
                <w:sz w:val="18"/>
              </w:rPr>
            </w:pPr>
          </w:p>
        </w:tc>
        <w:tc>
          <w:tcPr>
            <w:tcW w:w="1899"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259</w:t>
            </w:r>
          </w:p>
        </w:tc>
        <w:tc>
          <w:tcPr>
            <w:tcW w:w="1900" w:type="dxa"/>
            <w:gridSpan w:val="2"/>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203</w:t>
            </w:r>
          </w:p>
        </w:tc>
        <w:tc>
          <w:tcPr>
            <w:tcW w:w="1903" w:type="dxa"/>
            <w:gridSpan w:val="2"/>
            <w:tcBorders>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9" w:hRule="atLeast"/>
          <w:jc w:val="center"/>
        </w:trPr>
        <w:tc>
          <w:tcPr>
            <w:tcW w:w="1370" w:type="dxa"/>
            <w:tcBorders>
              <w:right w:val="single" w:color="000000" w:sz="4" w:space="0"/>
            </w:tcBorders>
            <w:vAlign w:val="center"/>
          </w:tcPr>
          <w:p>
            <w:pPr>
              <w:autoSpaceDN w:val="0"/>
              <w:jc w:val="center"/>
              <w:textAlignment w:val="top"/>
              <w:rPr>
                <w:b/>
                <w:color w:val="000000"/>
                <w:sz w:val="18"/>
              </w:rPr>
            </w:pPr>
            <w:r>
              <w:rPr>
                <w:b/>
                <w:color w:val="000000"/>
                <w:sz w:val="18"/>
              </w:rPr>
              <w:t>同比（%）</w:t>
            </w:r>
          </w:p>
        </w:tc>
        <w:tc>
          <w:tcPr>
            <w:tcW w:w="1078"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-26.0</w:t>
            </w:r>
          </w:p>
        </w:tc>
        <w:tc>
          <w:tcPr>
            <w:tcW w:w="1267"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0.3</w:t>
            </w:r>
          </w:p>
        </w:tc>
        <w:tc>
          <w:tcPr>
            <w:tcW w:w="1899" w:type="dxa"/>
            <w:gridSpan w:val="2"/>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-30.2</w:t>
            </w:r>
          </w:p>
        </w:tc>
        <w:tc>
          <w:tcPr>
            <w:tcW w:w="1900" w:type="dxa"/>
            <w:gridSpan w:val="2"/>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12.2</w:t>
            </w:r>
          </w:p>
        </w:tc>
        <w:tc>
          <w:tcPr>
            <w:tcW w:w="1903" w:type="dxa"/>
            <w:gridSpan w:val="2"/>
            <w:vAlign w:val="center"/>
          </w:tcPr>
          <w:p>
            <w:pPr>
              <w:jc w:val="center"/>
              <w:rPr>
                <w:rFonts w:ascii="宋体" w:hAnsi="宋体" w:cs="宋体"/>
                <w:bCs/>
                <w:color w:val="000000"/>
                <w:sz w:val="18"/>
                <w:szCs w:val="18"/>
              </w:rPr>
            </w:pPr>
            <w:r>
              <w:rPr>
                <w:rFonts w:hint="eastAsia"/>
                <w:bCs/>
                <w:color w:val="000000"/>
                <w:sz w:val="18"/>
                <w:szCs w:val="18"/>
              </w:rPr>
              <w:t>-30.0</w:t>
            </w:r>
          </w:p>
        </w:tc>
      </w:tr>
    </w:tbl>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r>
        <w:rPr>
          <w:rFonts w:hint="eastAsia" w:eastAsia="仿宋_GB2312"/>
        </w:rPr>
        <w:t xml:space="preserve">表3 </w:t>
      </w:r>
      <w:r>
        <w:rPr>
          <w:rFonts w:eastAsia="仿宋_GB2312"/>
        </w:rPr>
        <w:t xml:space="preserve"> </w:t>
      </w:r>
      <w:r>
        <w:rPr>
          <w:rFonts w:hint="eastAsia" w:eastAsia="仿宋_GB2312"/>
        </w:rPr>
        <w:t>协调各单位、部门出动船艇艘次统计</w:t>
      </w:r>
    </w:p>
    <w:tbl>
      <w:tblPr>
        <w:tblStyle w:val="6"/>
        <w:tblW w:w="9342" w:type="dxa"/>
        <w:jc w:val="center"/>
        <w:tblInd w:w="0" w:type="dxa"/>
        <w:tblLayout w:type="fixed"/>
        <w:tblCellMar>
          <w:top w:w="0" w:type="dxa"/>
          <w:left w:w="108" w:type="dxa"/>
          <w:bottom w:w="0" w:type="dxa"/>
          <w:right w:w="108" w:type="dxa"/>
        </w:tblCellMar>
      </w:tblPr>
      <w:tblGrid>
        <w:gridCol w:w="1311"/>
        <w:gridCol w:w="998"/>
        <w:gridCol w:w="1279"/>
        <w:gridCol w:w="1186"/>
        <w:gridCol w:w="1278"/>
        <w:gridCol w:w="1279"/>
        <w:gridCol w:w="1052"/>
        <w:gridCol w:w="959"/>
      </w:tblGrid>
      <w:tr>
        <w:tblPrEx>
          <w:tblLayout w:type="fixed"/>
          <w:tblCellMar>
            <w:top w:w="0" w:type="dxa"/>
            <w:left w:w="108" w:type="dxa"/>
            <w:bottom w:w="0" w:type="dxa"/>
            <w:right w:w="108" w:type="dxa"/>
          </w:tblCellMar>
        </w:tblPrEx>
        <w:trPr>
          <w:trHeight w:val="424" w:hRule="atLeast"/>
          <w:jc w:val="center"/>
        </w:trPr>
        <w:tc>
          <w:tcPr>
            <w:tcW w:w="1311" w:type="dxa"/>
            <w:vMerge w:val="restart"/>
            <w:tcBorders>
              <w:top w:val="single" w:color="auto" w:sz="4" w:space="0"/>
              <w:left w:val="single" w:color="auto" w:sz="4" w:space="0"/>
              <w:bottom w:val="single" w:color="000000" w:sz="16" w:space="0"/>
              <w:right w:val="single" w:color="000000" w:sz="4" w:space="0"/>
            </w:tcBorders>
            <w:vAlign w:val="center"/>
          </w:tcPr>
          <w:p>
            <w:pPr>
              <w:autoSpaceDN w:val="0"/>
              <w:jc w:val="center"/>
              <w:textAlignment w:val="center"/>
              <w:rPr>
                <w:b/>
                <w:color w:val="000000"/>
                <w:sz w:val="18"/>
              </w:rPr>
            </w:pPr>
          </w:p>
        </w:tc>
        <w:tc>
          <w:tcPr>
            <w:tcW w:w="2277" w:type="dxa"/>
            <w:gridSpan w:val="2"/>
            <w:tcBorders>
              <w:top w:val="single" w:color="auto" w:sz="4" w:space="0"/>
              <w:bottom w:val="single" w:color="000000" w:sz="4" w:space="0"/>
              <w:right w:val="single" w:color="000000" w:sz="4" w:space="0"/>
            </w:tcBorders>
            <w:vAlign w:val="center"/>
          </w:tcPr>
          <w:p>
            <w:pPr>
              <w:autoSpaceDN w:val="0"/>
              <w:jc w:val="center"/>
              <w:textAlignment w:val="center"/>
              <w:rPr>
                <w:b/>
                <w:color w:val="000000"/>
                <w:sz w:val="18"/>
              </w:rPr>
            </w:pPr>
            <w:r>
              <w:rPr>
                <w:b/>
                <w:color w:val="000000"/>
                <w:sz w:val="18"/>
              </w:rPr>
              <w:t>交通运输系统派出力量</w:t>
            </w:r>
          </w:p>
        </w:tc>
        <w:tc>
          <w:tcPr>
            <w:tcW w:w="1186" w:type="dxa"/>
            <w:vMerge w:val="restart"/>
            <w:tcBorders>
              <w:top w:val="single" w:color="auto" w:sz="4" w:space="0"/>
              <w:right w:val="single" w:color="000000" w:sz="4" w:space="0"/>
            </w:tcBorders>
            <w:vAlign w:val="center"/>
          </w:tcPr>
          <w:p>
            <w:pPr>
              <w:autoSpaceDN w:val="0"/>
              <w:jc w:val="center"/>
              <w:textAlignment w:val="center"/>
              <w:rPr>
                <w:b/>
                <w:color w:val="000000"/>
                <w:sz w:val="18"/>
              </w:rPr>
            </w:pPr>
            <w:r>
              <w:rPr>
                <w:b/>
                <w:color w:val="000000"/>
                <w:sz w:val="18"/>
              </w:rPr>
              <w:t>军队</w:t>
            </w:r>
          </w:p>
          <w:p>
            <w:pPr>
              <w:autoSpaceDN w:val="0"/>
              <w:jc w:val="center"/>
              <w:textAlignment w:val="center"/>
              <w:rPr>
                <w:b/>
                <w:color w:val="000000"/>
                <w:sz w:val="18"/>
              </w:rPr>
            </w:pPr>
            <w:r>
              <w:rPr>
                <w:b/>
                <w:color w:val="000000"/>
                <w:sz w:val="18"/>
              </w:rPr>
              <w:t>力量</w:t>
            </w:r>
          </w:p>
        </w:tc>
        <w:tc>
          <w:tcPr>
            <w:tcW w:w="1278" w:type="dxa"/>
            <w:vMerge w:val="restart"/>
            <w:tcBorders>
              <w:top w:val="single" w:color="auto" w:sz="4" w:space="0"/>
              <w:right w:val="single" w:color="000000" w:sz="4" w:space="0"/>
            </w:tcBorders>
            <w:vAlign w:val="center"/>
          </w:tcPr>
          <w:p>
            <w:pPr>
              <w:autoSpaceDN w:val="0"/>
              <w:jc w:val="center"/>
              <w:textAlignment w:val="center"/>
              <w:rPr>
                <w:b/>
                <w:color w:val="000000"/>
                <w:sz w:val="18"/>
              </w:rPr>
            </w:pPr>
            <w:r>
              <w:rPr>
                <w:b/>
                <w:color w:val="000000"/>
                <w:sz w:val="18"/>
              </w:rPr>
              <w:t>社会</w:t>
            </w:r>
          </w:p>
          <w:p>
            <w:pPr>
              <w:autoSpaceDN w:val="0"/>
              <w:jc w:val="center"/>
              <w:textAlignment w:val="center"/>
              <w:rPr>
                <w:b/>
                <w:color w:val="000000"/>
                <w:sz w:val="18"/>
              </w:rPr>
            </w:pPr>
            <w:r>
              <w:rPr>
                <w:b/>
                <w:color w:val="000000"/>
                <w:sz w:val="18"/>
              </w:rPr>
              <w:t>力量</w:t>
            </w:r>
          </w:p>
        </w:tc>
        <w:tc>
          <w:tcPr>
            <w:tcW w:w="1279" w:type="dxa"/>
            <w:vMerge w:val="restart"/>
            <w:tcBorders>
              <w:top w:val="single" w:color="auto" w:sz="4" w:space="0"/>
              <w:right w:val="single" w:color="000000" w:sz="4" w:space="0"/>
            </w:tcBorders>
            <w:vAlign w:val="center"/>
          </w:tcPr>
          <w:p>
            <w:pPr>
              <w:autoSpaceDN w:val="0"/>
              <w:jc w:val="center"/>
              <w:textAlignment w:val="center"/>
              <w:rPr>
                <w:b/>
                <w:color w:val="000000"/>
                <w:sz w:val="18"/>
              </w:rPr>
            </w:pPr>
            <w:r>
              <w:rPr>
                <w:b/>
                <w:color w:val="000000"/>
                <w:sz w:val="18"/>
              </w:rPr>
              <w:t>协调</w:t>
            </w:r>
          </w:p>
          <w:p>
            <w:pPr>
              <w:autoSpaceDN w:val="0"/>
              <w:jc w:val="center"/>
              <w:textAlignment w:val="center"/>
              <w:rPr>
                <w:b/>
                <w:color w:val="000000"/>
                <w:sz w:val="18"/>
              </w:rPr>
            </w:pPr>
            <w:r>
              <w:rPr>
                <w:b/>
                <w:color w:val="000000"/>
                <w:sz w:val="18"/>
              </w:rPr>
              <w:t>渔船</w:t>
            </w:r>
          </w:p>
        </w:tc>
        <w:tc>
          <w:tcPr>
            <w:tcW w:w="1052" w:type="dxa"/>
            <w:vMerge w:val="restart"/>
            <w:tcBorders>
              <w:top w:val="single" w:color="auto" w:sz="4" w:space="0"/>
              <w:right w:val="single" w:color="000000" w:sz="4" w:space="0"/>
            </w:tcBorders>
            <w:vAlign w:val="center"/>
          </w:tcPr>
          <w:p>
            <w:pPr>
              <w:autoSpaceDN w:val="0"/>
              <w:jc w:val="center"/>
              <w:textAlignment w:val="center"/>
              <w:rPr>
                <w:b/>
                <w:color w:val="000000"/>
                <w:sz w:val="18"/>
              </w:rPr>
            </w:pPr>
            <w:r>
              <w:rPr>
                <w:b/>
                <w:color w:val="000000"/>
                <w:sz w:val="18"/>
              </w:rPr>
              <w:t>过往</w:t>
            </w:r>
          </w:p>
          <w:p>
            <w:pPr>
              <w:autoSpaceDN w:val="0"/>
              <w:jc w:val="center"/>
              <w:textAlignment w:val="center"/>
              <w:rPr>
                <w:b/>
                <w:color w:val="000000"/>
                <w:sz w:val="18"/>
              </w:rPr>
            </w:pPr>
            <w:r>
              <w:rPr>
                <w:b/>
                <w:color w:val="000000"/>
                <w:sz w:val="18"/>
              </w:rPr>
              <w:t>船舶</w:t>
            </w:r>
          </w:p>
        </w:tc>
        <w:tc>
          <w:tcPr>
            <w:tcW w:w="959" w:type="dxa"/>
            <w:vMerge w:val="restart"/>
            <w:tcBorders>
              <w:top w:val="single" w:color="auto" w:sz="4" w:space="0"/>
              <w:right w:val="single" w:color="auto" w:sz="4" w:space="0"/>
            </w:tcBorders>
            <w:vAlign w:val="center"/>
          </w:tcPr>
          <w:p>
            <w:pPr>
              <w:autoSpaceDN w:val="0"/>
              <w:jc w:val="center"/>
              <w:textAlignment w:val="center"/>
              <w:rPr>
                <w:b/>
                <w:color w:val="000000"/>
                <w:sz w:val="18"/>
              </w:rPr>
            </w:pPr>
            <w:r>
              <w:rPr>
                <w:b/>
                <w:color w:val="000000"/>
                <w:sz w:val="18"/>
              </w:rPr>
              <w:t>合计</w:t>
            </w:r>
          </w:p>
        </w:tc>
      </w:tr>
      <w:tr>
        <w:tblPrEx>
          <w:tblLayout w:type="fixed"/>
          <w:tblCellMar>
            <w:top w:w="0" w:type="dxa"/>
            <w:left w:w="108" w:type="dxa"/>
            <w:bottom w:w="0" w:type="dxa"/>
            <w:right w:w="108" w:type="dxa"/>
          </w:tblCellMar>
        </w:tblPrEx>
        <w:trPr>
          <w:trHeight w:val="349" w:hRule="atLeast"/>
          <w:jc w:val="center"/>
        </w:trPr>
        <w:tc>
          <w:tcPr>
            <w:tcW w:w="1311" w:type="dxa"/>
            <w:vMerge w:val="continue"/>
            <w:tcBorders>
              <w:top w:val="single" w:color="000000" w:sz="16" w:space="0"/>
              <w:left w:val="single" w:color="auto" w:sz="4" w:space="0"/>
              <w:bottom w:val="single" w:color="auto" w:sz="4" w:space="0"/>
              <w:right w:val="single" w:color="000000" w:sz="4" w:space="0"/>
            </w:tcBorders>
            <w:vAlign w:val="center"/>
          </w:tcPr>
          <w:p>
            <w:pPr>
              <w:jc w:val="center"/>
              <w:rPr>
                <w:sz w:val="18"/>
              </w:rPr>
            </w:pPr>
          </w:p>
        </w:tc>
        <w:tc>
          <w:tcPr>
            <w:tcW w:w="998" w:type="dxa"/>
            <w:tcBorders>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海事</w:t>
            </w:r>
          </w:p>
        </w:tc>
        <w:tc>
          <w:tcPr>
            <w:tcW w:w="1279" w:type="dxa"/>
            <w:tcBorders>
              <w:top w:val="single" w:color="000000" w:sz="4" w:space="0"/>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救助</w:t>
            </w:r>
          </w:p>
        </w:tc>
        <w:tc>
          <w:tcPr>
            <w:tcW w:w="1186" w:type="dxa"/>
            <w:vMerge w:val="continue"/>
            <w:tcBorders>
              <w:bottom w:val="single" w:color="auto" w:sz="4" w:space="0"/>
              <w:right w:val="single" w:color="000000" w:sz="4" w:space="0"/>
            </w:tcBorders>
            <w:vAlign w:val="center"/>
          </w:tcPr>
          <w:p>
            <w:pPr>
              <w:autoSpaceDN w:val="0"/>
              <w:jc w:val="center"/>
              <w:textAlignment w:val="center"/>
              <w:rPr>
                <w:b/>
                <w:color w:val="000000"/>
                <w:sz w:val="18"/>
              </w:rPr>
            </w:pPr>
          </w:p>
        </w:tc>
        <w:tc>
          <w:tcPr>
            <w:tcW w:w="1278" w:type="dxa"/>
            <w:vMerge w:val="continue"/>
            <w:tcBorders>
              <w:bottom w:val="single" w:color="auto" w:sz="4" w:space="0"/>
              <w:right w:val="single" w:color="000000" w:sz="4" w:space="0"/>
            </w:tcBorders>
            <w:vAlign w:val="center"/>
          </w:tcPr>
          <w:p>
            <w:pPr>
              <w:autoSpaceDN w:val="0"/>
              <w:jc w:val="center"/>
              <w:textAlignment w:val="center"/>
              <w:rPr>
                <w:b/>
                <w:color w:val="000000"/>
                <w:sz w:val="18"/>
              </w:rPr>
            </w:pPr>
          </w:p>
        </w:tc>
        <w:tc>
          <w:tcPr>
            <w:tcW w:w="1279" w:type="dxa"/>
            <w:vMerge w:val="continue"/>
            <w:tcBorders>
              <w:bottom w:val="single" w:color="auto" w:sz="4" w:space="0"/>
              <w:right w:val="single" w:color="000000" w:sz="4" w:space="0"/>
            </w:tcBorders>
            <w:vAlign w:val="center"/>
          </w:tcPr>
          <w:p>
            <w:pPr>
              <w:autoSpaceDN w:val="0"/>
              <w:jc w:val="center"/>
              <w:textAlignment w:val="center"/>
              <w:rPr>
                <w:b/>
                <w:color w:val="000000"/>
                <w:sz w:val="18"/>
              </w:rPr>
            </w:pPr>
          </w:p>
        </w:tc>
        <w:tc>
          <w:tcPr>
            <w:tcW w:w="1052" w:type="dxa"/>
            <w:vMerge w:val="continue"/>
            <w:tcBorders>
              <w:bottom w:val="single" w:color="auto" w:sz="4" w:space="0"/>
              <w:right w:val="single" w:color="000000" w:sz="4" w:space="0"/>
            </w:tcBorders>
            <w:vAlign w:val="center"/>
          </w:tcPr>
          <w:p>
            <w:pPr>
              <w:autoSpaceDN w:val="0"/>
              <w:jc w:val="center"/>
              <w:textAlignment w:val="center"/>
              <w:rPr>
                <w:b/>
                <w:color w:val="000000"/>
                <w:sz w:val="18"/>
              </w:rPr>
            </w:pPr>
          </w:p>
        </w:tc>
        <w:tc>
          <w:tcPr>
            <w:tcW w:w="959" w:type="dxa"/>
            <w:vMerge w:val="continue"/>
            <w:tcBorders>
              <w:bottom w:val="single" w:color="auto" w:sz="4" w:space="0"/>
              <w:right w:val="single" w:color="auto" w:sz="4" w:space="0"/>
            </w:tcBorders>
            <w:vAlign w:val="center"/>
          </w:tcPr>
          <w:p>
            <w:pPr>
              <w:autoSpaceDN w:val="0"/>
              <w:jc w:val="center"/>
              <w:rPr>
                <w:sz w:val="18"/>
              </w:rPr>
            </w:pPr>
          </w:p>
        </w:tc>
      </w:tr>
      <w:tr>
        <w:tblPrEx>
          <w:tblLayout w:type="fixed"/>
          <w:tblCellMar>
            <w:top w:w="0" w:type="dxa"/>
            <w:left w:w="108" w:type="dxa"/>
            <w:bottom w:w="0" w:type="dxa"/>
            <w:right w:w="108" w:type="dxa"/>
          </w:tblCellMar>
        </w:tblPrEx>
        <w:trPr>
          <w:trHeight w:val="344" w:hRule="atLeast"/>
          <w:jc w:val="center"/>
        </w:trPr>
        <w:tc>
          <w:tcPr>
            <w:tcW w:w="1311" w:type="dxa"/>
            <w:vMerge w:val="restart"/>
            <w:tcBorders>
              <w:top w:val="single" w:color="auto" w:sz="4" w:space="0"/>
              <w:left w:val="single" w:color="auto" w:sz="4" w:space="0"/>
              <w:bottom w:val="single" w:color="auto" w:sz="4" w:space="0"/>
              <w:right w:val="single" w:color="000000" w:sz="4" w:space="0"/>
            </w:tcBorders>
            <w:vAlign w:val="center"/>
          </w:tcPr>
          <w:p>
            <w:pPr>
              <w:autoSpaceDN w:val="0"/>
              <w:jc w:val="center"/>
              <w:textAlignment w:val="top"/>
              <w:rPr>
                <w:b/>
                <w:color w:val="000000"/>
                <w:sz w:val="18"/>
              </w:rPr>
            </w:pPr>
            <w:r>
              <w:rPr>
                <w:rFonts w:hint="eastAsia"/>
                <w:b/>
                <w:color w:val="000000"/>
                <w:sz w:val="18"/>
              </w:rPr>
              <w:t>2019年3月</w:t>
            </w:r>
          </w:p>
        </w:tc>
        <w:tc>
          <w:tcPr>
            <w:tcW w:w="998"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136</w:t>
            </w:r>
          </w:p>
        </w:tc>
        <w:tc>
          <w:tcPr>
            <w:tcW w:w="1279"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34</w:t>
            </w:r>
          </w:p>
        </w:tc>
        <w:tc>
          <w:tcPr>
            <w:tcW w:w="1186"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33</w:t>
            </w:r>
          </w:p>
        </w:tc>
        <w:tc>
          <w:tcPr>
            <w:tcW w:w="1278"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138</w:t>
            </w:r>
          </w:p>
        </w:tc>
        <w:tc>
          <w:tcPr>
            <w:tcW w:w="1279"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233</w:t>
            </w:r>
          </w:p>
        </w:tc>
        <w:tc>
          <w:tcPr>
            <w:tcW w:w="1052"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92</w:t>
            </w:r>
          </w:p>
        </w:tc>
        <w:tc>
          <w:tcPr>
            <w:tcW w:w="959" w:type="dxa"/>
            <w:vMerge w:val="restart"/>
            <w:tcBorders>
              <w:top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666</w:t>
            </w:r>
          </w:p>
        </w:tc>
      </w:tr>
      <w:tr>
        <w:tblPrEx>
          <w:tblLayout w:type="fixed"/>
          <w:tblCellMar>
            <w:top w:w="0" w:type="dxa"/>
            <w:left w:w="108" w:type="dxa"/>
            <w:bottom w:w="0" w:type="dxa"/>
            <w:right w:w="108" w:type="dxa"/>
          </w:tblCellMar>
        </w:tblPrEx>
        <w:trPr>
          <w:trHeight w:val="312" w:hRule="atLeast"/>
          <w:jc w:val="center"/>
        </w:trPr>
        <w:tc>
          <w:tcPr>
            <w:tcW w:w="1311" w:type="dxa"/>
            <w:vMerge w:val="continue"/>
            <w:tcBorders>
              <w:top w:val="single" w:color="auto" w:sz="4" w:space="0"/>
              <w:left w:val="single" w:color="auto" w:sz="4" w:space="0"/>
              <w:bottom w:val="single" w:color="auto" w:sz="4" w:space="0"/>
              <w:right w:val="single" w:color="000000" w:sz="4" w:space="0"/>
            </w:tcBorders>
            <w:vAlign w:val="center"/>
          </w:tcPr>
          <w:p>
            <w:pPr>
              <w:autoSpaceDN w:val="0"/>
              <w:jc w:val="center"/>
              <w:rPr>
                <w:sz w:val="18"/>
              </w:rPr>
            </w:pPr>
          </w:p>
        </w:tc>
        <w:tc>
          <w:tcPr>
            <w:tcW w:w="998" w:type="dxa"/>
            <w:vMerge w:val="continue"/>
            <w:tcBorders>
              <w:top w:val="single" w:color="auto" w:sz="4" w:space="0"/>
              <w:bottom w:val="single" w:color="auto" w:sz="4" w:space="0"/>
              <w:right w:val="single" w:color="000000" w:sz="4" w:space="0"/>
            </w:tcBorders>
            <w:vAlign w:val="center"/>
          </w:tcPr>
          <w:p>
            <w:pPr>
              <w:autoSpaceDN w:val="0"/>
              <w:jc w:val="center"/>
              <w:rPr>
                <w:sz w:val="18"/>
              </w:rPr>
            </w:pPr>
          </w:p>
        </w:tc>
        <w:tc>
          <w:tcPr>
            <w:tcW w:w="1279" w:type="dxa"/>
            <w:vMerge w:val="continue"/>
            <w:tcBorders>
              <w:top w:val="single" w:color="auto" w:sz="4" w:space="0"/>
              <w:bottom w:val="single" w:color="auto" w:sz="4" w:space="0"/>
              <w:right w:val="single" w:color="000000" w:sz="4" w:space="0"/>
            </w:tcBorders>
            <w:vAlign w:val="center"/>
          </w:tcPr>
          <w:p>
            <w:pPr>
              <w:autoSpaceDN w:val="0"/>
              <w:jc w:val="center"/>
              <w:rPr>
                <w:sz w:val="18"/>
              </w:rPr>
            </w:pPr>
          </w:p>
        </w:tc>
        <w:tc>
          <w:tcPr>
            <w:tcW w:w="1186" w:type="dxa"/>
            <w:vMerge w:val="continue"/>
            <w:tcBorders>
              <w:top w:val="single" w:color="auto" w:sz="4" w:space="0"/>
              <w:bottom w:val="single" w:color="auto" w:sz="4" w:space="0"/>
              <w:right w:val="single" w:color="000000" w:sz="4" w:space="0"/>
            </w:tcBorders>
            <w:vAlign w:val="center"/>
          </w:tcPr>
          <w:p>
            <w:pPr>
              <w:autoSpaceDN w:val="0"/>
              <w:jc w:val="center"/>
              <w:rPr>
                <w:sz w:val="18"/>
              </w:rPr>
            </w:pPr>
          </w:p>
        </w:tc>
        <w:tc>
          <w:tcPr>
            <w:tcW w:w="1278" w:type="dxa"/>
            <w:vMerge w:val="continue"/>
            <w:tcBorders>
              <w:top w:val="single" w:color="auto" w:sz="4" w:space="0"/>
              <w:bottom w:val="single" w:color="auto" w:sz="4" w:space="0"/>
              <w:right w:val="single" w:color="000000" w:sz="4" w:space="0"/>
            </w:tcBorders>
            <w:vAlign w:val="center"/>
          </w:tcPr>
          <w:p>
            <w:pPr>
              <w:autoSpaceDN w:val="0"/>
              <w:jc w:val="center"/>
              <w:rPr>
                <w:sz w:val="18"/>
              </w:rPr>
            </w:pPr>
          </w:p>
        </w:tc>
        <w:tc>
          <w:tcPr>
            <w:tcW w:w="1279" w:type="dxa"/>
            <w:vMerge w:val="continue"/>
            <w:tcBorders>
              <w:top w:val="single" w:color="auto" w:sz="4" w:space="0"/>
              <w:bottom w:val="single" w:color="auto" w:sz="4" w:space="0"/>
              <w:right w:val="single" w:color="000000" w:sz="4" w:space="0"/>
            </w:tcBorders>
            <w:vAlign w:val="center"/>
          </w:tcPr>
          <w:p>
            <w:pPr>
              <w:autoSpaceDN w:val="0"/>
              <w:jc w:val="center"/>
              <w:rPr>
                <w:sz w:val="18"/>
              </w:rPr>
            </w:pPr>
          </w:p>
        </w:tc>
        <w:tc>
          <w:tcPr>
            <w:tcW w:w="1052" w:type="dxa"/>
            <w:vMerge w:val="continue"/>
            <w:tcBorders>
              <w:top w:val="single" w:color="auto" w:sz="4" w:space="0"/>
              <w:bottom w:val="single" w:color="auto" w:sz="4" w:space="0"/>
              <w:right w:val="single" w:color="000000" w:sz="4" w:space="0"/>
            </w:tcBorders>
            <w:vAlign w:val="center"/>
          </w:tcPr>
          <w:p>
            <w:pPr>
              <w:autoSpaceDN w:val="0"/>
              <w:jc w:val="center"/>
              <w:rPr>
                <w:sz w:val="18"/>
              </w:rPr>
            </w:pPr>
          </w:p>
        </w:tc>
        <w:tc>
          <w:tcPr>
            <w:tcW w:w="959" w:type="dxa"/>
            <w:vMerge w:val="continue"/>
            <w:tcBorders>
              <w:top w:val="single" w:color="auto" w:sz="4" w:space="0"/>
              <w:bottom w:val="single" w:color="auto" w:sz="4" w:space="0"/>
              <w:right w:val="single" w:color="auto" w:sz="4" w:space="0"/>
            </w:tcBorders>
            <w:vAlign w:val="center"/>
          </w:tcPr>
          <w:p>
            <w:pPr>
              <w:autoSpaceDN w:val="0"/>
              <w:jc w:val="center"/>
              <w:rPr>
                <w:sz w:val="18"/>
              </w:rPr>
            </w:pPr>
          </w:p>
        </w:tc>
      </w:tr>
      <w:tr>
        <w:tblPrEx>
          <w:tblLayout w:type="fixed"/>
          <w:tblCellMar>
            <w:top w:w="0" w:type="dxa"/>
            <w:left w:w="108" w:type="dxa"/>
            <w:bottom w:w="0" w:type="dxa"/>
            <w:right w:w="108" w:type="dxa"/>
          </w:tblCellMar>
        </w:tblPrEx>
        <w:trPr>
          <w:trHeight w:val="312" w:hRule="atLeast"/>
          <w:jc w:val="center"/>
        </w:trPr>
        <w:tc>
          <w:tcPr>
            <w:tcW w:w="1311" w:type="dxa"/>
            <w:vMerge w:val="restart"/>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b/>
                <w:color w:val="000000"/>
                <w:sz w:val="18"/>
              </w:rPr>
            </w:pPr>
            <w:r>
              <w:rPr>
                <w:rFonts w:hint="eastAsia"/>
                <w:b/>
                <w:color w:val="000000"/>
                <w:sz w:val="18"/>
              </w:rPr>
              <w:t>2020年2月</w:t>
            </w:r>
          </w:p>
        </w:tc>
        <w:tc>
          <w:tcPr>
            <w:tcW w:w="998"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86</w:t>
            </w:r>
          </w:p>
        </w:tc>
        <w:tc>
          <w:tcPr>
            <w:tcW w:w="1279"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29</w:t>
            </w:r>
          </w:p>
        </w:tc>
        <w:tc>
          <w:tcPr>
            <w:tcW w:w="1186"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w:t>
            </w:r>
          </w:p>
        </w:tc>
        <w:tc>
          <w:tcPr>
            <w:tcW w:w="1278"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79</w:t>
            </w:r>
          </w:p>
        </w:tc>
        <w:tc>
          <w:tcPr>
            <w:tcW w:w="1279"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11</w:t>
            </w:r>
          </w:p>
        </w:tc>
        <w:tc>
          <w:tcPr>
            <w:tcW w:w="1052"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38</w:t>
            </w:r>
          </w:p>
        </w:tc>
        <w:tc>
          <w:tcPr>
            <w:tcW w:w="959" w:type="dxa"/>
            <w:vMerge w:val="restart"/>
            <w:tcBorders>
              <w:top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249</w:t>
            </w:r>
          </w:p>
        </w:tc>
      </w:tr>
      <w:tr>
        <w:tblPrEx>
          <w:tblLayout w:type="fixed"/>
          <w:tblCellMar>
            <w:top w:w="0" w:type="dxa"/>
            <w:left w:w="108" w:type="dxa"/>
            <w:bottom w:w="0" w:type="dxa"/>
            <w:right w:w="108" w:type="dxa"/>
          </w:tblCellMar>
        </w:tblPrEx>
        <w:trPr>
          <w:trHeight w:val="312" w:hRule="atLeast"/>
          <w:jc w:val="center"/>
        </w:trPr>
        <w:tc>
          <w:tcPr>
            <w:tcW w:w="1311" w:type="dxa"/>
            <w:vMerge w:val="continue"/>
            <w:tcBorders>
              <w:top w:val="single" w:color="auto" w:sz="4" w:space="0"/>
              <w:left w:val="single" w:color="auto" w:sz="4" w:space="0"/>
              <w:bottom w:val="single" w:color="auto" w:sz="4" w:space="0"/>
              <w:right w:val="single" w:color="000000" w:sz="4" w:space="0"/>
            </w:tcBorders>
            <w:vAlign w:val="center"/>
          </w:tcPr>
          <w:p>
            <w:pPr>
              <w:autoSpaceDN w:val="0"/>
              <w:jc w:val="center"/>
              <w:rPr>
                <w:sz w:val="18"/>
              </w:rPr>
            </w:pPr>
          </w:p>
        </w:tc>
        <w:tc>
          <w:tcPr>
            <w:tcW w:w="998"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279"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186"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278"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279"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052"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959" w:type="dxa"/>
            <w:vMerge w:val="continue"/>
            <w:tcBorders>
              <w:top w:val="single" w:color="auto" w:sz="4" w:space="0"/>
              <w:bottom w:val="single" w:color="auto" w:sz="4" w:space="0"/>
              <w:right w:val="single" w:color="auto" w:sz="4" w:space="0"/>
            </w:tcBorders>
            <w:vAlign w:val="center"/>
          </w:tcPr>
          <w:p>
            <w:pPr>
              <w:autoSpaceDN w:val="0"/>
              <w:jc w:val="center"/>
              <w:textAlignment w:val="center"/>
              <w:rPr>
                <w:color w:val="000000"/>
                <w:sz w:val="18"/>
              </w:rPr>
            </w:pPr>
          </w:p>
        </w:tc>
      </w:tr>
      <w:tr>
        <w:tblPrEx>
          <w:tblLayout w:type="fixed"/>
          <w:tblCellMar>
            <w:top w:w="0" w:type="dxa"/>
            <w:left w:w="108" w:type="dxa"/>
            <w:bottom w:w="0" w:type="dxa"/>
            <w:right w:w="108" w:type="dxa"/>
          </w:tblCellMar>
        </w:tblPrEx>
        <w:trPr>
          <w:trHeight w:val="312" w:hRule="atLeast"/>
          <w:jc w:val="center"/>
        </w:trPr>
        <w:tc>
          <w:tcPr>
            <w:tcW w:w="1311" w:type="dxa"/>
            <w:vMerge w:val="restart"/>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b/>
                <w:color w:val="000000"/>
                <w:sz w:val="18"/>
              </w:rPr>
            </w:pPr>
            <w:bookmarkStart w:id="2" w:name="OLE_LINK3" w:colFirst="1" w:colLast="6"/>
            <w:r>
              <w:rPr>
                <w:rFonts w:hint="eastAsia"/>
                <w:b/>
                <w:color w:val="000000"/>
                <w:sz w:val="18"/>
              </w:rPr>
              <w:t>2020年3月</w:t>
            </w:r>
          </w:p>
        </w:tc>
        <w:tc>
          <w:tcPr>
            <w:tcW w:w="998"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137</w:t>
            </w:r>
          </w:p>
        </w:tc>
        <w:tc>
          <w:tcPr>
            <w:tcW w:w="1279"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18</w:t>
            </w:r>
          </w:p>
        </w:tc>
        <w:tc>
          <w:tcPr>
            <w:tcW w:w="1186"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30</w:t>
            </w:r>
          </w:p>
        </w:tc>
        <w:tc>
          <w:tcPr>
            <w:tcW w:w="1278"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145</w:t>
            </w:r>
          </w:p>
        </w:tc>
        <w:tc>
          <w:tcPr>
            <w:tcW w:w="1279"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83</w:t>
            </w:r>
          </w:p>
        </w:tc>
        <w:tc>
          <w:tcPr>
            <w:tcW w:w="1052" w:type="dxa"/>
            <w:vMerge w:val="restart"/>
            <w:tcBorders>
              <w:top w:val="single" w:color="auto" w:sz="4" w:space="0"/>
              <w:bottom w:val="single" w:color="auto"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181</w:t>
            </w:r>
          </w:p>
        </w:tc>
        <w:tc>
          <w:tcPr>
            <w:tcW w:w="959" w:type="dxa"/>
            <w:vMerge w:val="restart"/>
            <w:tcBorders>
              <w:top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594</w:t>
            </w:r>
          </w:p>
        </w:tc>
      </w:tr>
      <w:bookmarkEnd w:id="2"/>
      <w:tr>
        <w:tblPrEx>
          <w:tblLayout w:type="fixed"/>
          <w:tblCellMar>
            <w:top w:w="0" w:type="dxa"/>
            <w:left w:w="108" w:type="dxa"/>
            <w:bottom w:w="0" w:type="dxa"/>
            <w:right w:w="108" w:type="dxa"/>
          </w:tblCellMar>
        </w:tblPrEx>
        <w:trPr>
          <w:trHeight w:val="328" w:hRule="atLeast"/>
          <w:jc w:val="center"/>
        </w:trPr>
        <w:tc>
          <w:tcPr>
            <w:tcW w:w="1311" w:type="dxa"/>
            <w:vMerge w:val="continue"/>
            <w:tcBorders>
              <w:top w:val="single" w:color="auto" w:sz="4" w:space="0"/>
              <w:left w:val="single" w:color="auto" w:sz="4" w:space="0"/>
              <w:bottom w:val="single" w:color="auto" w:sz="4" w:space="0"/>
              <w:right w:val="single" w:color="000000" w:sz="4" w:space="0"/>
            </w:tcBorders>
            <w:vAlign w:val="center"/>
          </w:tcPr>
          <w:p>
            <w:pPr>
              <w:autoSpaceDN w:val="0"/>
              <w:jc w:val="center"/>
              <w:rPr>
                <w:sz w:val="18"/>
              </w:rPr>
            </w:pPr>
          </w:p>
        </w:tc>
        <w:tc>
          <w:tcPr>
            <w:tcW w:w="998"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279"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186"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278"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279"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1052" w:type="dxa"/>
            <w:vMerge w:val="continue"/>
            <w:tcBorders>
              <w:top w:val="single" w:color="auto" w:sz="4" w:space="0"/>
              <w:bottom w:val="single" w:color="auto" w:sz="4" w:space="0"/>
              <w:right w:val="single" w:color="000000" w:sz="4" w:space="0"/>
            </w:tcBorders>
            <w:vAlign w:val="center"/>
          </w:tcPr>
          <w:p>
            <w:pPr>
              <w:autoSpaceDN w:val="0"/>
              <w:jc w:val="center"/>
              <w:textAlignment w:val="center"/>
              <w:rPr>
                <w:color w:val="000000"/>
                <w:sz w:val="18"/>
              </w:rPr>
            </w:pPr>
          </w:p>
        </w:tc>
        <w:tc>
          <w:tcPr>
            <w:tcW w:w="959" w:type="dxa"/>
            <w:vMerge w:val="continue"/>
            <w:tcBorders>
              <w:top w:val="single" w:color="auto" w:sz="4" w:space="0"/>
              <w:bottom w:val="single" w:color="auto" w:sz="4" w:space="0"/>
              <w:right w:val="single" w:color="auto" w:sz="4" w:space="0"/>
            </w:tcBorders>
            <w:vAlign w:val="center"/>
          </w:tcPr>
          <w:p>
            <w:pPr>
              <w:autoSpaceDN w:val="0"/>
              <w:jc w:val="center"/>
              <w:textAlignment w:val="center"/>
              <w:rPr>
                <w:color w:val="000000"/>
                <w:sz w:val="18"/>
              </w:rPr>
            </w:pPr>
          </w:p>
        </w:tc>
      </w:tr>
      <w:tr>
        <w:tblPrEx>
          <w:tblLayout w:type="fixed"/>
          <w:tblCellMar>
            <w:top w:w="0" w:type="dxa"/>
            <w:left w:w="108" w:type="dxa"/>
            <w:bottom w:w="0" w:type="dxa"/>
            <w:right w:w="108" w:type="dxa"/>
          </w:tblCellMar>
        </w:tblPrEx>
        <w:trPr>
          <w:trHeight w:val="312" w:hRule="atLeast"/>
          <w:jc w:val="center"/>
        </w:trPr>
        <w:tc>
          <w:tcPr>
            <w:tcW w:w="1311" w:type="dxa"/>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同比（%）</w:t>
            </w:r>
          </w:p>
        </w:tc>
        <w:tc>
          <w:tcPr>
            <w:tcW w:w="998"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0.7</w:t>
            </w:r>
          </w:p>
        </w:tc>
        <w:tc>
          <w:tcPr>
            <w:tcW w:w="1279"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-47.1</w:t>
            </w:r>
          </w:p>
        </w:tc>
        <w:tc>
          <w:tcPr>
            <w:tcW w:w="1186"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-9.1</w:t>
            </w:r>
          </w:p>
        </w:tc>
        <w:tc>
          <w:tcPr>
            <w:tcW w:w="1278"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5.1</w:t>
            </w:r>
          </w:p>
        </w:tc>
        <w:tc>
          <w:tcPr>
            <w:tcW w:w="1279"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-64.4</w:t>
            </w:r>
          </w:p>
        </w:tc>
        <w:tc>
          <w:tcPr>
            <w:tcW w:w="1052"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96.7</w:t>
            </w:r>
          </w:p>
        </w:tc>
        <w:tc>
          <w:tcPr>
            <w:tcW w:w="959" w:type="dxa"/>
            <w:tcBorders>
              <w:top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-10.8</w:t>
            </w:r>
          </w:p>
        </w:tc>
      </w:tr>
      <w:tr>
        <w:tblPrEx>
          <w:tblLayout w:type="fixed"/>
          <w:tblCellMar>
            <w:top w:w="0" w:type="dxa"/>
            <w:left w:w="108" w:type="dxa"/>
            <w:bottom w:w="0" w:type="dxa"/>
            <w:right w:w="108" w:type="dxa"/>
          </w:tblCellMar>
        </w:tblPrEx>
        <w:trPr>
          <w:trHeight w:val="328" w:hRule="atLeast"/>
          <w:jc w:val="center"/>
        </w:trPr>
        <w:tc>
          <w:tcPr>
            <w:tcW w:w="1311" w:type="dxa"/>
            <w:tcBorders>
              <w:top w:val="single" w:color="auto" w:sz="4" w:space="0"/>
              <w:left w:val="single" w:color="auto" w:sz="4" w:space="0"/>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环比（%）</w:t>
            </w:r>
          </w:p>
        </w:tc>
        <w:tc>
          <w:tcPr>
            <w:tcW w:w="998"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59.3</w:t>
            </w:r>
          </w:p>
        </w:tc>
        <w:tc>
          <w:tcPr>
            <w:tcW w:w="1279"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-37.9</w:t>
            </w:r>
          </w:p>
        </w:tc>
        <w:tc>
          <w:tcPr>
            <w:tcW w:w="1186"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400.0</w:t>
            </w:r>
          </w:p>
        </w:tc>
        <w:tc>
          <w:tcPr>
            <w:tcW w:w="1278"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83.5</w:t>
            </w:r>
          </w:p>
        </w:tc>
        <w:tc>
          <w:tcPr>
            <w:tcW w:w="1279"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654.5</w:t>
            </w:r>
          </w:p>
        </w:tc>
        <w:tc>
          <w:tcPr>
            <w:tcW w:w="1052"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376.3</w:t>
            </w:r>
          </w:p>
        </w:tc>
        <w:tc>
          <w:tcPr>
            <w:tcW w:w="959" w:type="dxa"/>
            <w:tcBorders>
              <w:top w:val="single" w:color="auto" w:sz="4" w:space="0"/>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138.6</w:t>
            </w:r>
          </w:p>
        </w:tc>
      </w:tr>
      <w:tr>
        <w:tblPrEx>
          <w:tblLayout w:type="fixed"/>
          <w:tblCellMar>
            <w:top w:w="0" w:type="dxa"/>
            <w:left w:w="108" w:type="dxa"/>
            <w:bottom w:w="0" w:type="dxa"/>
            <w:right w:w="108" w:type="dxa"/>
          </w:tblCellMar>
        </w:tblPrEx>
        <w:trPr>
          <w:trHeight w:val="956" w:hRule="atLeast"/>
          <w:jc w:val="center"/>
        </w:trPr>
        <w:tc>
          <w:tcPr>
            <w:tcW w:w="1311" w:type="dxa"/>
            <w:tcBorders>
              <w:top w:val="single" w:color="auto" w:sz="4" w:space="0"/>
              <w:left w:val="single" w:color="auto" w:sz="4" w:space="0"/>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2019年1-3月</w:t>
            </w:r>
          </w:p>
          <w:p>
            <w:pPr>
              <w:autoSpaceDN w:val="0"/>
              <w:jc w:val="center"/>
              <w:textAlignment w:val="top"/>
              <w:rPr>
                <w:b/>
                <w:color w:val="000000"/>
                <w:sz w:val="18"/>
              </w:rPr>
            </w:pPr>
            <w:r>
              <w:rPr>
                <w:b/>
                <w:color w:val="000000"/>
                <w:sz w:val="18"/>
              </w:rPr>
              <w:t>累计</w:t>
            </w:r>
          </w:p>
        </w:tc>
        <w:tc>
          <w:tcPr>
            <w:tcW w:w="998"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371</w:t>
            </w:r>
          </w:p>
        </w:tc>
        <w:tc>
          <w:tcPr>
            <w:tcW w:w="1279"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106</w:t>
            </w:r>
          </w:p>
        </w:tc>
        <w:tc>
          <w:tcPr>
            <w:tcW w:w="1186"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50</w:t>
            </w:r>
          </w:p>
        </w:tc>
        <w:tc>
          <w:tcPr>
            <w:tcW w:w="1278"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449</w:t>
            </w:r>
          </w:p>
        </w:tc>
        <w:tc>
          <w:tcPr>
            <w:tcW w:w="1279"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474</w:t>
            </w:r>
          </w:p>
        </w:tc>
        <w:tc>
          <w:tcPr>
            <w:tcW w:w="1052"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327</w:t>
            </w:r>
          </w:p>
        </w:tc>
        <w:tc>
          <w:tcPr>
            <w:tcW w:w="959" w:type="dxa"/>
            <w:tcBorders>
              <w:top w:val="single" w:color="auto" w:sz="4" w:space="0"/>
              <w:bottom w:val="single" w:color="000000"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1777</w:t>
            </w:r>
          </w:p>
        </w:tc>
      </w:tr>
      <w:tr>
        <w:tblPrEx>
          <w:tblLayout w:type="fixed"/>
          <w:tblCellMar>
            <w:top w:w="0" w:type="dxa"/>
            <w:left w:w="108" w:type="dxa"/>
            <w:bottom w:w="0" w:type="dxa"/>
            <w:right w:w="108" w:type="dxa"/>
          </w:tblCellMar>
        </w:tblPrEx>
        <w:trPr>
          <w:trHeight w:val="885" w:hRule="atLeast"/>
          <w:jc w:val="center"/>
        </w:trPr>
        <w:tc>
          <w:tcPr>
            <w:tcW w:w="1311" w:type="dxa"/>
            <w:tcBorders>
              <w:left w:val="single" w:color="auto" w:sz="4" w:space="0"/>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2020年1-3月</w:t>
            </w:r>
          </w:p>
          <w:p>
            <w:pPr>
              <w:autoSpaceDN w:val="0"/>
              <w:jc w:val="center"/>
              <w:textAlignment w:val="top"/>
              <w:rPr>
                <w:b/>
                <w:color w:val="000000"/>
                <w:sz w:val="18"/>
              </w:rPr>
            </w:pPr>
            <w:r>
              <w:rPr>
                <w:b/>
                <w:color w:val="000000"/>
                <w:sz w:val="18"/>
              </w:rPr>
              <w:t>累计</w:t>
            </w:r>
          </w:p>
        </w:tc>
        <w:tc>
          <w:tcPr>
            <w:tcW w:w="998"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373</w:t>
            </w:r>
          </w:p>
        </w:tc>
        <w:tc>
          <w:tcPr>
            <w:tcW w:w="1279"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85</w:t>
            </w:r>
          </w:p>
        </w:tc>
        <w:tc>
          <w:tcPr>
            <w:tcW w:w="1186"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55</w:t>
            </w:r>
          </w:p>
        </w:tc>
        <w:tc>
          <w:tcPr>
            <w:tcW w:w="1278"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370</w:t>
            </w:r>
          </w:p>
        </w:tc>
        <w:tc>
          <w:tcPr>
            <w:tcW w:w="1279"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556</w:t>
            </w:r>
          </w:p>
        </w:tc>
        <w:tc>
          <w:tcPr>
            <w:tcW w:w="1052"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500</w:t>
            </w:r>
          </w:p>
        </w:tc>
        <w:tc>
          <w:tcPr>
            <w:tcW w:w="959" w:type="dxa"/>
            <w:tcBorders>
              <w:bottom w:val="single" w:color="000000"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1939</w:t>
            </w:r>
          </w:p>
        </w:tc>
      </w:tr>
      <w:tr>
        <w:tblPrEx>
          <w:tblLayout w:type="fixed"/>
          <w:tblCellMar>
            <w:top w:w="0" w:type="dxa"/>
            <w:left w:w="108" w:type="dxa"/>
            <w:bottom w:w="0" w:type="dxa"/>
            <w:right w:w="108" w:type="dxa"/>
          </w:tblCellMar>
        </w:tblPrEx>
        <w:trPr>
          <w:trHeight w:val="354" w:hRule="atLeast"/>
          <w:jc w:val="center"/>
        </w:trPr>
        <w:tc>
          <w:tcPr>
            <w:tcW w:w="1311" w:type="dxa"/>
            <w:tcBorders>
              <w:left w:val="single" w:color="auto" w:sz="4" w:space="0"/>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同比（%）</w:t>
            </w:r>
          </w:p>
        </w:tc>
        <w:tc>
          <w:tcPr>
            <w:tcW w:w="998"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0.5</w:t>
            </w:r>
          </w:p>
        </w:tc>
        <w:tc>
          <w:tcPr>
            <w:tcW w:w="1279"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-19.8</w:t>
            </w:r>
          </w:p>
        </w:tc>
        <w:tc>
          <w:tcPr>
            <w:tcW w:w="1186"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w:t>
            </w:r>
          </w:p>
        </w:tc>
        <w:tc>
          <w:tcPr>
            <w:tcW w:w="1278"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-17.6</w:t>
            </w:r>
          </w:p>
        </w:tc>
        <w:tc>
          <w:tcPr>
            <w:tcW w:w="1279"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17.3</w:t>
            </w:r>
          </w:p>
        </w:tc>
        <w:tc>
          <w:tcPr>
            <w:tcW w:w="1052"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52.9</w:t>
            </w:r>
          </w:p>
        </w:tc>
        <w:tc>
          <w:tcPr>
            <w:tcW w:w="959" w:type="dxa"/>
            <w:tcBorders>
              <w:bottom w:val="single" w:color="auto" w:sz="4" w:space="0"/>
              <w:right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9.1</w:t>
            </w:r>
          </w:p>
        </w:tc>
      </w:tr>
    </w:tbl>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p>
    <w:p>
      <w:pPr>
        <w:adjustRightInd w:val="0"/>
        <w:snapToGrid w:val="0"/>
        <w:jc w:val="center"/>
        <w:rPr>
          <w:rFonts w:eastAsia="仿宋_GB2312"/>
        </w:rPr>
      </w:pPr>
      <w:r>
        <w:rPr>
          <w:rFonts w:hint="eastAsia" w:eastAsia="仿宋_GB2312"/>
        </w:rPr>
        <w:t xml:space="preserve">表4 </w:t>
      </w:r>
      <w:r>
        <w:rPr>
          <w:rFonts w:eastAsia="仿宋_GB2312"/>
        </w:rPr>
        <w:t xml:space="preserve"> </w:t>
      </w:r>
      <w:r>
        <w:rPr>
          <w:rFonts w:hint="eastAsia" w:eastAsia="仿宋_GB2312"/>
        </w:rPr>
        <w:t>遇险等级、性质统计</w:t>
      </w:r>
    </w:p>
    <w:tbl>
      <w:tblPr>
        <w:tblStyle w:val="6"/>
        <w:tblW w:w="930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3"/>
        <w:gridCol w:w="859"/>
        <w:gridCol w:w="926"/>
        <w:gridCol w:w="885"/>
        <w:gridCol w:w="889"/>
        <w:gridCol w:w="883"/>
        <w:gridCol w:w="885"/>
        <w:gridCol w:w="886"/>
        <w:gridCol w:w="886"/>
        <w:gridCol w:w="885"/>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jc w:val="center"/>
        </w:trPr>
        <w:tc>
          <w:tcPr>
            <w:tcW w:w="1313" w:type="dxa"/>
            <w:vMerge w:val="restart"/>
            <w:tcBorders>
              <w:right w:val="single" w:color="000000" w:sz="4" w:space="0"/>
            </w:tcBorders>
            <w:vAlign w:val="center"/>
          </w:tcPr>
          <w:p>
            <w:pPr>
              <w:autoSpaceDN w:val="0"/>
              <w:jc w:val="center"/>
              <w:textAlignment w:val="top"/>
              <w:rPr>
                <w:b/>
                <w:color w:val="000000"/>
                <w:sz w:val="18"/>
              </w:rPr>
            </w:pPr>
          </w:p>
        </w:tc>
        <w:tc>
          <w:tcPr>
            <w:tcW w:w="3559" w:type="dxa"/>
            <w:gridSpan w:val="4"/>
            <w:tcBorders>
              <w:bottom w:val="single" w:color="000000" w:sz="4" w:space="0"/>
              <w:right w:val="single" w:color="000000" w:sz="4" w:space="0"/>
            </w:tcBorders>
            <w:vAlign w:val="center"/>
          </w:tcPr>
          <w:p>
            <w:pPr>
              <w:autoSpaceDN w:val="0"/>
              <w:jc w:val="center"/>
              <w:textAlignment w:val="top"/>
              <w:rPr>
                <w:b/>
                <w:color w:val="000000"/>
                <w:sz w:val="18"/>
              </w:rPr>
            </w:pPr>
            <w:r>
              <w:rPr>
                <w:b/>
                <w:color w:val="000000"/>
                <w:sz w:val="18"/>
              </w:rPr>
              <w:t>遇险等级</w:t>
            </w:r>
          </w:p>
        </w:tc>
        <w:tc>
          <w:tcPr>
            <w:tcW w:w="4433" w:type="dxa"/>
            <w:gridSpan w:val="6"/>
            <w:tcBorders>
              <w:bottom w:val="single" w:color="000000" w:sz="4" w:space="0"/>
            </w:tcBorders>
            <w:vAlign w:val="center"/>
          </w:tcPr>
          <w:p>
            <w:pPr>
              <w:autoSpaceDN w:val="0"/>
              <w:jc w:val="center"/>
              <w:textAlignment w:val="top"/>
              <w:rPr>
                <w:b/>
                <w:color w:val="000000"/>
                <w:sz w:val="18"/>
              </w:rPr>
            </w:pPr>
            <w:r>
              <w:rPr>
                <w:b/>
                <w:color w:val="000000"/>
                <w:sz w:val="18"/>
              </w:rPr>
              <w:t>遇险性质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345" w:hRule="atLeast"/>
          <w:jc w:val="center"/>
        </w:trPr>
        <w:tc>
          <w:tcPr>
            <w:tcW w:w="1313" w:type="dxa"/>
            <w:vMerge w:val="continue"/>
            <w:tcBorders>
              <w:bottom w:val="single" w:color="auto" w:sz="4" w:space="0"/>
              <w:right w:val="single" w:color="000000" w:sz="4" w:space="0"/>
            </w:tcBorders>
            <w:vAlign w:val="center"/>
          </w:tcPr>
          <w:p>
            <w:pPr>
              <w:autoSpaceDN w:val="0"/>
              <w:jc w:val="center"/>
              <w:textAlignment w:val="center"/>
              <w:rPr>
                <w:b/>
                <w:color w:val="000000"/>
                <w:sz w:val="18"/>
              </w:rPr>
            </w:pPr>
          </w:p>
        </w:tc>
        <w:tc>
          <w:tcPr>
            <w:tcW w:w="859" w:type="dxa"/>
            <w:tcBorders>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特大</w:t>
            </w:r>
          </w:p>
        </w:tc>
        <w:tc>
          <w:tcPr>
            <w:tcW w:w="926" w:type="dxa"/>
            <w:tcBorders>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重大</w:t>
            </w:r>
          </w:p>
        </w:tc>
        <w:tc>
          <w:tcPr>
            <w:tcW w:w="885"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较大</w:t>
            </w:r>
          </w:p>
        </w:tc>
        <w:tc>
          <w:tcPr>
            <w:tcW w:w="889"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一般</w:t>
            </w:r>
          </w:p>
        </w:tc>
        <w:tc>
          <w:tcPr>
            <w:tcW w:w="883"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碰撞</w:t>
            </w:r>
          </w:p>
        </w:tc>
        <w:tc>
          <w:tcPr>
            <w:tcW w:w="885"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搁浅</w:t>
            </w:r>
          </w:p>
        </w:tc>
        <w:tc>
          <w:tcPr>
            <w:tcW w:w="886"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火灾</w:t>
            </w:r>
          </w:p>
        </w:tc>
        <w:tc>
          <w:tcPr>
            <w:tcW w:w="886"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rPr>
            </w:pPr>
            <w:r>
              <w:rPr>
                <w:b/>
                <w:color w:val="000000"/>
                <w:sz w:val="18"/>
              </w:rPr>
              <w:t>风灾</w:t>
            </w:r>
          </w:p>
        </w:tc>
        <w:tc>
          <w:tcPr>
            <w:tcW w:w="885" w:type="dxa"/>
            <w:tcBorders>
              <w:top w:val="single" w:color="000000" w:sz="4" w:space="0"/>
              <w:bottom w:val="single" w:color="auto" w:sz="4" w:space="0"/>
            </w:tcBorders>
            <w:vAlign w:val="center"/>
          </w:tcPr>
          <w:p>
            <w:pPr>
              <w:autoSpaceDN w:val="0"/>
              <w:jc w:val="center"/>
              <w:textAlignment w:val="top"/>
              <w:rPr>
                <w:b/>
                <w:color w:val="000000"/>
                <w:sz w:val="18"/>
              </w:rPr>
            </w:pPr>
            <w:r>
              <w:rPr>
                <w:b/>
                <w:color w:val="000000"/>
                <w:sz w:val="18"/>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658" w:hRule="atLeast"/>
          <w:jc w:val="center"/>
        </w:trPr>
        <w:tc>
          <w:tcPr>
            <w:tcW w:w="1313" w:type="dxa"/>
            <w:tcBorders>
              <w:top w:val="single" w:color="auto" w:sz="4" w:space="0"/>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2019年3月</w:t>
            </w:r>
          </w:p>
        </w:tc>
        <w:tc>
          <w:tcPr>
            <w:tcW w:w="859"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w:t>
            </w:r>
          </w:p>
        </w:tc>
        <w:tc>
          <w:tcPr>
            <w:tcW w:w="926"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w:t>
            </w:r>
          </w:p>
        </w:tc>
        <w:tc>
          <w:tcPr>
            <w:tcW w:w="885"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17</w:t>
            </w:r>
          </w:p>
        </w:tc>
        <w:tc>
          <w:tcPr>
            <w:tcW w:w="889"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120</w:t>
            </w:r>
          </w:p>
        </w:tc>
        <w:tc>
          <w:tcPr>
            <w:tcW w:w="88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31</w:t>
            </w:r>
          </w:p>
        </w:tc>
        <w:tc>
          <w:tcPr>
            <w:tcW w:w="885"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16</w:t>
            </w:r>
          </w:p>
        </w:tc>
        <w:tc>
          <w:tcPr>
            <w:tcW w:w="886"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10</w:t>
            </w:r>
          </w:p>
        </w:tc>
        <w:tc>
          <w:tcPr>
            <w:tcW w:w="886"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885" w:type="dxa"/>
            <w:tcBorders>
              <w:top w:val="single" w:color="auto" w:sz="4" w:space="0"/>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84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636" w:hRule="atLeast"/>
          <w:jc w:val="center"/>
        </w:trPr>
        <w:tc>
          <w:tcPr>
            <w:tcW w:w="1313" w:type="dxa"/>
            <w:tcBorders>
              <w:bottom w:val="single" w:color="000000" w:sz="4" w:space="0"/>
              <w:right w:val="single" w:color="000000" w:sz="4" w:space="0"/>
            </w:tcBorders>
            <w:vAlign w:val="center"/>
          </w:tcPr>
          <w:p>
            <w:pPr>
              <w:autoSpaceDN w:val="0"/>
              <w:jc w:val="center"/>
              <w:textAlignment w:val="center"/>
              <w:rPr>
                <w:b/>
                <w:color w:val="000000"/>
                <w:sz w:val="18"/>
              </w:rPr>
            </w:pPr>
            <w:r>
              <w:rPr>
                <w:rFonts w:hint="eastAsia"/>
                <w:b/>
                <w:color w:val="000000"/>
                <w:sz w:val="18"/>
              </w:rPr>
              <w:t>2020年2月</w:t>
            </w:r>
          </w:p>
        </w:tc>
        <w:tc>
          <w:tcPr>
            <w:tcW w:w="859"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926"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885"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w:t>
            </w:r>
          </w:p>
        </w:tc>
        <w:tc>
          <w:tcPr>
            <w:tcW w:w="889"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67</w:t>
            </w:r>
          </w:p>
        </w:tc>
        <w:tc>
          <w:tcPr>
            <w:tcW w:w="88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w:t>
            </w:r>
          </w:p>
        </w:tc>
        <w:tc>
          <w:tcPr>
            <w:tcW w:w="885"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8</w:t>
            </w:r>
          </w:p>
        </w:tc>
        <w:tc>
          <w:tcPr>
            <w:tcW w:w="886"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w:t>
            </w:r>
          </w:p>
        </w:tc>
        <w:tc>
          <w:tcPr>
            <w:tcW w:w="886"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885" w:type="dxa"/>
            <w:tcBorders>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631" w:hRule="atLeast"/>
          <w:jc w:val="center"/>
        </w:trPr>
        <w:tc>
          <w:tcPr>
            <w:tcW w:w="1313" w:type="dxa"/>
            <w:tcBorders>
              <w:bottom w:val="single" w:color="000000" w:sz="4" w:space="0"/>
              <w:right w:val="single" w:color="000000" w:sz="4" w:space="0"/>
            </w:tcBorders>
            <w:vAlign w:val="center"/>
          </w:tcPr>
          <w:p>
            <w:pPr>
              <w:autoSpaceDN w:val="0"/>
              <w:jc w:val="center"/>
              <w:textAlignment w:val="center"/>
              <w:rPr>
                <w:b/>
                <w:color w:val="000000"/>
                <w:sz w:val="18"/>
              </w:rPr>
            </w:pPr>
            <w:r>
              <w:rPr>
                <w:rFonts w:hint="eastAsia"/>
                <w:b/>
                <w:color w:val="000000"/>
                <w:sz w:val="18"/>
              </w:rPr>
              <w:t>2020年3月</w:t>
            </w:r>
          </w:p>
        </w:tc>
        <w:tc>
          <w:tcPr>
            <w:tcW w:w="859"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926"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885"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12</w:t>
            </w:r>
          </w:p>
        </w:tc>
        <w:tc>
          <w:tcPr>
            <w:tcW w:w="889"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108</w:t>
            </w:r>
          </w:p>
        </w:tc>
        <w:tc>
          <w:tcPr>
            <w:tcW w:w="88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25</w:t>
            </w:r>
          </w:p>
        </w:tc>
        <w:tc>
          <w:tcPr>
            <w:tcW w:w="885"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16</w:t>
            </w:r>
          </w:p>
        </w:tc>
        <w:tc>
          <w:tcPr>
            <w:tcW w:w="886"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6</w:t>
            </w:r>
          </w:p>
        </w:tc>
        <w:tc>
          <w:tcPr>
            <w:tcW w:w="886"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c>
          <w:tcPr>
            <w:tcW w:w="885" w:type="dxa"/>
            <w:tcBorders>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506" w:hRule="atLeast"/>
          <w:jc w:val="center"/>
        </w:trPr>
        <w:tc>
          <w:tcPr>
            <w:tcW w:w="1313" w:type="dxa"/>
            <w:tcBorders>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同比（%）</w:t>
            </w:r>
          </w:p>
        </w:tc>
        <w:tc>
          <w:tcPr>
            <w:tcW w:w="859"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-100.0</w:t>
            </w:r>
          </w:p>
        </w:tc>
        <w:tc>
          <w:tcPr>
            <w:tcW w:w="926"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-100.0</w:t>
            </w:r>
          </w:p>
        </w:tc>
        <w:tc>
          <w:tcPr>
            <w:tcW w:w="885"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-29.4</w:t>
            </w:r>
          </w:p>
        </w:tc>
        <w:tc>
          <w:tcPr>
            <w:tcW w:w="889"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w:t>
            </w:r>
          </w:p>
        </w:tc>
        <w:tc>
          <w:tcPr>
            <w:tcW w:w="88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-19.4</w:t>
            </w:r>
          </w:p>
        </w:tc>
        <w:tc>
          <w:tcPr>
            <w:tcW w:w="885"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0.0</w:t>
            </w:r>
          </w:p>
        </w:tc>
        <w:tc>
          <w:tcPr>
            <w:tcW w:w="886"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-40.0</w:t>
            </w:r>
          </w:p>
        </w:tc>
        <w:tc>
          <w:tcPr>
            <w:tcW w:w="886"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w:t>
            </w:r>
          </w:p>
        </w:tc>
        <w:tc>
          <w:tcPr>
            <w:tcW w:w="885" w:type="dxa"/>
            <w:tcBorders>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-13.1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506" w:hRule="atLeast"/>
          <w:jc w:val="center"/>
        </w:trPr>
        <w:tc>
          <w:tcPr>
            <w:tcW w:w="1313" w:type="dxa"/>
            <w:tcBorders>
              <w:top w:val="single" w:color="auto" w:sz="4" w:space="0"/>
              <w:bottom w:val="single" w:color="auto" w:sz="4" w:space="0"/>
              <w:right w:val="single" w:color="000000" w:sz="4" w:space="0"/>
            </w:tcBorders>
            <w:vAlign w:val="center"/>
          </w:tcPr>
          <w:p>
            <w:pPr>
              <w:autoSpaceDN w:val="0"/>
              <w:jc w:val="center"/>
              <w:textAlignment w:val="center"/>
              <w:rPr>
                <w:b/>
                <w:color w:val="000000"/>
                <w:sz w:val="18"/>
              </w:rPr>
            </w:pPr>
            <w:r>
              <w:rPr>
                <w:b/>
                <w:color w:val="000000"/>
                <w:sz w:val="18"/>
              </w:rPr>
              <w:t>环比（%）</w:t>
            </w:r>
          </w:p>
        </w:tc>
        <w:tc>
          <w:tcPr>
            <w:tcW w:w="859"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w:t>
            </w:r>
          </w:p>
        </w:tc>
        <w:tc>
          <w:tcPr>
            <w:tcW w:w="926"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w:t>
            </w:r>
          </w:p>
        </w:tc>
        <w:tc>
          <w:tcPr>
            <w:tcW w:w="885"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300.0</w:t>
            </w:r>
          </w:p>
        </w:tc>
        <w:tc>
          <w:tcPr>
            <w:tcW w:w="889"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61.2</w:t>
            </w:r>
          </w:p>
        </w:tc>
        <w:tc>
          <w:tcPr>
            <w:tcW w:w="883"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316.7</w:t>
            </w:r>
          </w:p>
        </w:tc>
        <w:tc>
          <w:tcPr>
            <w:tcW w:w="885"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100.0</w:t>
            </w:r>
          </w:p>
        </w:tc>
        <w:tc>
          <w:tcPr>
            <w:tcW w:w="886"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500.0</w:t>
            </w:r>
          </w:p>
        </w:tc>
        <w:tc>
          <w:tcPr>
            <w:tcW w:w="886"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w:t>
            </w:r>
          </w:p>
        </w:tc>
        <w:tc>
          <w:tcPr>
            <w:tcW w:w="885" w:type="dxa"/>
            <w:tcBorders>
              <w:top w:val="single" w:color="auto" w:sz="4" w:space="0"/>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32.7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959" w:hRule="atLeast"/>
          <w:jc w:val="center"/>
        </w:trPr>
        <w:tc>
          <w:tcPr>
            <w:tcW w:w="1313" w:type="dxa"/>
            <w:tcBorders>
              <w:top w:val="single" w:color="auto" w:sz="4" w:space="0"/>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2019年1-3月</w:t>
            </w:r>
          </w:p>
          <w:p>
            <w:pPr>
              <w:autoSpaceDN w:val="0"/>
              <w:jc w:val="center"/>
              <w:textAlignment w:val="top"/>
              <w:rPr>
                <w:b/>
                <w:color w:val="000000"/>
                <w:sz w:val="18"/>
              </w:rPr>
            </w:pPr>
            <w:r>
              <w:rPr>
                <w:b/>
                <w:color w:val="000000"/>
                <w:sz w:val="18"/>
              </w:rPr>
              <w:t>累计</w:t>
            </w:r>
          </w:p>
        </w:tc>
        <w:tc>
          <w:tcPr>
            <w:tcW w:w="859"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w:t>
            </w:r>
          </w:p>
        </w:tc>
        <w:tc>
          <w:tcPr>
            <w:tcW w:w="926"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w:t>
            </w:r>
          </w:p>
        </w:tc>
        <w:tc>
          <w:tcPr>
            <w:tcW w:w="885"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54</w:t>
            </w:r>
          </w:p>
        </w:tc>
        <w:tc>
          <w:tcPr>
            <w:tcW w:w="889"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367</w:t>
            </w:r>
          </w:p>
        </w:tc>
        <w:tc>
          <w:tcPr>
            <w:tcW w:w="883"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85</w:t>
            </w:r>
          </w:p>
        </w:tc>
        <w:tc>
          <w:tcPr>
            <w:tcW w:w="885"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50</w:t>
            </w:r>
          </w:p>
        </w:tc>
        <w:tc>
          <w:tcPr>
            <w:tcW w:w="886"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23</w:t>
            </w:r>
          </w:p>
        </w:tc>
        <w:tc>
          <w:tcPr>
            <w:tcW w:w="886"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w:t>
            </w:r>
          </w:p>
        </w:tc>
        <w:tc>
          <w:tcPr>
            <w:tcW w:w="885" w:type="dxa"/>
            <w:tcBorders>
              <w:top w:val="single" w:color="auto" w:sz="4" w:space="0"/>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272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919" w:hRule="atLeast"/>
          <w:jc w:val="center"/>
        </w:trPr>
        <w:tc>
          <w:tcPr>
            <w:tcW w:w="1313" w:type="dxa"/>
            <w:tcBorders>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2020年1-3月</w:t>
            </w:r>
          </w:p>
          <w:p>
            <w:pPr>
              <w:autoSpaceDN w:val="0"/>
              <w:jc w:val="center"/>
              <w:textAlignment w:val="top"/>
              <w:rPr>
                <w:b/>
                <w:color w:val="000000"/>
                <w:sz w:val="18"/>
              </w:rPr>
            </w:pPr>
            <w:r>
              <w:rPr>
                <w:b/>
                <w:color w:val="000000"/>
                <w:sz w:val="18"/>
              </w:rPr>
              <w:t>累计</w:t>
            </w:r>
          </w:p>
        </w:tc>
        <w:tc>
          <w:tcPr>
            <w:tcW w:w="859"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w:t>
            </w:r>
          </w:p>
        </w:tc>
        <w:tc>
          <w:tcPr>
            <w:tcW w:w="926"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w:t>
            </w:r>
          </w:p>
        </w:tc>
        <w:tc>
          <w:tcPr>
            <w:tcW w:w="885"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32</w:t>
            </w:r>
          </w:p>
        </w:tc>
        <w:tc>
          <w:tcPr>
            <w:tcW w:w="889"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286</w:t>
            </w:r>
          </w:p>
        </w:tc>
        <w:tc>
          <w:tcPr>
            <w:tcW w:w="883"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56</w:t>
            </w:r>
          </w:p>
        </w:tc>
        <w:tc>
          <w:tcPr>
            <w:tcW w:w="885"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44</w:t>
            </w:r>
          </w:p>
        </w:tc>
        <w:tc>
          <w:tcPr>
            <w:tcW w:w="886"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15</w:t>
            </w:r>
          </w:p>
        </w:tc>
        <w:tc>
          <w:tcPr>
            <w:tcW w:w="886"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w:t>
            </w:r>
          </w:p>
        </w:tc>
        <w:tc>
          <w:tcPr>
            <w:tcW w:w="885" w:type="dxa"/>
            <w:tcBorders>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8" w:type="dxa"/>
          <w:trHeight w:val="548" w:hRule="atLeast"/>
          <w:jc w:val="center"/>
        </w:trPr>
        <w:tc>
          <w:tcPr>
            <w:tcW w:w="1313" w:type="dxa"/>
            <w:tcBorders>
              <w:right w:val="single" w:color="000000" w:sz="4" w:space="0"/>
            </w:tcBorders>
            <w:vAlign w:val="center"/>
          </w:tcPr>
          <w:p>
            <w:pPr>
              <w:autoSpaceDN w:val="0"/>
              <w:jc w:val="center"/>
              <w:textAlignment w:val="center"/>
              <w:rPr>
                <w:b/>
                <w:color w:val="000000"/>
                <w:sz w:val="18"/>
              </w:rPr>
            </w:pPr>
            <w:r>
              <w:rPr>
                <w:b/>
                <w:color w:val="000000"/>
                <w:sz w:val="18"/>
              </w:rPr>
              <w:t>同比（%）</w:t>
            </w:r>
          </w:p>
        </w:tc>
        <w:tc>
          <w:tcPr>
            <w:tcW w:w="859"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-100.0</w:t>
            </w:r>
          </w:p>
        </w:tc>
        <w:tc>
          <w:tcPr>
            <w:tcW w:w="926"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-100.0</w:t>
            </w:r>
          </w:p>
        </w:tc>
        <w:tc>
          <w:tcPr>
            <w:tcW w:w="885"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-40.7</w:t>
            </w:r>
          </w:p>
        </w:tc>
        <w:tc>
          <w:tcPr>
            <w:tcW w:w="889"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-22.1</w:t>
            </w:r>
          </w:p>
        </w:tc>
        <w:tc>
          <w:tcPr>
            <w:tcW w:w="883"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-34.1</w:t>
            </w:r>
          </w:p>
        </w:tc>
        <w:tc>
          <w:tcPr>
            <w:tcW w:w="885"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-12.0</w:t>
            </w:r>
          </w:p>
        </w:tc>
        <w:tc>
          <w:tcPr>
            <w:tcW w:w="886"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-34.8</w:t>
            </w:r>
          </w:p>
        </w:tc>
        <w:tc>
          <w:tcPr>
            <w:tcW w:w="886"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w:t>
            </w:r>
          </w:p>
        </w:tc>
        <w:tc>
          <w:tcPr>
            <w:tcW w:w="885" w:type="dxa"/>
            <w:vAlign w:val="center"/>
          </w:tcPr>
          <w:p>
            <w:pPr>
              <w:jc w:val="center"/>
              <w:rPr>
                <w:rFonts w:ascii="宋体" w:hAnsi="宋体" w:cs="宋体"/>
                <w:bCs/>
                <w:color w:val="000000"/>
                <w:sz w:val="18"/>
                <w:szCs w:val="18"/>
              </w:rPr>
            </w:pPr>
            <w:r>
              <w:rPr>
                <w:rFonts w:hint="eastAsia"/>
                <w:bCs/>
                <w:color w:val="000000"/>
                <w:sz w:val="18"/>
                <w:szCs w:val="18"/>
              </w:rPr>
              <w:t>-26.8</w:t>
            </w:r>
          </w:p>
        </w:tc>
      </w:tr>
    </w:tbl>
    <w:p>
      <w:pPr>
        <w:adjustRightInd w:val="0"/>
        <w:snapToGrid w:val="0"/>
        <w:spacing w:before="190" w:beforeLines="50"/>
        <w:jc w:val="center"/>
        <w:rPr>
          <w:rFonts w:eastAsia="仿宋_GB2312"/>
        </w:rPr>
      </w:pPr>
    </w:p>
    <w:p>
      <w:pPr>
        <w:adjustRightInd w:val="0"/>
        <w:snapToGrid w:val="0"/>
        <w:spacing w:before="190" w:beforeLines="50"/>
        <w:jc w:val="center"/>
        <w:rPr>
          <w:rFonts w:eastAsia="仿宋_GB2312"/>
        </w:rPr>
      </w:pPr>
      <w:r>
        <w:rPr>
          <w:rFonts w:hint="eastAsia" w:eastAsia="仿宋_GB2312"/>
        </w:rPr>
        <w:t xml:space="preserve">表5 </w:t>
      </w:r>
      <w:r>
        <w:rPr>
          <w:rFonts w:eastAsia="仿宋_GB2312"/>
        </w:rPr>
        <w:t xml:space="preserve"> </w:t>
      </w:r>
      <w:r>
        <w:rPr>
          <w:rFonts w:hint="eastAsia" w:eastAsia="仿宋_GB2312"/>
        </w:rPr>
        <w:t>遇险水域分布及死亡失踪人数统计</w:t>
      </w:r>
    </w:p>
    <w:tbl>
      <w:tblPr>
        <w:tblStyle w:val="6"/>
        <w:tblW w:w="93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0"/>
        <w:gridCol w:w="1333"/>
        <w:gridCol w:w="1333"/>
        <w:gridCol w:w="1333"/>
        <w:gridCol w:w="1333"/>
        <w:gridCol w:w="1333"/>
        <w:gridCol w:w="1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350" w:type="dxa"/>
            <w:vMerge w:val="restart"/>
            <w:tcBorders>
              <w:right w:val="single" w:color="000000" w:sz="4" w:space="0"/>
            </w:tcBorders>
            <w:vAlign w:val="center"/>
          </w:tcPr>
          <w:p>
            <w:pPr>
              <w:autoSpaceDN w:val="0"/>
              <w:jc w:val="center"/>
              <w:textAlignment w:val="top"/>
              <w:rPr>
                <w:b/>
                <w:color w:val="000000"/>
                <w:sz w:val="18"/>
                <w:szCs w:val="28"/>
              </w:rPr>
            </w:pPr>
          </w:p>
        </w:tc>
        <w:tc>
          <w:tcPr>
            <w:tcW w:w="2666" w:type="dxa"/>
            <w:gridSpan w:val="2"/>
            <w:tcBorders>
              <w:bottom w:val="single" w:color="000000" w:sz="4" w:space="0"/>
              <w:right w:val="single" w:color="000000" w:sz="4" w:space="0"/>
            </w:tcBorders>
            <w:vAlign w:val="center"/>
          </w:tcPr>
          <w:p>
            <w:pPr>
              <w:autoSpaceDN w:val="0"/>
              <w:jc w:val="center"/>
              <w:textAlignment w:val="top"/>
              <w:rPr>
                <w:b/>
                <w:color w:val="000000"/>
                <w:sz w:val="18"/>
                <w:szCs w:val="28"/>
              </w:rPr>
            </w:pPr>
            <w:r>
              <w:rPr>
                <w:b/>
                <w:color w:val="000000"/>
                <w:sz w:val="18"/>
                <w:szCs w:val="28"/>
              </w:rPr>
              <w:t>海上情况</w:t>
            </w:r>
          </w:p>
        </w:tc>
        <w:tc>
          <w:tcPr>
            <w:tcW w:w="2666" w:type="dxa"/>
            <w:gridSpan w:val="2"/>
            <w:tcBorders>
              <w:bottom w:val="single" w:color="000000" w:sz="4" w:space="0"/>
              <w:right w:val="single" w:color="000000" w:sz="4" w:space="0"/>
            </w:tcBorders>
            <w:vAlign w:val="center"/>
          </w:tcPr>
          <w:p>
            <w:pPr>
              <w:autoSpaceDN w:val="0"/>
              <w:jc w:val="center"/>
              <w:textAlignment w:val="top"/>
              <w:rPr>
                <w:b/>
                <w:color w:val="000000"/>
                <w:sz w:val="18"/>
                <w:szCs w:val="28"/>
              </w:rPr>
            </w:pPr>
            <w:r>
              <w:rPr>
                <w:b/>
                <w:color w:val="000000"/>
                <w:sz w:val="18"/>
                <w:szCs w:val="28"/>
              </w:rPr>
              <w:t>江河干流情况</w:t>
            </w:r>
          </w:p>
        </w:tc>
        <w:tc>
          <w:tcPr>
            <w:tcW w:w="2668" w:type="dxa"/>
            <w:gridSpan w:val="2"/>
            <w:tcBorders>
              <w:bottom w:val="single" w:color="000000" w:sz="4" w:space="0"/>
            </w:tcBorders>
            <w:vAlign w:val="center"/>
          </w:tcPr>
          <w:p>
            <w:pPr>
              <w:autoSpaceDN w:val="0"/>
              <w:jc w:val="center"/>
              <w:textAlignment w:val="top"/>
              <w:rPr>
                <w:b/>
                <w:color w:val="000000"/>
                <w:sz w:val="18"/>
                <w:szCs w:val="28"/>
              </w:rPr>
            </w:pPr>
            <w:r>
              <w:rPr>
                <w:b/>
                <w:color w:val="000000"/>
                <w:sz w:val="18"/>
                <w:szCs w:val="28"/>
              </w:rPr>
              <w:t>支流、水库、湖泊情况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350" w:type="dxa"/>
            <w:vMerge w:val="continue"/>
            <w:tcBorders>
              <w:bottom w:val="single" w:color="auto" w:sz="4" w:space="0"/>
              <w:right w:val="single" w:color="000000" w:sz="4" w:space="0"/>
            </w:tcBorders>
            <w:vAlign w:val="center"/>
          </w:tcPr>
          <w:p>
            <w:pPr>
              <w:autoSpaceDN w:val="0"/>
              <w:jc w:val="center"/>
              <w:textAlignment w:val="center"/>
              <w:rPr>
                <w:b/>
                <w:color w:val="000000"/>
                <w:sz w:val="18"/>
                <w:szCs w:val="28"/>
              </w:rPr>
            </w:pPr>
          </w:p>
        </w:tc>
        <w:tc>
          <w:tcPr>
            <w:tcW w:w="1333" w:type="dxa"/>
            <w:tcBorders>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遇险次数</w:t>
            </w:r>
          </w:p>
        </w:tc>
        <w:tc>
          <w:tcPr>
            <w:tcW w:w="1333" w:type="dxa"/>
            <w:tcBorders>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死亡</w:t>
            </w:r>
            <w:r>
              <w:rPr>
                <w:rFonts w:hint="eastAsia"/>
                <w:b/>
                <w:color w:val="000000"/>
                <w:sz w:val="18"/>
                <w:szCs w:val="28"/>
              </w:rPr>
              <w:t>失踪</w:t>
            </w:r>
            <w:r>
              <w:rPr>
                <w:b/>
                <w:color w:val="000000"/>
                <w:sz w:val="18"/>
                <w:szCs w:val="28"/>
              </w:rPr>
              <w:t>人数</w:t>
            </w:r>
          </w:p>
        </w:tc>
        <w:tc>
          <w:tcPr>
            <w:tcW w:w="1333" w:type="dxa"/>
            <w:tcBorders>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遇险次数</w:t>
            </w:r>
          </w:p>
        </w:tc>
        <w:tc>
          <w:tcPr>
            <w:tcW w:w="1333"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死亡</w:t>
            </w:r>
            <w:r>
              <w:rPr>
                <w:rFonts w:hint="eastAsia"/>
                <w:b/>
                <w:color w:val="000000"/>
                <w:sz w:val="18"/>
                <w:szCs w:val="28"/>
              </w:rPr>
              <w:t>失踪</w:t>
            </w:r>
            <w:r>
              <w:rPr>
                <w:b/>
                <w:color w:val="000000"/>
                <w:sz w:val="18"/>
                <w:szCs w:val="28"/>
              </w:rPr>
              <w:t>人数</w:t>
            </w:r>
          </w:p>
        </w:tc>
        <w:tc>
          <w:tcPr>
            <w:tcW w:w="1333" w:type="dxa"/>
            <w:tcBorders>
              <w:top w:val="single" w:color="000000" w:sz="4" w:space="0"/>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遇险次数</w:t>
            </w:r>
          </w:p>
        </w:tc>
        <w:tc>
          <w:tcPr>
            <w:tcW w:w="1335" w:type="dxa"/>
            <w:tcBorders>
              <w:top w:val="single" w:color="000000" w:sz="4" w:space="0"/>
              <w:bottom w:val="single" w:color="auto" w:sz="4" w:space="0"/>
            </w:tcBorders>
            <w:vAlign w:val="center"/>
          </w:tcPr>
          <w:p>
            <w:pPr>
              <w:autoSpaceDN w:val="0"/>
              <w:jc w:val="center"/>
              <w:textAlignment w:val="top"/>
              <w:rPr>
                <w:color w:val="000000"/>
                <w:sz w:val="18"/>
                <w:szCs w:val="28"/>
              </w:rPr>
            </w:pPr>
            <w:r>
              <w:rPr>
                <w:b/>
                <w:bCs/>
                <w:color w:val="000000"/>
                <w:sz w:val="18"/>
                <w:szCs w:val="28"/>
              </w:rPr>
              <w:t>死亡</w:t>
            </w:r>
            <w:r>
              <w:rPr>
                <w:rFonts w:hint="eastAsia"/>
                <w:b/>
                <w:bCs/>
                <w:color w:val="000000"/>
                <w:sz w:val="18"/>
                <w:szCs w:val="28"/>
              </w:rPr>
              <w:t>失踪</w:t>
            </w:r>
            <w:r>
              <w:rPr>
                <w:b/>
                <w:bCs/>
                <w:color w:val="000000"/>
                <w:sz w:val="18"/>
                <w:szCs w:val="28"/>
              </w:rPr>
              <w:t>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1350" w:type="dxa"/>
            <w:tcBorders>
              <w:top w:val="single" w:color="auto" w:sz="4" w:space="0"/>
              <w:bottom w:val="single" w:color="000000" w:sz="4" w:space="0"/>
              <w:right w:val="single" w:color="000000" w:sz="4" w:space="0"/>
            </w:tcBorders>
            <w:vAlign w:val="center"/>
          </w:tcPr>
          <w:p>
            <w:pPr>
              <w:autoSpaceDN w:val="0"/>
              <w:jc w:val="center"/>
              <w:textAlignment w:val="top"/>
              <w:rPr>
                <w:b/>
                <w:color w:val="000000"/>
                <w:sz w:val="18"/>
                <w:szCs w:val="28"/>
              </w:rPr>
            </w:pPr>
            <w:r>
              <w:rPr>
                <w:rFonts w:hint="eastAsia"/>
                <w:b/>
                <w:color w:val="000000"/>
                <w:sz w:val="18"/>
              </w:rPr>
              <w:t>2019年3月</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116</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41</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16</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4</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w:t>
            </w:r>
          </w:p>
        </w:tc>
        <w:tc>
          <w:tcPr>
            <w:tcW w:w="1335" w:type="dxa"/>
            <w:tcBorders>
              <w:top w:val="single" w:color="auto" w:sz="4" w:space="0"/>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1350" w:type="dxa"/>
            <w:tcBorders>
              <w:bottom w:val="single" w:color="000000" w:sz="4" w:space="0"/>
              <w:right w:val="single" w:color="000000" w:sz="4" w:space="0"/>
            </w:tcBorders>
            <w:vAlign w:val="center"/>
          </w:tcPr>
          <w:p>
            <w:pPr>
              <w:autoSpaceDN w:val="0"/>
              <w:jc w:val="center"/>
              <w:textAlignment w:val="top"/>
              <w:rPr>
                <w:b/>
                <w:color w:val="000000"/>
                <w:sz w:val="18"/>
                <w:szCs w:val="28"/>
              </w:rPr>
            </w:pPr>
            <w:r>
              <w:rPr>
                <w:rFonts w:hint="eastAsia"/>
                <w:b/>
                <w:color w:val="000000"/>
                <w:sz w:val="18"/>
              </w:rPr>
              <w:t>2020年2月</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57</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11</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2</w:t>
            </w:r>
          </w:p>
        </w:tc>
        <w:tc>
          <w:tcPr>
            <w:tcW w:w="1335" w:type="dxa"/>
            <w:tcBorders>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350" w:type="dxa"/>
            <w:tcBorders>
              <w:bottom w:val="single" w:color="000000" w:sz="4" w:space="0"/>
              <w:right w:val="single" w:color="000000" w:sz="4" w:space="0"/>
            </w:tcBorders>
            <w:vAlign w:val="center"/>
          </w:tcPr>
          <w:p>
            <w:pPr>
              <w:autoSpaceDN w:val="0"/>
              <w:jc w:val="center"/>
              <w:textAlignment w:val="top"/>
              <w:rPr>
                <w:b/>
                <w:color w:val="000000"/>
                <w:sz w:val="18"/>
                <w:szCs w:val="28"/>
              </w:rPr>
            </w:pPr>
            <w:r>
              <w:rPr>
                <w:rFonts w:hint="eastAsia"/>
                <w:b/>
                <w:color w:val="000000"/>
                <w:sz w:val="18"/>
              </w:rPr>
              <w:t>2020年3月</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99</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32</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12</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3</w:t>
            </w:r>
          </w:p>
        </w:tc>
        <w:tc>
          <w:tcPr>
            <w:tcW w:w="1333" w:type="dxa"/>
            <w:tcBorders>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color w:val="000000"/>
                <w:sz w:val="18"/>
                <w:szCs w:val="18"/>
              </w:rPr>
              <w:t>9</w:t>
            </w:r>
          </w:p>
        </w:tc>
        <w:tc>
          <w:tcPr>
            <w:tcW w:w="1335" w:type="dxa"/>
            <w:tcBorders>
              <w:bottom w:val="single" w:color="000000" w:sz="4" w:space="0"/>
            </w:tcBorders>
            <w:vAlign w:val="center"/>
          </w:tcPr>
          <w:p>
            <w:pPr>
              <w:jc w:val="center"/>
              <w:rPr>
                <w:rFonts w:ascii="宋体" w:hAnsi="宋体" w:cs="宋体"/>
                <w:color w:val="000000"/>
                <w:sz w:val="18"/>
                <w:szCs w:val="18"/>
              </w:rPr>
            </w:pPr>
            <w:r>
              <w:rPr>
                <w:rFonts w:hint="eastAsia"/>
                <w:color w:val="000000"/>
                <w:sz w:val="18"/>
                <w:szCs w:val="18"/>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350" w:type="dxa"/>
            <w:tcBorders>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同比（%）</w:t>
            </w:r>
          </w:p>
        </w:tc>
        <w:tc>
          <w:tcPr>
            <w:tcW w:w="133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-14.7</w:t>
            </w:r>
          </w:p>
        </w:tc>
        <w:tc>
          <w:tcPr>
            <w:tcW w:w="133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-22.0</w:t>
            </w:r>
          </w:p>
        </w:tc>
        <w:tc>
          <w:tcPr>
            <w:tcW w:w="133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-25.0</w:t>
            </w:r>
          </w:p>
        </w:tc>
        <w:tc>
          <w:tcPr>
            <w:tcW w:w="133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-25.0</w:t>
            </w:r>
          </w:p>
        </w:tc>
        <w:tc>
          <w:tcPr>
            <w:tcW w:w="1333" w:type="dxa"/>
            <w:tcBorders>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0.0</w:t>
            </w:r>
          </w:p>
        </w:tc>
        <w:tc>
          <w:tcPr>
            <w:tcW w:w="1335" w:type="dxa"/>
            <w:tcBorders>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1350" w:type="dxa"/>
            <w:tcBorders>
              <w:top w:val="single" w:color="auto" w:sz="4" w:space="0"/>
              <w:bottom w:val="single" w:color="auto" w:sz="4" w:space="0"/>
              <w:right w:val="single" w:color="000000" w:sz="4" w:space="0"/>
            </w:tcBorders>
            <w:vAlign w:val="center"/>
          </w:tcPr>
          <w:p>
            <w:pPr>
              <w:autoSpaceDN w:val="0"/>
              <w:jc w:val="center"/>
              <w:textAlignment w:val="top"/>
              <w:rPr>
                <w:b/>
                <w:color w:val="000000"/>
                <w:sz w:val="18"/>
                <w:szCs w:val="28"/>
              </w:rPr>
            </w:pPr>
            <w:r>
              <w:rPr>
                <w:b/>
                <w:color w:val="000000"/>
                <w:sz w:val="18"/>
                <w:szCs w:val="28"/>
              </w:rPr>
              <w:t>环比（%）</w:t>
            </w:r>
          </w:p>
        </w:tc>
        <w:tc>
          <w:tcPr>
            <w:tcW w:w="1333"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73.7</w:t>
            </w:r>
          </w:p>
        </w:tc>
        <w:tc>
          <w:tcPr>
            <w:tcW w:w="1333"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255.6</w:t>
            </w:r>
          </w:p>
        </w:tc>
        <w:tc>
          <w:tcPr>
            <w:tcW w:w="1333"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9.1</w:t>
            </w:r>
          </w:p>
        </w:tc>
        <w:tc>
          <w:tcPr>
            <w:tcW w:w="1333"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50.0</w:t>
            </w:r>
          </w:p>
        </w:tc>
        <w:tc>
          <w:tcPr>
            <w:tcW w:w="1333" w:type="dxa"/>
            <w:tcBorders>
              <w:top w:val="single" w:color="auto" w:sz="4" w:space="0"/>
              <w:bottom w:val="single" w:color="auto"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350.0</w:t>
            </w:r>
          </w:p>
        </w:tc>
        <w:tc>
          <w:tcPr>
            <w:tcW w:w="1335" w:type="dxa"/>
            <w:tcBorders>
              <w:top w:val="single" w:color="auto" w:sz="4" w:space="0"/>
              <w:bottom w:val="single" w:color="auto" w:sz="4" w:space="0"/>
            </w:tcBorders>
            <w:vAlign w:val="center"/>
          </w:tcPr>
          <w:p>
            <w:pPr>
              <w:jc w:val="center"/>
              <w:rPr>
                <w:rFonts w:ascii="宋体" w:hAnsi="宋体" w:cs="宋体"/>
                <w:bCs/>
                <w:color w:val="000000"/>
                <w:sz w:val="18"/>
                <w:szCs w:val="18"/>
              </w:rPr>
            </w:pPr>
            <w:r>
              <w:rPr>
                <w:rFonts w:hint="eastAsia"/>
                <w:bCs/>
                <w:color w:val="000000"/>
                <w:sz w:val="18"/>
                <w:szCs w:val="18"/>
              </w:rPr>
              <w:t>200.0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7" w:hRule="atLeast"/>
          <w:jc w:val="center"/>
        </w:trPr>
        <w:tc>
          <w:tcPr>
            <w:tcW w:w="1350" w:type="dxa"/>
            <w:tcBorders>
              <w:top w:val="single" w:color="auto" w:sz="4" w:space="0"/>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2019年1-3月</w:t>
            </w:r>
          </w:p>
          <w:p>
            <w:pPr>
              <w:autoSpaceDN w:val="0"/>
              <w:jc w:val="center"/>
              <w:textAlignment w:val="top"/>
              <w:rPr>
                <w:b/>
                <w:color w:val="000000"/>
                <w:sz w:val="18"/>
                <w:szCs w:val="28"/>
              </w:rPr>
            </w:pPr>
            <w:r>
              <w:rPr>
                <w:b/>
                <w:color w:val="000000"/>
                <w:sz w:val="18"/>
              </w:rPr>
              <w:t>累计</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349</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117</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57</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8</w:t>
            </w:r>
          </w:p>
        </w:tc>
        <w:tc>
          <w:tcPr>
            <w:tcW w:w="1333" w:type="dxa"/>
            <w:tcBorders>
              <w:top w:val="single" w:color="auto" w:sz="4" w:space="0"/>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24</w:t>
            </w:r>
          </w:p>
        </w:tc>
        <w:tc>
          <w:tcPr>
            <w:tcW w:w="1335" w:type="dxa"/>
            <w:tcBorders>
              <w:top w:val="single" w:color="auto" w:sz="4" w:space="0"/>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1350" w:type="dxa"/>
            <w:tcBorders>
              <w:bottom w:val="single" w:color="000000" w:sz="4" w:space="0"/>
              <w:right w:val="single" w:color="000000" w:sz="4" w:space="0"/>
            </w:tcBorders>
            <w:vAlign w:val="center"/>
          </w:tcPr>
          <w:p>
            <w:pPr>
              <w:autoSpaceDN w:val="0"/>
              <w:jc w:val="center"/>
              <w:textAlignment w:val="top"/>
              <w:rPr>
                <w:b/>
                <w:color w:val="000000"/>
                <w:sz w:val="18"/>
              </w:rPr>
            </w:pPr>
            <w:r>
              <w:rPr>
                <w:rFonts w:hint="eastAsia"/>
                <w:b/>
                <w:color w:val="000000"/>
                <w:sz w:val="18"/>
              </w:rPr>
              <w:t>2020年1-3月</w:t>
            </w:r>
          </w:p>
          <w:p>
            <w:pPr>
              <w:autoSpaceDN w:val="0"/>
              <w:jc w:val="center"/>
              <w:textAlignment w:val="top"/>
              <w:rPr>
                <w:b/>
                <w:color w:val="000000"/>
                <w:sz w:val="18"/>
                <w:szCs w:val="28"/>
              </w:rPr>
            </w:pPr>
            <w:r>
              <w:rPr>
                <w:b/>
                <w:color w:val="000000"/>
                <w:sz w:val="18"/>
              </w:rPr>
              <w:t>累计</w:t>
            </w:r>
          </w:p>
        </w:tc>
        <w:tc>
          <w:tcPr>
            <w:tcW w:w="1333"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251</w:t>
            </w:r>
          </w:p>
        </w:tc>
        <w:tc>
          <w:tcPr>
            <w:tcW w:w="1333"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65</w:t>
            </w:r>
          </w:p>
        </w:tc>
        <w:tc>
          <w:tcPr>
            <w:tcW w:w="1333"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46</w:t>
            </w:r>
          </w:p>
        </w:tc>
        <w:tc>
          <w:tcPr>
            <w:tcW w:w="1333"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10</w:t>
            </w:r>
          </w:p>
        </w:tc>
        <w:tc>
          <w:tcPr>
            <w:tcW w:w="1333" w:type="dxa"/>
            <w:tcBorders>
              <w:bottom w:val="single" w:color="000000" w:sz="4" w:space="0"/>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21</w:t>
            </w:r>
          </w:p>
        </w:tc>
        <w:tc>
          <w:tcPr>
            <w:tcW w:w="1335" w:type="dxa"/>
            <w:tcBorders>
              <w:bottom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350" w:type="dxa"/>
            <w:tcBorders>
              <w:right w:val="single" w:color="000000" w:sz="4" w:space="0"/>
            </w:tcBorders>
            <w:vAlign w:val="center"/>
          </w:tcPr>
          <w:p>
            <w:pPr>
              <w:autoSpaceDN w:val="0"/>
              <w:jc w:val="center"/>
              <w:textAlignment w:val="top"/>
              <w:rPr>
                <w:b/>
                <w:color w:val="000000"/>
                <w:sz w:val="18"/>
                <w:szCs w:val="28"/>
              </w:rPr>
            </w:pPr>
            <w:r>
              <w:rPr>
                <w:b/>
                <w:color w:val="000000"/>
                <w:sz w:val="18"/>
                <w:szCs w:val="28"/>
              </w:rPr>
              <w:t>同比（%）</w:t>
            </w:r>
          </w:p>
        </w:tc>
        <w:tc>
          <w:tcPr>
            <w:tcW w:w="1333"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-28.1</w:t>
            </w:r>
          </w:p>
        </w:tc>
        <w:tc>
          <w:tcPr>
            <w:tcW w:w="1333"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-44.4</w:t>
            </w:r>
          </w:p>
        </w:tc>
        <w:tc>
          <w:tcPr>
            <w:tcW w:w="1333"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-19.3</w:t>
            </w:r>
          </w:p>
        </w:tc>
        <w:tc>
          <w:tcPr>
            <w:tcW w:w="1333"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25.0</w:t>
            </w:r>
          </w:p>
        </w:tc>
        <w:tc>
          <w:tcPr>
            <w:tcW w:w="1333" w:type="dxa"/>
            <w:tcBorders>
              <w:right w:val="single" w:color="000000" w:sz="4" w:space="0"/>
            </w:tcBorders>
            <w:vAlign w:val="center"/>
          </w:tcPr>
          <w:p>
            <w:pPr>
              <w:jc w:val="center"/>
              <w:rPr>
                <w:rFonts w:ascii="宋体" w:hAnsi="宋体" w:cs="宋体"/>
                <w:bCs/>
                <w:color w:val="000000"/>
                <w:sz w:val="18"/>
                <w:szCs w:val="18"/>
              </w:rPr>
            </w:pPr>
            <w:r>
              <w:rPr>
                <w:rFonts w:hint="eastAsia"/>
                <w:bCs/>
                <w:color w:val="000000"/>
                <w:sz w:val="18"/>
                <w:szCs w:val="18"/>
              </w:rPr>
              <w:t>-12.5</w:t>
            </w:r>
          </w:p>
        </w:tc>
        <w:tc>
          <w:tcPr>
            <w:tcW w:w="1335" w:type="dxa"/>
            <w:vAlign w:val="center"/>
          </w:tcPr>
          <w:p>
            <w:pPr>
              <w:jc w:val="center"/>
              <w:rPr>
                <w:rFonts w:ascii="宋体" w:hAnsi="宋体" w:cs="宋体"/>
                <w:bCs/>
                <w:color w:val="000000"/>
                <w:sz w:val="18"/>
                <w:szCs w:val="18"/>
              </w:rPr>
            </w:pPr>
            <w:r>
              <w:rPr>
                <w:rFonts w:hint="eastAsia"/>
                <w:bCs/>
                <w:color w:val="000000"/>
                <w:sz w:val="18"/>
                <w:szCs w:val="18"/>
              </w:rPr>
              <w:t>25.0</w:t>
            </w:r>
          </w:p>
        </w:tc>
      </w:tr>
    </w:tbl>
    <w:p>
      <w:pPr>
        <w:adjustRightInd w:val="0"/>
        <w:snapToGrid w:val="0"/>
        <w:spacing w:before="190" w:beforeLines="50"/>
        <w:rPr>
          <w:rFonts w:eastAsia="楷体_GB2312"/>
          <w:sz w:val="32"/>
          <w:szCs w:val="28"/>
        </w:rPr>
      </w:pPr>
    </w:p>
    <w:p>
      <w:pPr>
        <w:adjustRightInd w:val="0"/>
        <w:snapToGrid w:val="0"/>
        <w:spacing w:before="190" w:beforeLines="50"/>
        <w:ind w:firstLine="640" w:firstLineChars="200"/>
        <w:rPr>
          <w:rFonts w:eastAsia="楷体_GB2312"/>
          <w:sz w:val="32"/>
          <w:szCs w:val="28"/>
        </w:rPr>
      </w:pPr>
      <w:r>
        <w:rPr>
          <w:rFonts w:hint="eastAsia" w:eastAsia="楷体_GB2312"/>
          <w:sz w:val="32"/>
          <w:szCs w:val="28"/>
        </w:rPr>
        <w:t>（二）各海区险情分布。</w:t>
      </w:r>
    </w:p>
    <w:p>
      <w:pPr>
        <w:adjustRightInd w:val="0"/>
        <w:snapToGrid w:val="0"/>
        <w:spacing w:line="580" w:lineRule="exact"/>
        <w:ind w:firstLine="640" w:firstLineChars="200"/>
        <w:rPr>
          <w:rFonts w:eastAsia="仿宋_GB2312" w:cs="仿宋"/>
          <w:sz w:val="32"/>
          <w:szCs w:val="28"/>
        </w:rPr>
      </w:pPr>
      <w:r>
        <w:rPr>
          <w:rFonts w:hint="eastAsia" w:eastAsia="仿宋_GB2312" w:cs="仿宋"/>
          <w:sz w:val="32"/>
          <w:szCs w:val="28"/>
        </w:rPr>
        <w:t>（说明：红色为特别重大险情，橙色为重大险情，黄色为较大险情，绿色为一般险情）</w:t>
      </w:r>
    </w:p>
    <w:p>
      <w:pPr>
        <w:adjustRightInd w:val="0"/>
        <w:snapToGrid w:val="0"/>
        <w:spacing w:line="360" w:lineRule="auto"/>
        <w:jc w:val="center"/>
        <w:rPr>
          <w:rFonts w:eastAsia="仿宋_GB2312"/>
          <w:sz w:val="32"/>
          <w:szCs w:val="28"/>
        </w:rPr>
      </w:pPr>
    </w:p>
    <w:p>
      <w:pPr>
        <w:adjustRightInd w:val="0"/>
        <w:snapToGrid w:val="0"/>
        <w:spacing w:line="360" w:lineRule="auto"/>
        <w:jc w:val="center"/>
        <w:rPr>
          <w:rFonts w:eastAsia="仿宋_GB2312"/>
          <w:sz w:val="32"/>
          <w:szCs w:val="28"/>
        </w:rPr>
      </w:pPr>
      <w:r>
        <w:rPr>
          <w:rFonts w:hint="eastAsia" w:eastAsia="仿宋_GB2312"/>
          <w:sz w:val="32"/>
          <w:szCs w:val="28"/>
        </w:rPr>
        <w:drawing>
          <wp:inline distT="0" distB="0" distL="0" distR="0">
            <wp:extent cx="4102100" cy="3149600"/>
            <wp:effectExtent l="0" t="0" r="0" b="0"/>
            <wp:docPr id="7" name="图片 1"/>
            <wp:cNvGraphicFramePr/>
            <a:graphic xmlns:a="http://schemas.openxmlformats.org/drawingml/2006/main">
              <a:graphicData uri="http://schemas.openxmlformats.org/drawingml/2006/picture">
                <pic:pic xmlns:pic="http://schemas.openxmlformats.org/drawingml/2006/picture">
                  <pic:nvPicPr>
                    <pic:cNvPr id="7" name="图片 1"/>
                    <pic:cNvPicPr/>
                  </pic:nvPicPr>
                  <pic:blipFill>
                    <a:blip r:embed="rId13" cstate="print">
                      <a:extLst>
                        <a:ext uri="{28A0092B-C50C-407E-A947-70E740481C1C}">
                          <a14:useLocalDpi xmlns:a14="http://schemas.microsoft.com/office/drawing/2010/main" val="0"/>
                        </a:ext>
                      </a:extLst>
                    </a:blip>
                    <a:srcRect l="27364" t="14258" r="18605" b="12079"/>
                    <a:stretch>
                      <a:fillRect/>
                    </a:stretch>
                  </pic:blipFill>
                  <pic:spPr>
                    <a:xfrm>
                      <a:off x="0" y="0"/>
                      <a:ext cx="4102100" cy="3149600"/>
                    </a:xfrm>
                    <a:prstGeom prst="rect">
                      <a:avLst/>
                    </a:prstGeom>
                    <a:noFill/>
                    <a:ln>
                      <a:noFill/>
                    </a:ln>
                  </pic:spPr>
                </pic:pic>
              </a:graphicData>
            </a:graphic>
          </wp:inline>
        </w:drawing>
      </w:r>
    </w:p>
    <w:p>
      <w:pPr>
        <w:adjustRightInd w:val="0"/>
        <w:snapToGrid w:val="0"/>
        <w:spacing w:line="360" w:lineRule="auto"/>
        <w:jc w:val="center"/>
        <w:rPr>
          <w:rFonts w:eastAsia="仿宋_GB2312"/>
        </w:rPr>
      </w:pPr>
      <w:r>
        <w:rPr>
          <w:rFonts w:hint="eastAsia" w:eastAsia="仿宋_GB2312"/>
        </w:rPr>
        <w:t>图4</w:t>
      </w:r>
      <w:r>
        <w:rPr>
          <w:rFonts w:eastAsia="仿宋_GB2312"/>
        </w:rPr>
        <w:t xml:space="preserve"> </w:t>
      </w:r>
      <w:r>
        <w:rPr>
          <w:rFonts w:hint="eastAsia" w:eastAsia="仿宋_GB2312"/>
        </w:rPr>
        <w:t>渤海海区险情分布（本月共12起）</w:t>
      </w:r>
    </w:p>
    <w:p>
      <w:pPr>
        <w:adjustRightInd w:val="0"/>
        <w:snapToGrid w:val="0"/>
        <w:spacing w:line="360" w:lineRule="auto"/>
        <w:jc w:val="center"/>
        <w:rPr>
          <w:rFonts w:eastAsia="仿宋_GB2312"/>
        </w:rPr>
      </w:pPr>
    </w:p>
    <w:p>
      <w:pPr>
        <w:adjustRightInd w:val="0"/>
        <w:snapToGrid w:val="0"/>
        <w:spacing w:line="360" w:lineRule="auto"/>
        <w:jc w:val="center"/>
        <w:rPr>
          <w:rFonts w:eastAsia="仿宋_GB2312"/>
          <w:sz w:val="32"/>
          <w:szCs w:val="28"/>
        </w:rPr>
      </w:pPr>
      <w:r>
        <w:rPr>
          <w:rFonts w:hint="eastAsia" w:eastAsia="仿宋_GB2312"/>
          <w:sz w:val="32"/>
          <w:szCs w:val="28"/>
        </w:rPr>
        <w:drawing>
          <wp:inline distT="0" distB="0" distL="0" distR="0">
            <wp:extent cx="4051300" cy="3149600"/>
            <wp:effectExtent l="0" t="0" r="0" b="0"/>
            <wp:docPr id="6" name="图片 2"/>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14" cstate="print">
                      <a:extLst>
                        <a:ext uri="{28A0092B-C50C-407E-A947-70E740481C1C}">
                          <a14:useLocalDpi xmlns:a14="http://schemas.microsoft.com/office/drawing/2010/main" val="0"/>
                        </a:ext>
                      </a:extLst>
                    </a:blip>
                    <a:srcRect l="27809" t="12871" r="18547" b="13237"/>
                    <a:stretch>
                      <a:fillRect/>
                    </a:stretch>
                  </pic:blipFill>
                  <pic:spPr>
                    <a:xfrm>
                      <a:off x="0" y="0"/>
                      <a:ext cx="4051300" cy="3149600"/>
                    </a:xfrm>
                    <a:prstGeom prst="rect">
                      <a:avLst/>
                    </a:prstGeom>
                    <a:noFill/>
                    <a:ln>
                      <a:noFill/>
                    </a:ln>
                  </pic:spPr>
                </pic:pic>
              </a:graphicData>
            </a:graphic>
          </wp:inline>
        </w:drawing>
      </w:r>
    </w:p>
    <w:p>
      <w:pPr>
        <w:adjustRightInd w:val="0"/>
        <w:snapToGrid w:val="0"/>
        <w:spacing w:line="360" w:lineRule="auto"/>
        <w:jc w:val="center"/>
        <w:rPr>
          <w:rFonts w:eastAsia="仿宋_GB2312"/>
        </w:rPr>
      </w:pPr>
      <w:r>
        <w:rPr>
          <w:rFonts w:hint="eastAsia" w:eastAsia="仿宋_GB2312"/>
        </w:rPr>
        <w:t>图5</w:t>
      </w:r>
      <w:r>
        <w:rPr>
          <w:rFonts w:eastAsia="仿宋_GB2312"/>
        </w:rPr>
        <w:t xml:space="preserve"> </w:t>
      </w:r>
      <w:r>
        <w:rPr>
          <w:rFonts w:hint="eastAsia" w:eastAsia="仿宋_GB2312"/>
        </w:rPr>
        <w:t>黄海海区险情分布（本月共7起）</w:t>
      </w:r>
    </w:p>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r>
        <w:rPr>
          <w:rFonts w:hint="eastAsia" w:eastAsia="仿宋_GB2312"/>
        </w:rPr>
        <w:drawing>
          <wp:inline distT="0" distB="0" distL="0" distR="0">
            <wp:extent cx="4038600" cy="3238500"/>
            <wp:effectExtent l="0" t="0" r="0" b="0"/>
            <wp:docPr id="5" name="图片 3"/>
            <wp:cNvGraphicFramePr/>
            <a:graphic xmlns:a="http://schemas.openxmlformats.org/drawingml/2006/main">
              <a:graphicData uri="http://schemas.openxmlformats.org/drawingml/2006/picture">
                <pic:pic xmlns:pic="http://schemas.openxmlformats.org/drawingml/2006/picture">
                  <pic:nvPicPr>
                    <pic:cNvPr id="5" name="图片 3"/>
                    <pic:cNvPicPr/>
                  </pic:nvPicPr>
                  <pic:blipFill>
                    <a:blip r:embed="rId15" cstate="print">
                      <a:extLst>
                        <a:ext uri="{28A0092B-C50C-407E-A947-70E740481C1C}">
                          <a14:useLocalDpi xmlns:a14="http://schemas.microsoft.com/office/drawing/2010/main" val="0"/>
                        </a:ext>
                      </a:extLst>
                    </a:blip>
                    <a:srcRect l="27586" t="9505" r="18547" b="13268"/>
                    <a:stretch>
                      <a:fillRect/>
                    </a:stretch>
                  </pic:blipFill>
                  <pic:spPr>
                    <a:xfrm>
                      <a:off x="0" y="0"/>
                      <a:ext cx="4038600" cy="3238500"/>
                    </a:xfrm>
                    <a:prstGeom prst="rect">
                      <a:avLst/>
                    </a:prstGeom>
                    <a:noFill/>
                    <a:ln>
                      <a:noFill/>
                    </a:ln>
                  </pic:spPr>
                </pic:pic>
              </a:graphicData>
            </a:graphic>
          </wp:inline>
        </w:drawing>
      </w:r>
    </w:p>
    <w:p>
      <w:pPr>
        <w:adjustRightInd w:val="0"/>
        <w:snapToGrid w:val="0"/>
        <w:spacing w:line="360" w:lineRule="auto"/>
        <w:jc w:val="center"/>
        <w:rPr>
          <w:rFonts w:eastAsia="仿宋_GB2312"/>
        </w:rPr>
      </w:pPr>
      <w:r>
        <w:rPr>
          <w:rFonts w:hint="eastAsia" w:eastAsia="仿宋_GB2312"/>
        </w:rPr>
        <w:t>图6</w:t>
      </w:r>
      <w:r>
        <w:rPr>
          <w:rFonts w:eastAsia="仿宋_GB2312"/>
        </w:rPr>
        <w:t xml:space="preserve"> </w:t>
      </w:r>
      <w:r>
        <w:rPr>
          <w:rFonts w:hint="eastAsia" w:eastAsia="仿宋_GB2312"/>
        </w:rPr>
        <w:t>东海海区险情分布（本月共48起）</w:t>
      </w:r>
    </w:p>
    <w:p>
      <w:pPr>
        <w:adjustRightInd w:val="0"/>
        <w:snapToGrid w:val="0"/>
        <w:spacing w:line="360" w:lineRule="auto"/>
        <w:jc w:val="center"/>
        <w:rPr>
          <w:rFonts w:eastAsia="仿宋_GB2312"/>
        </w:rPr>
      </w:pPr>
    </w:p>
    <w:p>
      <w:pPr>
        <w:adjustRightInd w:val="0"/>
        <w:snapToGrid w:val="0"/>
        <w:spacing w:line="360" w:lineRule="auto"/>
        <w:jc w:val="center"/>
        <w:rPr>
          <w:rFonts w:eastAsia="仿宋_GB2312"/>
        </w:rPr>
      </w:pPr>
      <w:r>
        <w:rPr>
          <w:rFonts w:hint="eastAsia" w:eastAsia="仿宋_GB2312"/>
        </w:rPr>
        <w:drawing>
          <wp:inline distT="0" distB="0" distL="0" distR="0">
            <wp:extent cx="4076700" cy="3263900"/>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6" cstate="print">
                      <a:extLst>
                        <a:ext uri="{28A0092B-C50C-407E-A947-70E740481C1C}">
                          <a14:useLocalDpi xmlns:a14="http://schemas.microsoft.com/office/drawing/2010/main" val="0"/>
                        </a:ext>
                      </a:extLst>
                    </a:blip>
                    <a:srcRect l="27586" t="9306" r="18547" b="13297"/>
                    <a:stretch>
                      <a:fillRect/>
                    </a:stretch>
                  </pic:blipFill>
                  <pic:spPr>
                    <a:xfrm>
                      <a:off x="0" y="0"/>
                      <a:ext cx="4076700" cy="3263900"/>
                    </a:xfrm>
                    <a:prstGeom prst="rect">
                      <a:avLst/>
                    </a:prstGeom>
                    <a:noFill/>
                    <a:ln>
                      <a:noFill/>
                    </a:ln>
                  </pic:spPr>
                </pic:pic>
              </a:graphicData>
            </a:graphic>
          </wp:inline>
        </w:drawing>
      </w:r>
    </w:p>
    <w:p>
      <w:pPr>
        <w:adjustRightInd w:val="0"/>
        <w:snapToGrid w:val="0"/>
        <w:spacing w:line="360" w:lineRule="auto"/>
        <w:jc w:val="center"/>
        <w:rPr>
          <w:rFonts w:eastAsia="仿宋_GB2312"/>
        </w:rPr>
      </w:pPr>
      <w:r>
        <w:rPr>
          <w:rFonts w:hint="eastAsia" w:eastAsia="仿宋_GB2312"/>
        </w:rPr>
        <w:t>图7</w:t>
      </w:r>
      <w:r>
        <w:rPr>
          <w:rFonts w:eastAsia="仿宋_GB2312"/>
        </w:rPr>
        <w:t xml:space="preserve"> </w:t>
      </w:r>
      <w:r>
        <w:rPr>
          <w:rFonts w:hint="eastAsia" w:eastAsia="仿宋_GB2312"/>
        </w:rPr>
        <w:t>南海海区险情分布（本月共32起）</w:t>
      </w:r>
    </w:p>
    <w:p>
      <w:pPr>
        <w:adjustRightInd w:val="0"/>
        <w:snapToGrid w:val="0"/>
        <w:spacing w:line="360" w:lineRule="auto"/>
        <w:rPr>
          <w:rFonts w:eastAsia="仿宋_GB2312"/>
        </w:rPr>
        <w:sectPr>
          <w:headerReference r:id="rId5" w:type="first"/>
          <w:footerReference r:id="rId8" w:type="first"/>
          <w:headerReference r:id="rId3" w:type="default"/>
          <w:footerReference r:id="rId6" w:type="default"/>
          <w:headerReference r:id="rId4" w:type="even"/>
          <w:footerReference r:id="rId7" w:type="even"/>
          <w:pgSz w:w="11906" w:h="16838"/>
          <w:pgMar w:top="1077" w:right="1287" w:bottom="1077" w:left="1622" w:header="851" w:footer="907" w:gutter="0"/>
          <w:cols w:space="720" w:num="1"/>
          <w:docGrid w:type="lines" w:linePitch="381" w:charSpace="0"/>
        </w:sectPr>
      </w:pPr>
    </w:p>
    <w:p>
      <w:pPr>
        <w:adjustRightInd w:val="0"/>
        <w:snapToGrid w:val="0"/>
        <w:spacing w:line="540" w:lineRule="exact"/>
        <w:ind w:firstLine="643" w:firstLineChars="200"/>
        <w:rPr>
          <w:rFonts w:eastAsia="黑体"/>
          <w:b/>
          <w:sz w:val="32"/>
          <w:szCs w:val="32"/>
        </w:rPr>
      </w:pPr>
      <w:r>
        <w:rPr>
          <w:rFonts w:hint="eastAsia" w:eastAsia="黑体"/>
          <w:b/>
          <w:sz w:val="32"/>
          <w:szCs w:val="32"/>
        </w:rPr>
        <w:t>三、全国海上搜救典型案例选编</w:t>
      </w:r>
    </w:p>
    <w:p>
      <w:pPr>
        <w:adjustRightInd w:val="0"/>
        <w:snapToGrid w:val="0"/>
        <w:spacing w:line="580" w:lineRule="exact"/>
        <w:ind w:firstLine="640" w:firstLineChars="200"/>
        <w:rPr>
          <w:rFonts w:eastAsia="楷体_GB2312" w:cs="仿宋"/>
          <w:sz w:val="32"/>
          <w:szCs w:val="28"/>
        </w:rPr>
      </w:pPr>
      <w:r>
        <w:rPr>
          <w:rFonts w:hint="eastAsia" w:eastAsia="楷体_GB2312" w:cs="仿宋"/>
          <w:sz w:val="32"/>
          <w:szCs w:val="28"/>
          <w:lang w:eastAsia="zh-CN"/>
        </w:rPr>
        <w:t>（一）</w:t>
      </w:r>
      <w:r>
        <w:rPr>
          <w:rFonts w:hint="eastAsia" w:eastAsia="楷体_GB2312" w:cs="仿宋"/>
          <w:sz w:val="32"/>
          <w:szCs w:val="28"/>
        </w:rPr>
        <w:t>在杭州湾水域救助干货船“兴航海68”轮6名遇险船员。</w:t>
      </w:r>
    </w:p>
    <w:p>
      <w:pPr>
        <w:adjustRightInd w:val="0"/>
        <w:snapToGrid w:val="0"/>
        <w:spacing w:line="580" w:lineRule="exact"/>
        <w:ind w:firstLine="640" w:firstLineChars="200"/>
        <w:rPr>
          <w:rFonts w:hint="eastAsia" w:eastAsia="仿宋_GB2312" w:cs="仿宋"/>
          <w:sz w:val="32"/>
          <w:szCs w:val="28"/>
          <w:highlight w:val="none"/>
          <w:lang w:val="en-US" w:eastAsia="zh-CN"/>
        </w:rPr>
      </w:pPr>
      <w:r>
        <w:rPr>
          <w:rFonts w:hint="eastAsia" w:eastAsia="仿宋_GB2312" w:cs="仿宋"/>
          <w:sz w:val="32"/>
          <w:szCs w:val="28"/>
        </w:rPr>
        <w:t>3月9日22时48分，干货船“兴航海68”轮在杭州湾漕泾东航道支线航道K103灯浮附近雷达信号丢失，疑似沉没。接报后，上海海上搜救中心立即发布航行警告，协调派出海事执法船、专业救助船、拖轮、打捞船前往现场核实、搜救。</w:t>
      </w:r>
      <w:r>
        <w:rPr>
          <w:rFonts w:hint="eastAsia" w:eastAsia="仿宋_GB2312" w:cs="仿宋"/>
          <w:sz w:val="32"/>
          <w:szCs w:val="28"/>
          <w:highlight w:val="none"/>
          <w:lang w:eastAsia="zh-CN"/>
        </w:rPr>
        <w:t>经全力搜救，</w:t>
      </w:r>
      <w:r>
        <w:rPr>
          <w:rFonts w:hint="eastAsia" w:eastAsia="仿宋_GB2312" w:cs="仿宋"/>
          <w:sz w:val="32"/>
          <w:szCs w:val="28"/>
        </w:rPr>
        <w:t>专业救助船从现场发现的救生筏（系固在沉船上）上接下3名遇险人员</w:t>
      </w:r>
      <w:r>
        <w:rPr>
          <w:rFonts w:hint="eastAsia" w:eastAsia="仿宋_GB2312" w:cs="仿宋"/>
          <w:sz w:val="32"/>
          <w:szCs w:val="28"/>
          <w:lang w:eastAsia="zh-CN"/>
        </w:rPr>
        <w:t>，搜救人员在渔网上</w:t>
      </w:r>
      <w:r>
        <w:rPr>
          <w:rFonts w:hint="eastAsia" w:eastAsia="仿宋_GB2312" w:cs="仿宋"/>
          <w:sz w:val="32"/>
          <w:szCs w:val="28"/>
          <w:highlight w:val="none"/>
          <w:lang w:eastAsia="zh-CN"/>
        </w:rPr>
        <w:t>发现</w:t>
      </w:r>
      <w:r>
        <w:rPr>
          <w:rFonts w:hint="eastAsia" w:eastAsia="仿宋_GB2312" w:cs="仿宋"/>
          <w:sz w:val="32"/>
          <w:szCs w:val="28"/>
          <w:highlight w:val="none"/>
          <w:lang w:val="en-US" w:eastAsia="zh-CN"/>
        </w:rPr>
        <w:t>1具遗体，另2人失踪。</w:t>
      </w:r>
    </w:p>
    <w:p>
      <w:pPr>
        <w:adjustRightInd w:val="0"/>
        <w:snapToGrid w:val="0"/>
        <w:spacing w:line="580" w:lineRule="exact"/>
        <w:ind w:firstLine="640" w:firstLineChars="200"/>
        <w:rPr>
          <w:rFonts w:hint="eastAsia" w:eastAsia="楷体_GB2312" w:cs="仿宋"/>
          <w:sz w:val="32"/>
          <w:szCs w:val="28"/>
          <w:lang w:val="en-US" w:eastAsia="zh-CN"/>
        </w:rPr>
      </w:pPr>
      <w:r>
        <w:rPr>
          <w:rFonts w:hint="eastAsia" w:eastAsia="楷体_GB2312" w:cs="仿宋"/>
          <w:sz w:val="32"/>
          <w:szCs w:val="28"/>
          <w:lang w:val="en-US" w:eastAsia="zh-CN"/>
        </w:rPr>
        <w:t>（二）在辽宁老铁山水道附近水域救助渔船“辽瓦渔55005”9名遇险渔民。</w:t>
      </w:r>
    </w:p>
    <w:p>
      <w:pPr>
        <w:adjustRightInd w:val="0"/>
        <w:snapToGrid w:val="0"/>
        <w:spacing w:line="580" w:lineRule="exact"/>
        <w:ind w:firstLine="640" w:firstLineChars="200"/>
        <w:rPr>
          <w:rFonts w:hint="eastAsia" w:eastAsia="仿宋_GB2312" w:cs="仿宋"/>
          <w:sz w:val="32"/>
          <w:szCs w:val="28"/>
          <w:highlight w:val="none"/>
          <w:lang w:val="en-US" w:eastAsia="zh-CN"/>
        </w:rPr>
      </w:pPr>
      <w:r>
        <w:rPr>
          <w:rFonts w:hint="eastAsia" w:eastAsia="仿宋_GB2312" w:cs="仿宋"/>
          <w:sz w:val="32"/>
          <w:szCs w:val="28"/>
          <w:highlight w:val="none"/>
          <w:lang w:val="en-US" w:eastAsia="zh-CN"/>
        </w:rPr>
        <w:t>3月17日1时55分许，渔船“辽瓦渔55005”在老铁山水道附近水域与利比里亚籍散货船“巴约纳”轮发生碰撞，渔船进水，后于4时许沉没。</w:t>
      </w:r>
      <w:bookmarkStart w:id="3" w:name="_GoBack"/>
      <w:bookmarkEnd w:id="3"/>
      <w:r>
        <w:rPr>
          <w:rFonts w:hint="eastAsia" w:eastAsia="仿宋_GB2312" w:cs="仿宋"/>
          <w:sz w:val="32"/>
          <w:szCs w:val="28"/>
          <w:highlight w:val="none"/>
          <w:lang w:val="en-US" w:eastAsia="zh-CN"/>
        </w:rPr>
        <w:t>船上9人全部安全转移至附近渔船“辽营渔55019”。接报后，辽宁省海上搜救中心协调发布航行警告，提醒过往船舶注意航行安全，防止发生次生事故。经核实，事发水域未发现油污，沉没渔船油路已关闭。</w:t>
      </w:r>
    </w:p>
    <w:p>
      <w:pPr>
        <w:adjustRightInd w:val="0"/>
        <w:snapToGrid w:val="0"/>
        <w:spacing w:line="540" w:lineRule="exact"/>
        <w:ind w:firstLine="643" w:firstLineChars="200"/>
        <w:rPr>
          <w:rFonts w:eastAsia="黑体"/>
          <w:b/>
          <w:sz w:val="32"/>
          <w:szCs w:val="32"/>
        </w:rPr>
      </w:pPr>
      <w:r>
        <w:rPr>
          <w:rFonts w:hint="eastAsia" w:eastAsia="黑体"/>
          <w:b/>
          <w:sz w:val="32"/>
          <w:szCs w:val="32"/>
        </w:rPr>
        <w:t>四、2020年</w:t>
      </w:r>
      <w:r>
        <w:rPr>
          <w:rFonts w:eastAsia="黑体"/>
          <w:b/>
          <w:sz w:val="32"/>
          <w:szCs w:val="32"/>
        </w:rPr>
        <w:t>4</w:t>
      </w:r>
      <w:r>
        <w:rPr>
          <w:rFonts w:hint="eastAsia" w:eastAsia="黑体"/>
          <w:b/>
          <w:sz w:val="32"/>
          <w:szCs w:val="32"/>
        </w:rPr>
        <w:t>月份海上交通安全出行建议</w:t>
      </w:r>
    </w:p>
    <w:p>
      <w:pPr>
        <w:adjustRightInd w:val="0"/>
        <w:snapToGrid w:val="0"/>
        <w:spacing w:line="580" w:lineRule="exact"/>
        <w:ind w:firstLine="640" w:firstLineChars="200"/>
        <w:rPr>
          <w:rFonts w:eastAsia="仿宋_GB2312" w:cs="仿宋"/>
          <w:sz w:val="32"/>
          <w:szCs w:val="28"/>
        </w:rPr>
      </w:pPr>
      <w:r>
        <w:rPr>
          <w:rFonts w:hint="eastAsia" w:eastAsia="仿宋_GB2312" w:cs="仿宋"/>
          <w:sz w:val="32"/>
          <w:szCs w:val="28"/>
        </w:rPr>
        <w:t>综合气象、海洋部门提供的情况，2020年</w:t>
      </w:r>
      <w:r>
        <w:rPr>
          <w:rFonts w:eastAsia="仿宋_GB2312" w:cs="仿宋"/>
          <w:sz w:val="32"/>
          <w:szCs w:val="28"/>
        </w:rPr>
        <w:t>4</w:t>
      </w:r>
      <w:r>
        <w:rPr>
          <w:rFonts w:hint="eastAsia" w:eastAsia="仿宋_GB2312" w:cs="仿宋"/>
          <w:sz w:val="32"/>
          <w:szCs w:val="28"/>
        </w:rPr>
        <w:t>月份影响海区的主要灾害性天气为温带气旋和冷空气配合产生的大风，渤海、黄海、东海开始进入雾季。我国沿海没有台风风暴潮过程。</w:t>
      </w:r>
    </w:p>
    <w:p>
      <w:pPr>
        <w:adjustRightInd w:val="0"/>
        <w:snapToGrid w:val="0"/>
        <w:spacing w:line="580" w:lineRule="exact"/>
        <w:ind w:firstLine="640" w:firstLineChars="200"/>
        <w:rPr>
          <w:rFonts w:eastAsia="仿宋_GB2312" w:cs="仿宋"/>
          <w:sz w:val="32"/>
          <w:szCs w:val="28"/>
        </w:rPr>
      </w:pPr>
      <w:r>
        <w:rPr>
          <w:rFonts w:hint="eastAsia" w:eastAsia="仿宋_GB2312" w:cs="仿宋"/>
          <w:sz w:val="32"/>
          <w:szCs w:val="28"/>
        </w:rPr>
        <w:t>3月份船舶碰撞、搁浅和自沉险情数量有所上升，4月的海上出行应密切关注海上大风、大雾天气，做好安全预警，防范和遏制船舶碰撞、搁浅等生产安全事故发生。</w:t>
      </w:r>
    </w:p>
    <w:sectPr>
      <w:pgSz w:w="11906" w:h="16838"/>
      <w:pgMar w:top="1077" w:right="1287" w:bottom="1077" w:left="162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posOffset>2827655</wp:posOffset>
              </wp:positionH>
              <wp:positionV relativeFrom="paragraph">
                <wp:posOffset>100330</wp:posOffset>
              </wp:positionV>
              <wp:extent cx="57785" cy="131445"/>
              <wp:effectExtent l="0" t="0" r="0" b="0"/>
              <wp:wrapNone/>
              <wp:docPr id="8" name="文本框 1"/>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left:222.65pt;margin-top:7.9pt;height:10.35pt;width:4.55pt;mso-position-horizontal-relative:margin;mso-wrap-style:none;z-index:251658240;mso-width-relative:page;mso-height-relative:page;" filled="f" stroked="f" coordsize="21600,21600" o:gfxdata="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KN5RTVAAAACQEAAA8AAAAAAAAAAQAgAAAA&#10;IgAAAGRycy9kb3ducmV2LnhtbFBLAQIUABQAAAAIAIdO4kC/3wPE1QEAAIMDAAAOAAAAAAAAAAEA&#10;IAAAACQBAABkcnMvZTJvRG9jLnhtbFBLBQYAAAAABgAGAFkBAABr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18D7"/>
    <w:rsid w:val="000D41FB"/>
    <w:rsid w:val="00172A27"/>
    <w:rsid w:val="00316C1B"/>
    <w:rsid w:val="004A4134"/>
    <w:rsid w:val="006C5EC0"/>
    <w:rsid w:val="00756A4E"/>
    <w:rsid w:val="009228DD"/>
    <w:rsid w:val="00A82576"/>
    <w:rsid w:val="00C542F0"/>
    <w:rsid w:val="0F7C627D"/>
    <w:rsid w:val="4B223BF8"/>
    <w:rsid w:val="65515935"/>
    <w:rsid w:val="71280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basedOn w:val="5"/>
    <w:uiPriority w:val="0"/>
  </w:style>
  <w:style w:type="paragraph" w:customStyle="1" w:styleId="8">
    <w:name w:val="纯文本1"/>
    <w:basedOn w:val="1"/>
    <w:qFormat/>
    <w:uiPriority w:val="0"/>
    <w:rPr>
      <w:rFonts w:ascii="宋体" w:hAnsi="Courier New"/>
      <w:kern w:val="0"/>
      <w:sz w:val="21"/>
      <w:szCs w:val="21"/>
    </w:rPr>
  </w:style>
  <w:style w:type="paragraph" w:customStyle="1" w:styleId="9">
    <w:name w:val="Char Char Char Char Char Char1 Char Char Char Char Char Char Char Char Char Char Char Char Char"/>
    <w:basedOn w:val="1"/>
    <w:qFormat/>
    <w:uiPriority w:val="0"/>
    <w:rPr>
      <w:rFonts w:ascii="Tahoma" w:hAnsi="Tahoma" w:cs="Tahoma"/>
      <w:sz w:val="24"/>
    </w:rPr>
  </w:style>
  <w:style w:type="paragraph" w:customStyle="1" w:styleId="10">
    <w:name w:val="正文文本缩进 21"/>
    <w:basedOn w:val="1"/>
    <w:qFormat/>
    <w:uiPriority w:val="0"/>
    <w:pPr>
      <w:adjustRightInd w:val="0"/>
      <w:snapToGrid w:val="0"/>
      <w:spacing w:line="300" w:lineRule="auto"/>
      <w:ind w:left="-720" w:leftChars="-257" w:firstLine="640" w:firstLineChars="200"/>
    </w:pPr>
    <w:rPr>
      <w:rFonts w:ascii="宋体" w:hAnsi="宋体"/>
      <w:sz w:val="32"/>
    </w:rPr>
  </w:style>
  <w:style w:type="paragraph" w:customStyle="1" w:styleId="11">
    <w:name w:val="正文文本缩进1"/>
    <w:basedOn w:val="1"/>
    <w:qFormat/>
    <w:uiPriority w:val="0"/>
    <w:pPr>
      <w:adjustRightInd w:val="0"/>
      <w:snapToGrid w:val="0"/>
      <w:spacing w:line="360" w:lineRule="auto"/>
      <w:ind w:left="640" w:hanging="640" w:hangingChars="200"/>
    </w:pPr>
    <w:rPr>
      <w:sz w:val="32"/>
    </w:rPr>
  </w:style>
  <w:style w:type="paragraph" w:customStyle="1" w:styleId="12">
    <w:name w:val="xl28"/>
    <w:basedOn w:val="1"/>
    <w:qFormat/>
    <w:uiPriority w:val="0"/>
    <w:pPr>
      <w:widowControl/>
      <w:pBdr>
        <w:bottom w:val="single" w:color="000000" w:sz="12" w:space="0"/>
        <w:right w:val="single" w:color="000000" w:sz="8" w:space="0"/>
      </w:pBdr>
      <w:spacing w:before="100" w:beforeAutospacing="1" w:after="100" w:afterAutospacing="1"/>
      <w:jc w:val="center"/>
    </w:pPr>
    <w:rPr>
      <w:rFonts w:ascii="宋体" w:hAnsi="宋体" w:cs="宋体"/>
      <w:b/>
      <w:bCs/>
      <w:kern w:val="0"/>
      <w:sz w:val="18"/>
      <w:szCs w:val="18"/>
    </w:rPr>
  </w:style>
  <w:style w:type="paragraph" w:customStyle="1" w:styleId="13">
    <w:name w:val="正文文本缩进 31"/>
    <w:basedOn w:val="1"/>
    <w:qFormat/>
    <w:uiPriority w:val="0"/>
    <w:pPr>
      <w:adjustRightInd w:val="0"/>
      <w:snapToGrid w:val="0"/>
      <w:spacing w:line="360" w:lineRule="auto"/>
      <w:ind w:firstLine="600" w:firstLineChars="200"/>
    </w:pPr>
    <w:rPr>
      <w:rFonts w:ascii="宋体" w:hAnsi="宋体"/>
      <w:sz w:val="30"/>
    </w:rPr>
  </w:style>
  <w:style w:type="paragraph" w:customStyle="1" w:styleId="14">
    <w:name w:val="日期1"/>
    <w:basedOn w:val="1"/>
    <w:next w:val="1"/>
    <w:qFormat/>
    <w:uiPriority w:val="0"/>
    <w:pPr>
      <w:ind w:left="2500" w:leftChars="2500"/>
    </w:pPr>
    <w:rPr>
      <w:sz w:val="3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hsj</Company>
  <Pages>8</Pages>
  <Words>482</Words>
  <Characters>2749</Characters>
  <Lines>22</Lines>
  <Paragraphs>6</Paragraphs>
  <TotalTime>2</TotalTime>
  <ScaleCrop>false</ScaleCrop>
  <LinksUpToDate>false</LinksUpToDate>
  <CharactersWithSpaces>3225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2020-04-12T13:24:00Z</dcterms:created>
  <dc:creator>yu</dc:creator>
  <cp:lastModifiedBy>user</cp:lastModifiedBy>
  <cp:lastPrinted>2020-04-12T13:41:42Z</cp:lastPrinted>
  <dcterms:modified xsi:type="dcterms:W3CDTF">2020-04-12T14:01:16Z</dcterms:modified>
  <dc:title>user</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