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:rsidR="00991731" w:rsidRDefault="00991731">
      <w:pPr>
        <w:adjustRightInd w:val="0"/>
        <w:snapToGrid w:val="0"/>
        <w:spacing w:line="360" w:lineRule="auto"/>
        <w:jc w:val="center"/>
        <w:rPr>
          <w:rFonts w:ascii="方正小标宋_GBK" w:eastAsia="方正小标宋_GBK" w:hAnsi="方正小标宋_GBK" w:hint="eastAsia"/>
          <w:sz w:val="44"/>
          <w:szCs w:val="44"/>
        </w:rPr>
      </w:pPr>
    </w:p>
    <w:p w:rsidR="00991731" w:rsidRDefault="00991731">
      <w:pPr>
        <w:adjustRightInd w:val="0"/>
        <w:snapToGrid w:val="0"/>
        <w:spacing w:line="360" w:lineRule="auto"/>
        <w:jc w:val="center"/>
        <w:rPr>
          <w:rFonts w:ascii="方正小标宋_GBK" w:eastAsia="方正小标宋_GBK" w:hAnsi="方正小标宋_GBK"/>
          <w:sz w:val="44"/>
          <w:szCs w:val="44"/>
        </w:rPr>
      </w:pPr>
    </w:p>
    <w:p w:rsidR="00991731" w:rsidRDefault="00844C16">
      <w:pPr>
        <w:adjustRightInd w:val="0"/>
        <w:snapToGrid w:val="0"/>
        <w:spacing w:line="360" w:lineRule="auto"/>
        <w:jc w:val="center"/>
        <w:rPr>
          <w:rFonts w:ascii="方正小标宋_GBK" w:eastAsia="方正小标宋_GBK" w:hAnsi="方正小标宋_GBK"/>
          <w:sz w:val="44"/>
          <w:szCs w:val="44"/>
        </w:rPr>
      </w:pPr>
      <w:r>
        <w:rPr>
          <w:rFonts w:ascii="方正小标宋_GBK" w:eastAsia="方正小标宋_GBK" w:hAnsi="方正小标宋_GBK" w:hint="eastAsia"/>
          <w:sz w:val="44"/>
          <w:szCs w:val="44"/>
        </w:rPr>
        <w:t>2020年7月份全国海上搜救情况</w:t>
      </w:r>
    </w:p>
    <w:p w:rsidR="00991731" w:rsidRDefault="00991731">
      <w:pPr>
        <w:adjustRightInd w:val="0"/>
        <w:snapToGrid w:val="0"/>
        <w:spacing w:line="360" w:lineRule="auto"/>
        <w:ind w:firstLineChars="200" w:firstLine="560"/>
        <w:rPr>
          <w:rFonts w:eastAsia="黑体" w:cs="黑体"/>
          <w:szCs w:val="28"/>
        </w:rPr>
      </w:pPr>
    </w:p>
    <w:p w:rsidR="00991731" w:rsidRDefault="00844C16">
      <w:pPr>
        <w:adjustRightInd w:val="0"/>
        <w:snapToGrid w:val="0"/>
        <w:spacing w:line="360" w:lineRule="auto"/>
        <w:ind w:firstLineChars="200" w:firstLine="643"/>
        <w:rPr>
          <w:rFonts w:eastAsia="黑体" w:cs="黑体"/>
          <w:b/>
          <w:bCs/>
          <w:sz w:val="32"/>
          <w:szCs w:val="28"/>
        </w:rPr>
      </w:pPr>
      <w:r>
        <w:rPr>
          <w:rFonts w:eastAsia="黑体" w:cs="黑体" w:hint="eastAsia"/>
          <w:b/>
          <w:bCs/>
          <w:sz w:val="32"/>
          <w:szCs w:val="28"/>
        </w:rPr>
        <w:t>一、全国海上搜救概况</w:t>
      </w:r>
    </w:p>
    <w:p w:rsidR="00991731" w:rsidRDefault="00844C16">
      <w:pPr>
        <w:adjustRightInd w:val="0"/>
        <w:snapToGrid w:val="0"/>
        <w:spacing w:line="360" w:lineRule="auto"/>
        <w:ind w:firstLineChars="200" w:firstLine="640"/>
        <w:rPr>
          <w:rFonts w:eastAsia="仿宋_GB2312"/>
          <w:sz w:val="32"/>
          <w:szCs w:val="28"/>
        </w:rPr>
      </w:pPr>
      <w:r>
        <w:rPr>
          <w:rFonts w:eastAsia="仿宋_GB2312" w:hint="eastAsia"/>
          <w:sz w:val="32"/>
          <w:szCs w:val="28"/>
        </w:rPr>
        <w:t>7</w:t>
      </w:r>
      <w:r>
        <w:rPr>
          <w:rFonts w:eastAsia="仿宋_GB2312" w:hint="eastAsia"/>
          <w:sz w:val="32"/>
          <w:szCs w:val="28"/>
        </w:rPr>
        <w:t>月份，全国各级海上搜救中心共接到各类遇险报警</w:t>
      </w:r>
      <w:r>
        <w:rPr>
          <w:rFonts w:eastAsia="仿宋_GB2312" w:hint="eastAsia"/>
          <w:sz w:val="32"/>
          <w:szCs w:val="28"/>
        </w:rPr>
        <w:t>235</w:t>
      </w:r>
      <w:r>
        <w:rPr>
          <w:rFonts w:eastAsia="仿宋_GB2312" w:hint="eastAsia"/>
          <w:sz w:val="32"/>
          <w:szCs w:val="28"/>
        </w:rPr>
        <w:t>次，核实遇险并组织、协调搜救行动</w:t>
      </w:r>
      <w:r>
        <w:rPr>
          <w:rFonts w:eastAsia="仿宋_GB2312" w:hint="eastAsia"/>
          <w:sz w:val="32"/>
          <w:szCs w:val="28"/>
        </w:rPr>
        <w:t>126</w:t>
      </w:r>
      <w:r>
        <w:rPr>
          <w:rFonts w:eastAsia="仿宋_GB2312" w:hint="eastAsia"/>
          <w:sz w:val="32"/>
          <w:szCs w:val="28"/>
        </w:rPr>
        <w:t>次。本月共协调派出搜救船舶</w:t>
      </w:r>
      <w:r>
        <w:rPr>
          <w:rFonts w:eastAsia="仿宋_GB2312" w:hint="eastAsia"/>
          <w:sz w:val="32"/>
          <w:szCs w:val="28"/>
        </w:rPr>
        <w:t>590</w:t>
      </w:r>
      <w:r>
        <w:rPr>
          <w:rFonts w:eastAsia="仿宋_GB2312" w:hint="eastAsia"/>
          <w:sz w:val="32"/>
          <w:szCs w:val="28"/>
        </w:rPr>
        <w:t>艘次、飞机</w:t>
      </w:r>
      <w:r>
        <w:rPr>
          <w:rFonts w:eastAsia="仿宋_GB2312" w:hint="eastAsia"/>
          <w:sz w:val="32"/>
          <w:szCs w:val="28"/>
        </w:rPr>
        <w:t>5</w:t>
      </w:r>
      <w:r>
        <w:rPr>
          <w:rFonts w:eastAsia="仿宋_GB2312" w:hint="eastAsia"/>
          <w:sz w:val="32"/>
          <w:szCs w:val="28"/>
        </w:rPr>
        <w:t>架次；搜救遇险船舶</w:t>
      </w:r>
      <w:r>
        <w:rPr>
          <w:rFonts w:eastAsia="仿宋_GB2312" w:hint="eastAsia"/>
          <w:sz w:val="32"/>
          <w:szCs w:val="28"/>
        </w:rPr>
        <w:t>92</w:t>
      </w:r>
      <w:r>
        <w:rPr>
          <w:rFonts w:eastAsia="仿宋_GB2312" w:hint="eastAsia"/>
          <w:sz w:val="32"/>
          <w:szCs w:val="28"/>
        </w:rPr>
        <w:t>艘，其中</w:t>
      </w:r>
      <w:r>
        <w:rPr>
          <w:rFonts w:eastAsia="仿宋_GB2312" w:hint="eastAsia"/>
          <w:sz w:val="32"/>
          <w:szCs w:val="28"/>
        </w:rPr>
        <w:t>74</w:t>
      </w:r>
      <w:r>
        <w:rPr>
          <w:rFonts w:eastAsia="仿宋_GB2312" w:hint="eastAsia"/>
          <w:sz w:val="32"/>
          <w:szCs w:val="28"/>
        </w:rPr>
        <w:t>艘船舶获救；搜救遇险人员</w:t>
      </w:r>
      <w:r>
        <w:rPr>
          <w:rFonts w:eastAsia="仿宋_GB2312" w:hint="eastAsia"/>
          <w:sz w:val="32"/>
          <w:szCs w:val="28"/>
        </w:rPr>
        <w:t>783</w:t>
      </w:r>
      <w:r>
        <w:rPr>
          <w:rFonts w:eastAsia="仿宋_GB2312" w:hint="eastAsia"/>
          <w:sz w:val="32"/>
          <w:szCs w:val="28"/>
        </w:rPr>
        <w:t>人，其中</w:t>
      </w:r>
      <w:r>
        <w:rPr>
          <w:rFonts w:eastAsia="仿宋_GB2312" w:hint="eastAsia"/>
          <w:sz w:val="32"/>
          <w:szCs w:val="28"/>
        </w:rPr>
        <w:t>755</w:t>
      </w:r>
      <w:r>
        <w:rPr>
          <w:rFonts w:eastAsia="仿宋_GB2312" w:hint="eastAsia"/>
          <w:sz w:val="32"/>
          <w:szCs w:val="28"/>
        </w:rPr>
        <w:t>人获救；搜救成功率</w:t>
      </w:r>
      <w:r>
        <w:rPr>
          <w:rFonts w:eastAsia="仿宋_GB2312" w:hint="eastAsia"/>
          <w:sz w:val="32"/>
          <w:szCs w:val="28"/>
        </w:rPr>
        <w:t>96.4%</w:t>
      </w:r>
      <w:r>
        <w:rPr>
          <w:rFonts w:eastAsia="仿宋_GB2312" w:hint="eastAsia"/>
          <w:sz w:val="32"/>
          <w:szCs w:val="28"/>
        </w:rPr>
        <w:t>，同比下降</w:t>
      </w:r>
      <w:r>
        <w:rPr>
          <w:rFonts w:eastAsia="仿宋_GB2312" w:hint="eastAsia"/>
          <w:sz w:val="32"/>
          <w:szCs w:val="28"/>
        </w:rPr>
        <w:t>1.2</w:t>
      </w:r>
      <w:r>
        <w:rPr>
          <w:rFonts w:eastAsia="仿宋_GB2312" w:hint="eastAsia"/>
          <w:sz w:val="32"/>
          <w:szCs w:val="28"/>
        </w:rPr>
        <w:t>个百分点，环比上升</w:t>
      </w:r>
      <w:r>
        <w:rPr>
          <w:rFonts w:eastAsia="仿宋_GB2312" w:hint="eastAsia"/>
          <w:sz w:val="32"/>
          <w:szCs w:val="28"/>
        </w:rPr>
        <w:t>1.3</w:t>
      </w:r>
      <w:r>
        <w:rPr>
          <w:rFonts w:eastAsia="仿宋_GB2312" w:hint="eastAsia"/>
          <w:sz w:val="32"/>
          <w:szCs w:val="28"/>
        </w:rPr>
        <w:t>个百分点。</w:t>
      </w:r>
    </w:p>
    <w:p w:rsidR="00991731" w:rsidRDefault="00991731">
      <w:pPr>
        <w:adjustRightInd w:val="0"/>
        <w:snapToGrid w:val="0"/>
        <w:spacing w:line="360" w:lineRule="auto"/>
        <w:ind w:firstLineChars="200" w:firstLine="640"/>
        <w:rPr>
          <w:rFonts w:eastAsia="仿宋_GB2312"/>
          <w:sz w:val="32"/>
          <w:szCs w:val="28"/>
        </w:rPr>
      </w:pPr>
    </w:p>
    <w:p w:rsidR="00991731" w:rsidRDefault="00844C16">
      <w:pPr>
        <w:adjustRightInd w:val="0"/>
        <w:snapToGrid w:val="0"/>
        <w:spacing w:line="360" w:lineRule="auto"/>
        <w:ind w:firstLineChars="200" w:firstLine="643"/>
        <w:rPr>
          <w:rFonts w:eastAsia="黑体" w:cs="黑体"/>
          <w:b/>
          <w:bCs/>
          <w:sz w:val="32"/>
          <w:szCs w:val="28"/>
        </w:rPr>
      </w:pPr>
      <w:r>
        <w:rPr>
          <w:rFonts w:eastAsia="黑体" w:cs="黑体" w:hint="eastAsia"/>
          <w:b/>
          <w:bCs/>
          <w:sz w:val="32"/>
          <w:szCs w:val="28"/>
        </w:rPr>
        <w:t>二、全国海上险情的发生与处置</w:t>
      </w:r>
    </w:p>
    <w:p w:rsidR="00991731" w:rsidRDefault="00844C16">
      <w:pPr>
        <w:adjustRightInd w:val="0"/>
        <w:snapToGrid w:val="0"/>
        <w:spacing w:line="360" w:lineRule="auto"/>
        <w:ind w:firstLineChars="200" w:firstLine="640"/>
        <w:rPr>
          <w:rFonts w:eastAsia="仿宋_GB2312"/>
          <w:sz w:val="32"/>
          <w:szCs w:val="28"/>
        </w:rPr>
      </w:pPr>
      <w:r>
        <w:rPr>
          <w:rFonts w:eastAsia="仿宋_GB2312" w:hint="eastAsia"/>
          <w:sz w:val="32"/>
          <w:szCs w:val="28"/>
        </w:rPr>
        <w:t>7</w:t>
      </w:r>
      <w:r>
        <w:rPr>
          <w:rFonts w:eastAsia="仿宋_GB2312" w:hint="eastAsia"/>
          <w:sz w:val="32"/>
          <w:szCs w:val="28"/>
        </w:rPr>
        <w:t>月份，全国发生海上险情</w:t>
      </w:r>
      <w:r>
        <w:rPr>
          <w:rFonts w:eastAsia="仿宋_GB2312" w:hint="eastAsia"/>
          <w:sz w:val="32"/>
          <w:szCs w:val="28"/>
        </w:rPr>
        <w:t>126</w:t>
      </w:r>
      <w:r>
        <w:rPr>
          <w:rFonts w:eastAsia="仿宋_GB2312" w:hint="eastAsia"/>
          <w:sz w:val="32"/>
          <w:szCs w:val="28"/>
        </w:rPr>
        <w:t>起，同比持平，环比减少</w:t>
      </w:r>
      <w:r>
        <w:rPr>
          <w:rFonts w:eastAsia="仿宋_GB2312" w:hint="eastAsia"/>
          <w:sz w:val="32"/>
          <w:szCs w:val="28"/>
        </w:rPr>
        <w:t>19</w:t>
      </w:r>
      <w:r>
        <w:rPr>
          <w:rFonts w:eastAsia="仿宋_GB2312" w:hint="eastAsia"/>
          <w:sz w:val="32"/>
          <w:szCs w:val="28"/>
        </w:rPr>
        <w:t>起。</w:t>
      </w:r>
    </w:p>
    <w:p w:rsidR="00991731" w:rsidRDefault="00844C16">
      <w:pPr>
        <w:adjustRightInd w:val="0"/>
        <w:snapToGrid w:val="0"/>
        <w:spacing w:line="360" w:lineRule="auto"/>
        <w:ind w:firstLineChars="200" w:firstLine="640"/>
        <w:rPr>
          <w:rFonts w:eastAsia="仿宋_GB2312"/>
          <w:sz w:val="32"/>
          <w:szCs w:val="28"/>
        </w:rPr>
      </w:pPr>
      <w:r>
        <w:rPr>
          <w:rFonts w:eastAsia="仿宋_GB2312" w:hint="eastAsia"/>
          <w:sz w:val="32"/>
          <w:szCs w:val="28"/>
        </w:rPr>
        <w:t>本月发生</w:t>
      </w:r>
      <w:r>
        <w:rPr>
          <w:rFonts w:eastAsia="仿宋_GB2312" w:hint="eastAsia"/>
          <w:sz w:val="32"/>
          <w:szCs w:val="28"/>
        </w:rPr>
        <w:t>1</w:t>
      </w:r>
      <w:r>
        <w:rPr>
          <w:rFonts w:eastAsia="仿宋_GB2312" w:hint="eastAsia"/>
          <w:sz w:val="32"/>
          <w:szCs w:val="28"/>
        </w:rPr>
        <w:t>起重大险情：</w:t>
      </w:r>
    </w:p>
    <w:p w:rsidR="00991731" w:rsidRDefault="00844C16">
      <w:pPr>
        <w:adjustRightInd w:val="0"/>
        <w:snapToGrid w:val="0"/>
        <w:spacing w:line="360" w:lineRule="auto"/>
        <w:ind w:firstLineChars="200" w:firstLine="640"/>
        <w:rPr>
          <w:rFonts w:eastAsia="仿宋_GB2312"/>
          <w:sz w:val="32"/>
          <w:szCs w:val="28"/>
        </w:rPr>
      </w:pPr>
      <w:r>
        <w:rPr>
          <w:rFonts w:eastAsia="仿宋_GB2312" w:hint="eastAsia"/>
          <w:sz w:val="32"/>
          <w:szCs w:val="28"/>
        </w:rPr>
        <w:t>7</w:t>
      </w:r>
      <w:r>
        <w:rPr>
          <w:rFonts w:eastAsia="仿宋_GB2312" w:hint="eastAsia"/>
          <w:sz w:val="32"/>
          <w:szCs w:val="28"/>
        </w:rPr>
        <w:t>月</w:t>
      </w:r>
      <w:r>
        <w:rPr>
          <w:rFonts w:eastAsia="仿宋_GB2312" w:hint="eastAsia"/>
          <w:sz w:val="32"/>
          <w:szCs w:val="28"/>
        </w:rPr>
        <w:t>10</w:t>
      </w:r>
      <w:r>
        <w:rPr>
          <w:rFonts w:eastAsia="仿宋_GB2312" w:hint="eastAsia"/>
          <w:sz w:val="32"/>
          <w:szCs w:val="28"/>
        </w:rPr>
        <w:t>日</w:t>
      </w:r>
      <w:r>
        <w:rPr>
          <w:rFonts w:eastAsia="仿宋_GB2312" w:hint="eastAsia"/>
          <w:sz w:val="32"/>
          <w:szCs w:val="28"/>
        </w:rPr>
        <w:t>13</w:t>
      </w:r>
      <w:r>
        <w:rPr>
          <w:rFonts w:eastAsia="仿宋_GB2312" w:hint="eastAsia"/>
          <w:sz w:val="32"/>
          <w:szCs w:val="28"/>
        </w:rPr>
        <w:t>时许，货船“凯胜</w:t>
      </w:r>
      <w:r>
        <w:rPr>
          <w:rFonts w:eastAsia="仿宋_GB2312" w:hint="eastAsia"/>
          <w:sz w:val="32"/>
          <w:szCs w:val="28"/>
        </w:rPr>
        <w:t>2</w:t>
      </w:r>
      <w:r>
        <w:rPr>
          <w:rFonts w:eastAsia="仿宋_GB2312" w:hint="eastAsia"/>
          <w:sz w:val="32"/>
          <w:szCs w:val="28"/>
        </w:rPr>
        <w:t>”轮在广东茂名大竹洲岛距岸</w:t>
      </w:r>
      <w:r>
        <w:rPr>
          <w:rFonts w:eastAsia="仿宋_GB2312" w:hint="eastAsia"/>
          <w:sz w:val="32"/>
          <w:szCs w:val="28"/>
        </w:rPr>
        <w:t>25</w:t>
      </w:r>
      <w:r>
        <w:rPr>
          <w:rFonts w:eastAsia="仿宋_GB2312" w:hint="eastAsia"/>
          <w:sz w:val="32"/>
          <w:szCs w:val="28"/>
        </w:rPr>
        <w:t>米处海域避风时触礁搁浅，船体破损进水倾斜。</w:t>
      </w:r>
      <w:r>
        <w:rPr>
          <w:rFonts w:eastAsia="仿宋_GB2312" w:hint="eastAsia"/>
          <w:sz w:val="32"/>
          <w:szCs w:val="28"/>
        </w:rPr>
        <w:t>17</w:t>
      </w:r>
      <w:r>
        <w:rPr>
          <w:rFonts w:eastAsia="仿宋_GB2312" w:hint="eastAsia"/>
          <w:sz w:val="32"/>
          <w:szCs w:val="28"/>
        </w:rPr>
        <w:t>时</w:t>
      </w:r>
      <w:r>
        <w:rPr>
          <w:rFonts w:eastAsia="仿宋_GB2312" w:hint="eastAsia"/>
          <w:sz w:val="32"/>
          <w:szCs w:val="28"/>
        </w:rPr>
        <w:t>39</w:t>
      </w:r>
      <w:r>
        <w:rPr>
          <w:rFonts w:eastAsia="仿宋_GB2312" w:hint="eastAsia"/>
          <w:sz w:val="32"/>
          <w:szCs w:val="28"/>
        </w:rPr>
        <w:t>分，专业救助直升机将</w:t>
      </w:r>
      <w:r>
        <w:rPr>
          <w:rFonts w:eastAsia="仿宋_GB2312" w:hint="eastAsia"/>
          <w:sz w:val="32"/>
          <w:szCs w:val="28"/>
        </w:rPr>
        <w:t>12</w:t>
      </w:r>
      <w:r>
        <w:rPr>
          <w:rFonts w:eastAsia="仿宋_GB2312" w:hint="eastAsia"/>
          <w:sz w:val="32"/>
          <w:szCs w:val="28"/>
        </w:rPr>
        <w:t>名遇险船员全部安全救下。</w:t>
      </w:r>
    </w:p>
    <w:p w:rsidR="00991731" w:rsidRDefault="00844C16">
      <w:pPr>
        <w:adjustRightInd w:val="0"/>
        <w:snapToGrid w:val="0"/>
        <w:spacing w:line="360" w:lineRule="auto"/>
        <w:ind w:firstLineChars="200" w:firstLine="640"/>
        <w:rPr>
          <w:rFonts w:eastAsia="仿宋_GB2312"/>
          <w:sz w:val="32"/>
          <w:szCs w:val="28"/>
        </w:rPr>
      </w:pPr>
      <w:r>
        <w:rPr>
          <w:rFonts w:eastAsia="仿宋_GB2312" w:hint="eastAsia"/>
          <w:sz w:val="32"/>
          <w:szCs w:val="28"/>
        </w:rPr>
        <w:t>涉及船舶遇险的险情</w:t>
      </w:r>
      <w:r>
        <w:rPr>
          <w:rFonts w:eastAsia="仿宋_GB2312" w:hint="eastAsia"/>
          <w:sz w:val="32"/>
          <w:szCs w:val="28"/>
        </w:rPr>
        <w:t>75</w:t>
      </w:r>
      <w:r>
        <w:rPr>
          <w:rFonts w:eastAsia="仿宋_GB2312" w:hint="eastAsia"/>
          <w:sz w:val="32"/>
          <w:szCs w:val="28"/>
        </w:rPr>
        <w:t>起，占险情总数的</w:t>
      </w:r>
      <w:r>
        <w:rPr>
          <w:rFonts w:eastAsia="仿宋_GB2312" w:hint="eastAsia"/>
          <w:sz w:val="32"/>
          <w:szCs w:val="28"/>
        </w:rPr>
        <w:t>59.5%</w:t>
      </w:r>
      <w:r>
        <w:rPr>
          <w:rFonts w:eastAsia="仿宋_GB2312" w:hint="eastAsia"/>
          <w:sz w:val="32"/>
          <w:szCs w:val="28"/>
        </w:rPr>
        <w:t>，包括</w:t>
      </w:r>
      <w:r>
        <w:rPr>
          <w:rFonts w:eastAsia="仿宋_GB2312" w:hint="eastAsia"/>
          <w:sz w:val="32"/>
          <w:szCs w:val="28"/>
        </w:rPr>
        <w:t>74</w:t>
      </w:r>
      <w:r>
        <w:rPr>
          <w:rFonts w:eastAsia="仿宋_GB2312" w:hint="eastAsia"/>
          <w:sz w:val="32"/>
          <w:szCs w:val="28"/>
        </w:rPr>
        <w:t>艘运输船舶、</w:t>
      </w:r>
      <w:r>
        <w:rPr>
          <w:rFonts w:eastAsia="仿宋_GB2312" w:hint="eastAsia"/>
          <w:sz w:val="32"/>
          <w:szCs w:val="28"/>
        </w:rPr>
        <w:t>14</w:t>
      </w:r>
      <w:r>
        <w:rPr>
          <w:rFonts w:eastAsia="仿宋_GB2312" w:hint="eastAsia"/>
          <w:sz w:val="32"/>
          <w:szCs w:val="28"/>
        </w:rPr>
        <w:t>艘渔船和</w:t>
      </w:r>
      <w:r>
        <w:rPr>
          <w:rFonts w:eastAsia="仿宋_GB2312" w:hint="eastAsia"/>
          <w:sz w:val="32"/>
          <w:szCs w:val="28"/>
        </w:rPr>
        <w:t>4</w:t>
      </w:r>
      <w:r>
        <w:rPr>
          <w:rFonts w:eastAsia="仿宋_GB2312" w:hint="eastAsia"/>
          <w:sz w:val="32"/>
          <w:szCs w:val="28"/>
        </w:rPr>
        <w:t>艘农用船，主要的遇险类型为：碰撞</w:t>
      </w:r>
      <w:r>
        <w:rPr>
          <w:rFonts w:eastAsia="仿宋_GB2312" w:hint="eastAsia"/>
          <w:sz w:val="32"/>
          <w:szCs w:val="28"/>
        </w:rPr>
        <w:t>21</w:t>
      </w:r>
      <w:r>
        <w:rPr>
          <w:rFonts w:eastAsia="仿宋_GB2312" w:hint="eastAsia"/>
          <w:sz w:val="32"/>
          <w:szCs w:val="28"/>
        </w:rPr>
        <w:t>起，占</w:t>
      </w:r>
      <w:r>
        <w:rPr>
          <w:rFonts w:eastAsia="仿宋_GB2312" w:hint="eastAsia"/>
          <w:sz w:val="32"/>
          <w:szCs w:val="28"/>
        </w:rPr>
        <w:t>28.0%</w:t>
      </w:r>
      <w:r>
        <w:rPr>
          <w:rFonts w:eastAsia="仿宋_GB2312" w:hint="eastAsia"/>
          <w:sz w:val="32"/>
          <w:szCs w:val="28"/>
        </w:rPr>
        <w:t>；自沉</w:t>
      </w:r>
      <w:r>
        <w:rPr>
          <w:rFonts w:eastAsia="仿宋_GB2312" w:hint="eastAsia"/>
          <w:sz w:val="32"/>
          <w:szCs w:val="28"/>
        </w:rPr>
        <w:t>14</w:t>
      </w:r>
      <w:r>
        <w:rPr>
          <w:rFonts w:eastAsia="仿宋_GB2312" w:hint="eastAsia"/>
          <w:sz w:val="32"/>
          <w:szCs w:val="28"/>
        </w:rPr>
        <w:t>起，占</w:t>
      </w:r>
      <w:r>
        <w:rPr>
          <w:rFonts w:eastAsia="仿宋_GB2312" w:hint="eastAsia"/>
          <w:sz w:val="32"/>
          <w:szCs w:val="28"/>
        </w:rPr>
        <w:t>18.7%</w:t>
      </w:r>
      <w:r>
        <w:rPr>
          <w:rFonts w:eastAsia="仿宋_GB2312" w:hint="eastAsia"/>
          <w:sz w:val="32"/>
          <w:szCs w:val="28"/>
        </w:rPr>
        <w:t>；机损</w:t>
      </w:r>
      <w:r>
        <w:rPr>
          <w:rFonts w:eastAsia="仿宋_GB2312" w:hint="eastAsia"/>
          <w:sz w:val="32"/>
          <w:szCs w:val="28"/>
        </w:rPr>
        <w:t>11</w:t>
      </w:r>
      <w:r>
        <w:rPr>
          <w:rFonts w:eastAsia="仿宋_GB2312" w:hint="eastAsia"/>
          <w:sz w:val="32"/>
          <w:szCs w:val="28"/>
        </w:rPr>
        <w:t>起，占</w:t>
      </w:r>
      <w:r>
        <w:rPr>
          <w:rFonts w:eastAsia="仿宋_GB2312" w:hint="eastAsia"/>
          <w:sz w:val="32"/>
          <w:szCs w:val="28"/>
        </w:rPr>
        <w:t>14.7%</w:t>
      </w:r>
      <w:r>
        <w:rPr>
          <w:rFonts w:eastAsia="仿宋_GB2312" w:hint="eastAsia"/>
          <w:sz w:val="32"/>
          <w:szCs w:val="28"/>
        </w:rPr>
        <w:t>；搁浅</w:t>
      </w:r>
      <w:r>
        <w:rPr>
          <w:rFonts w:eastAsia="仿宋_GB2312" w:hint="eastAsia"/>
          <w:sz w:val="32"/>
          <w:szCs w:val="28"/>
        </w:rPr>
        <w:t>9</w:t>
      </w:r>
      <w:r>
        <w:rPr>
          <w:rFonts w:eastAsia="仿宋_GB2312" w:hint="eastAsia"/>
          <w:sz w:val="32"/>
          <w:szCs w:val="28"/>
        </w:rPr>
        <w:t>起，占</w:t>
      </w:r>
      <w:r>
        <w:rPr>
          <w:rFonts w:eastAsia="仿宋_GB2312" w:hint="eastAsia"/>
          <w:sz w:val="32"/>
          <w:szCs w:val="28"/>
        </w:rPr>
        <w:t>12.0%</w:t>
      </w:r>
      <w:r>
        <w:rPr>
          <w:rFonts w:eastAsia="仿宋_GB2312" w:hint="eastAsia"/>
          <w:sz w:val="32"/>
          <w:szCs w:val="28"/>
        </w:rPr>
        <w:t>；其他</w:t>
      </w:r>
      <w:r>
        <w:rPr>
          <w:rFonts w:eastAsia="仿宋_GB2312" w:hint="eastAsia"/>
          <w:sz w:val="32"/>
          <w:szCs w:val="28"/>
        </w:rPr>
        <w:t>20</w:t>
      </w:r>
      <w:r>
        <w:rPr>
          <w:rFonts w:eastAsia="仿宋_GB2312" w:hint="eastAsia"/>
          <w:sz w:val="32"/>
          <w:szCs w:val="28"/>
        </w:rPr>
        <w:t>起，占</w:t>
      </w:r>
      <w:r>
        <w:rPr>
          <w:rFonts w:eastAsia="仿宋_GB2312" w:hint="eastAsia"/>
          <w:sz w:val="32"/>
          <w:szCs w:val="28"/>
        </w:rPr>
        <w:t>26.6%</w:t>
      </w:r>
      <w:r>
        <w:rPr>
          <w:rFonts w:eastAsia="仿宋_GB2312" w:hint="eastAsia"/>
          <w:sz w:val="32"/>
          <w:szCs w:val="28"/>
        </w:rPr>
        <w:t>。不涉及船舶遇险的</w:t>
      </w:r>
      <w:r>
        <w:rPr>
          <w:rFonts w:eastAsia="仿宋_GB2312" w:hint="eastAsia"/>
          <w:sz w:val="32"/>
          <w:szCs w:val="28"/>
        </w:rPr>
        <w:lastRenderedPageBreak/>
        <w:t>险情（人员伤病或落水等）</w:t>
      </w:r>
      <w:r>
        <w:rPr>
          <w:rFonts w:eastAsia="仿宋_GB2312" w:hint="eastAsia"/>
          <w:sz w:val="32"/>
          <w:szCs w:val="28"/>
        </w:rPr>
        <w:t>51</w:t>
      </w:r>
      <w:r>
        <w:rPr>
          <w:rFonts w:eastAsia="仿宋_GB2312" w:hint="eastAsia"/>
          <w:sz w:val="32"/>
          <w:szCs w:val="28"/>
        </w:rPr>
        <w:t>起，占险情总数的</w:t>
      </w:r>
      <w:r>
        <w:rPr>
          <w:rFonts w:eastAsia="仿宋_GB2312" w:hint="eastAsia"/>
          <w:sz w:val="32"/>
          <w:szCs w:val="28"/>
        </w:rPr>
        <w:t>40.5%</w:t>
      </w:r>
      <w:r>
        <w:rPr>
          <w:rFonts w:eastAsia="仿宋_GB2312" w:hint="eastAsia"/>
          <w:sz w:val="32"/>
          <w:szCs w:val="28"/>
        </w:rPr>
        <w:t>。</w:t>
      </w:r>
    </w:p>
    <w:p w:rsidR="00991731" w:rsidRDefault="00844C16">
      <w:pPr>
        <w:adjustRightInd w:val="0"/>
        <w:snapToGrid w:val="0"/>
        <w:spacing w:line="360" w:lineRule="auto"/>
        <w:ind w:firstLineChars="200" w:firstLine="640"/>
        <w:rPr>
          <w:rFonts w:eastAsia="仿宋_GB2312"/>
          <w:sz w:val="32"/>
          <w:szCs w:val="28"/>
        </w:rPr>
      </w:pPr>
      <w:r>
        <w:rPr>
          <w:rFonts w:eastAsia="仿宋_GB2312" w:hint="eastAsia"/>
          <w:sz w:val="32"/>
          <w:szCs w:val="28"/>
        </w:rPr>
        <w:t>沿海海区发生险情</w:t>
      </w:r>
      <w:r>
        <w:rPr>
          <w:rFonts w:eastAsia="仿宋_GB2312" w:hint="eastAsia"/>
          <w:sz w:val="32"/>
          <w:szCs w:val="28"/>
        </w:rPr>
        <w:t>96</w:t>
      </w:r>
      <w:r>
        <w:rPr>
          <w:rFonts w:eastAsia="仿宋_GB2312" w:hint="eastAsia"/>
          <w:sz w:val="32"/>
          <w:szCs w:val="28"/>
        </w:rPr>
        <w:t>起，死亡失踪</w:t>
      </w:r>
      <w:r>
        <w:rPr>
          <w:rFonts w:eastAsia="仿宋_GB2312" w:hint="eastAsia"/>
          <w:sz w:val="32"/>
          <w:szCs w:val="28"/>
        </w:rPr>
        <w:t>25</w:t>
      </w:r>
      <w:r>
        <w:rPr>
          <w:rFonts w:eastAsia="仿宋_GB2312" w:hint="eastAsia"/>
          <w:sz w:val="32"/>
          <w:szCs w:val="28"/>
        </w:rPr>
        <w:t>人；江河干流发生险情</w:t>
      </w:r>
      <w:r>
        <w:rPr>
          <w:rFonts w:eastAsia="仿宋_GB2312" w:hint="eastAsia"/>
          <w:sz w:val="32"/>
          <w:szCs w:val="28"/>
        </w:rPr>
        <w:t>15</w:t>
      </w:r>
      <w:r>
        <w:rPr>
          <w:rFonts w:eastAsia="仿宋_GB2312" w:hint="eastAsia"/>
          <w:sz w:val="32"/>
          <w:szCs w:val="28"/>
        </w:rPr>
        <w:t>起，死亡失踪</w:t>
      </w:r>
      <w:r>
        <w:rPr>
          <w:rFonts w:eastAsia="仿宋_GB2312" w:hint="eastAsia"/>
          <w:sz w:val="32"/>
          <w:szCs w:val="28"/>
        </w:rPr>
        <w:t>1</w:t>
      </w:r>
      <w:r>
        <w:rPr>
          <w:rFonts w:eastAsia="仿宋_GB2312" w:hint="eastAsia"/>
          <w:sz w:val="32"/>
          <w:szCs w:val="28"/>
        </w:rPr>
        <w:t>人；支流、湖泊、水库发生险情</w:t>
      </w:r>
      <w:r>
        <w:rPr>
          <w:rFonts w:eastAsia="仿宋_GB2312" w:hint="eastAsia"/>
          <w:sz w:val="32"/>
          <w:szCs w:val="28"/>
        </w:rPr>
        <w:t>15</w:t>
      </w:r>
      <w:r>
        <w:rPr>
          <w:rFonts w:eastAsia="仿宋_GB2312" w:hint="eastAsia"/>
          <w:sz w:val="32"/>
          <w:szCs w:val="28"/>
        </w:rPr>
        <w:t>起，死亡、失踪</w:t>
      </w:r>
      <w:r>
        <w:rPr>
          <w:rFonts w:eastAsia="仿宋_GB2312" w:hint="eastAsia"/>
          <w:sz w:val="32"/>
          <w:szCs w:val="28"/>
        </w:rPr>
        <w:t>2</w:t>
      </w:r>
      <w:r>
        <w:rPr>
          <w:rFonts w:eastAsia="仿宋_GB2312" w:hint="eastAsia"/>
          <w:sz w:val="32"/>
          <w:szCs w:val="28"/>
        </w:rPr>
        <w:t>人。</w:t>
      </w:r>
    </w:p>
    <w:p w:rsidR="00991731" w:rsidRPr="00E9290B" w:rsidRDefault="00E9290B">
      <w:pPr>
        <w:adjustRightInd w:val="0"/>
        <w:snapToGrid w:val="0"/>
        <w:spacing w:line="360" w:lineRule="auto"/>
        <w:jc w:val="center"/>
        <w:rPr>
          <w:rFonts w:eastAsia="仿宋_GB2312"/>
          <w:sz w:val="32"/>
          <w:szCs w:val="28"/>
        </w:rPr>
      </w:pPr>
      <w:r>
        <w:rPr>
          <w:rFonts w:eastAsia="仿宋_GB2312"/>
          <w:noProof/>
          <w:sz w:val="32"/>
          <w:szCs w:val="28"/>
        </w:rPr>
        <w:drawing>
          <wp:inline distT="0" distB="0" distL="0" distR="0">
            <wp:extent cx="5713095" cy="2684780"/>
            <wp:effectExtent l="0" t="0" r="190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731" w:rsidRDefault="00844C16">
      <w:pPr>
        <w:adjustRightInd w:val="0"/>
        <w:snapToGrid w:val="0"/>
        <w:spacing w:line="360" w:lineRule="auto"/>
        <w:jc w:val="center"/>
        <w:rPr>
          <w:rFonts w:eastAsia="仿宋_GB2312"/>
        </w:rPr>
      </w:pPr>
      <w:r>
        <w:rPr>
          <w:rFonts w:eastAsia="仿宋_GB2312" w:hint="eastAsia"/>
        </w:rPr>
        <w:t>图</w:t>
      </w:r>
      <w:r>
        <w:rPr>
          <w:rFonts w:eastAsia="仿宋_GB2312"/>
        </w:rPr>
        <w:t xml:space="preserve">1 </w:t>
      </w:r>
      <w:r>
        <w:rPr>
          <w:rFonts w:eastAsia="仿宋_GB2312" w:hint="eastAsia"/>
        </w:rPr>
        <w:t xml:space="preserve"> </w:t>
      </w:r>
      <w:r>
        <w:rPr>
          <w:rFonts w:eastAsia="仿宋_GB2312" w:hint="eastAsia"/>
        </w:rPr>
        <w:t>海上险情数及救助遇险人员情况</w:t>
      </w:r>
    </w:p>
    <w:p w:rsidR="00991731" w:rsidRDefault="00E9290B">
      <w:pPr>
        <w:adjustRightInd w:val="0"/>
        <w:snapToGrid w:val="0"/>
        <w:spacing w:line="360" w:lineRule="auto"/>
        <w:jc w:val="center"/>
        <w:rPr>
          <w:rFonts w:eastAsia="仿宋_GB2312"/>
        </w:rPr>
      </w:pPr>
      <w:r>
        <w:rPr>
          <w:rFonts w:eastAsia="仿宋_GB2312" w:hint="eastAsia"/>
          <w:noProof/>
        </w:rPr>
        <w:drawing>
          <wp:inline distT="0" distB="0" distL="0" distR="0">
            <wp:extent cx="5713095" cy="2679700"/>
            <wp:effectExtent l="0" t="0" r="1905" b="0"/>
            <wp:docPr id="10" name="图片 10" descr="图片包含 游戏机, 画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包含 游戏机, 画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731" w:rsidRDefault="00844C16">
      <w:pPr>
        <w:adjustRightInd w:val="0"/>
        <w:snapToGrid w:val="0"/>
        <w:spacing w:line="360" w:lineRule="auto"/>
        <w:jc w:val="center"/>
        <w:rPr>
          <w:rFonts w:eastAsia="仿宋_GB2312"/>
        </w:rPr>
      </w:pPr>
      <w:r>
        <w:rPr>
          <w:rFonts w:eastAsia="仿宋_GB2312" w:hint="eastAsia"/>
        </w:rPr>
        <w:t>图</w:t>
      </w:r>
      <w:r>
        <w:rPr>
          <w:rFonts w:eastAsia="仿宋_GB2312"/>
        </w:rPr>
        <w:t xml:space="preserve">2 </w:t>
      </w:r>
      <w:r>
        <w:rPr>
          <w:rFonts w:eastAsia="仿宋_GB2312" w:hint="eastAsia"/>
        </w:rPr>
        <w:t xml:space="preserve"> </w:t>
      </w:r>
      <w:r>
        <w:rPr>
          <w:rFonts w:eastAsia="仿宋_GB2312" w:hint="eastAsia"/>
        </w:rPr>
        <w:t>海上险情数及救助遇险船舶情况</w:t>
      </w:r>
    </w:p>
    <w:p w:rsidR="00991731" w:rsidRDefault="00E9290B">
      <w:pPr>
        <w:adjustRightInd w:val="0"/>
        <w:snapToGrid w:val="0"/>
        <w:spacing w:line="360" w:lineRule="auto"/>
        <w:jc w:val="center"/>
        <w:rPr>
          <w:rFonts w:eastAsia="仿宋_GB2312"/>
          <w:sz w:val="32"/>
          <w:szCs w:val="28"/>
        </w:rPr>
      </w:pPr>
      <w:r>
        <w:rPr>
          <w:rFonts w:eastAsia="仿宋_GB2312" w:hint="eastAsia"/>
          <w:noProof/>
          <w:sz w:val="32"/>
          <w:szCs w:val="28"/>
        </w:rPr>
        <w:lastRenderedPageBreak/>
        <w:drawing>
          <wp:inline distT="0" distB="0" distL="0" distR="0">
            <wp:extent cx="4281054" cy="2712715"/>
            <wp:effectExtent l="0" t="0" r="0" b="5715"/>
            <wp:docPr id="11" name="图片 11" descr="图片包含 游戏机, 画, 伞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, 画, 伞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879" cy="272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731" w:rsidRDefault="00844C16">
      <w:pPr>
        <w:adjustRightInd w:val="0"/>
        <w:snapToGrid w:val="0"/>
        <w:spacing w:line="360" w:lineRule="auto"/>
        <w:jc w:val="center"/>
        <w:rPr>
          <w:rFonts w:eastAsia="仿宋_GB2312"/>
          <w:sz w:val="32"/>
          <w:szCs w:val="28"/>
        </w:rPr>
      </w:pPr>
      <w:r>
        <w:rPr>
          <w:rFonts w:eastAsia="仿宋_GB2312" w:hint="eastAsia"/>
        </w:rPr>
        <w:t>图</w:t>
      </w:r>
      <w:r>
        <w:rPr>
          <w:rFonts w:eastAsia="仿宋_GB2312" w:hint="eastAsia"/>
        </w:rPr>
        <w:t>3</w:t>
      </w:r>
      <w:r>
        <w:rPr>
          <w:rFonts w:eastAsia="仿宋_GB2312"/>
        </w:rPr>
        <w:t xml:space="preserve"> </w:t>
      </w:r>
      <w:r>
        <w:rPr>
          <w:rFonts w:eastAsia="仿宋_GB2312" w:hint="eastAsia"/>
        </w:rPr>
        <w:t xml:space="preserve"> </w:t>
      </w:r>
      <w:r>
        <w:rPr>
          <w:rFonts w:eastAsia="仿宋_GB2312" w:hint="eastAsia"/>
        </w:rPr>
        <w:t>本月参与搜救的各方力量占比</w:t>
      </w:r>
    </w:p>
    <w:p w:rsidR="00991731" w:rsidRDefault="00844C16">
      <w:pPr>
        <w:adjustRightInd w:val="0"/>
        <w:snapToGrid w:val="0"/>
        <w:spacing w:line="360" w:lineRule="auto"/>
        <w:ind w:firstLineChars="200" w:firstLine="640"/>
        <w:rPr>
          <w:rFonts w:eastAsia="仿宋_GB2312"/>
          <w:sz w:val="32"/>
          <w:szCs w:val="28"/>
        </w:rPr>
      </w:pPr>
      <w:r>
        <w:rPr>
          <w:rFonts w:eastAsia="仿宋_GB2312" w:hint="eastAsia"/>
          <w:sz w:val="32"/>
          <w:szCs w:val="28"/>
        </w:rPr>
        <w:t>具体数据及分布情况如下：</w:t>
      </w:r>
    </w:p>
    <w:p w:rsidR="00991731" w:rsidRPr="00E9290B" w:rsidRDefault="00844C16" w:rsidP="00E9290B">
      <w:pPr>
        <w:pStyle w:val="10"/>
        <w:numPr>
          <w:ilvl w:val="0"/>
          <w:numId w:val="1"/>
        </w:numPr>
        <w:adjustRightInd w:val="0"/>
        <w:snapToGrid w:val="0"/>
        <w:spacing w:line="360" w:lineRule="auto"/>
        <w:ind w:firstLineChars="0"/>
        <w:rPr>
          <w:rFonts w:eastAsia="楷体_GB2312"/>
          <w:sz w:val="32"/>
          <w:szCs w:val="28"/>
        </w:rPr>
      </w:pPr>
      <w:r>
        <w:rPr>
          <w:rFonts w:eastAsia="楷体_GB2312" w:hint="eastAsia"/>
          <w:sz w:val="32"/>
          <w:szCs w:val="28"/>
        </w:rPr>
        <w:t>数据统计。</w:t>
      </w:r>
    </w:p>
    <w:p w:rsidR="00991731" w:rsidRDefault="00844C16">
      <w:pPr>
        <w:adjustRightInd w:val="0"/>
        <w:snapToGrid w:val="0"/>
        <w:spacing w:line="360" w:lineRule="auto"/>
        <w:jc w:val="center"/>
        <w:rPr>
          <w:rFonts w:eastAsia="仿宋_GB2312"/>
        </w:rPr>
      </w:pPr>
      <w:r>
        <w:rPr>
          <w:rFonts w:eastAsia="仿宋_GB2312" w:hint="eastAsia"/>
        </w:rPr>
        <w:t>表</w:t>
      </w:r>
      <w:r>
        <w:rPr>
          <w:rFonts w:eastAsia="仿宋_GB2312" w:hint="eastAsia"/>
        </w:rPr>
        <w:t xml:space="preserve">1 </w:t>
      </w:r>
      <w:r>
        <w:rPr>
          <w:rFonts w:eastAsia="仿宋_GB2312"/>
        </w:rPr>
        <w:t xml:space="preserve"> </w:t>
      </w:r>
      <w:r>
        <w:rPr>
          <w:rFonts w:eastAsia="仿宋_GB2312" w:hint="eastAsia"/>
        </w:rPr>
        <w:t>组织搜救、协调力量及救助人员统计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09"/>
        <w:gridCol w:w="674"/>
        <w:gridCol w:w="783"/>
        <w:gridCol w:w="785"/>
        <w:gridCol w:w="783"/>
        <w:gridCol w:w="785"/>
        <w:gridCol w:w="970"/>
        <w:gridCol w:w="784"/>
        <w:gridCol w:w="783"/>
        <w:gridCol w:w="787"/>
        <w:gridCol w:w="968"/>
      </w:tblGrid>
      <w:tr w:rsidR="00991731">
        <w:trPr>
          <w:trHeight w:val="480"/>
          <w:jc w:val="center"/>
        </w:trPr>
        <w:tc>
          <w:tcPr>
            <w:tcW w:w="1309" w:type="dxa"/>
            <w:vMerge w:val="restar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991731">
            <w:pPr>
              <w:autoSpaceDN w:val="0"/>
              <w:jc w:val="center"/>
              <w:textAlignment w:val="center"/>
              <w:rPr>
                <w:color w:val="000000"/>
                <w:sz w:val="18"/>
              </w:rPr>
            </w:pPr>
          </w:p>
        </w:tc>
        <w:tc>
          <w:tcPr>
            <w:tcW w:w="674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组织</w:t>
            </w:r>
          </w:p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搜救</w:t>
            </w:r>
          </w:p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(</w:t>
            </w:r>
            <w:r>
              <w:rPr>
                <w:b/>
                <w:color w:val="000000"/>
                <w:sz w:val="18"/>
              </w:rPr>
              <w:t>次</w:t>
            </w:r>
            <w:r>
              <w:rPr>
                <w:b/>
                <w:color w:val="000000"/>
                <w:sz w:val="18"/>
              </w:rPr>
              <w:t>)</w:t>
            </w:r>
          </w:p>
        </w:tc>
        <w:tc>
          <w:tcPr>
            <w:tcW w:w="156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协调力量</w:t>
            </w:r>
          </w:p>
        </w:tc>
        <w:tc>
          <w:tcPr>
            <w:tcW w:w="156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遇险人员</w:t>
            </w:r>
          </w:p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（名）</w:t>
            </w:r>
          </w:p>
        </w:tc>
        <w:tc>
          <w:tcPr>
            <w:tcW w:w="175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获救人员</w:t>
            </w:r>
          </w:p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（名）</w:t>
            </w:r>
          </w:p>
        </w:tc>
        <w:tc>
          <w:tcPr>
            <w:tcW w:w="15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死亡失踪人员</w:t>
            </w:r>
          </w:p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（名）</w:t>
            </w:r>
          </w:p>
        </w:tc>
        <w:tc>
          <w:tcPr>
            <w:tcW w:w="9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成功率（</w:t>
            </w:r>
            <w:r>
              <w:rPr>
                <w:b/>
                <w:color w:val="000000"/>
                <w:sz w:val="18"/>
              </w:rPr>
              <w:t>%</w:t>
            </w:r>
            <w:r>
              <w:rPr>
                <w:b/>
                <w:color w:val="000000"/>
                <w:sz w:val="18"/>
              </w:rPr>
              <w:t>）</w:t>
            </w:r>
          </w:p>
        </w:tc>
      </w:tr>
      <w:tr w:rsidR="00991731">
        <w:trPr>
          <w:trHeight w:val="412"/>
          <w:jc w:val="center"/>
        </w:trPr>
        <w:tc>
          <w:tcPr>
            <w:tcW w:w="130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991731">
            <w:pPr>
              <w:jc w:val="center"/>
              <w:rPr>
                <w:sz w:val="18"/>
              </w:rPr>
            </w:pPr>
          </w:p>
        </w:tc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991731">
            <w:pPr>
              <w:autoSpaceDN w:val="0"/>
              <w:jc w:val="center"/>
              <w:textAlignment w:val="center"/>
              <w:rPr>
                <w:color w:val="000000"/>
                <w:sz w:val="18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船艇</w:t>
            </w:r>
          </w:p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(</w:t>
            </w:r>
            <w:r>
              <w:rPr>
                <w:b/>
                <w:color w:val="000000"/>
                <w:sz w:val="18"/>
              </w:rPr>
              <w:t>艘）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飞机</w:t>
            </w:r>
          </w:p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（架）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中国籍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外国籍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中国籍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外国籍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中国籍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外国籍</w:t>
            </w:r>
          </w:p>
        </w:tc>
        <w:tc>
          <w:tcPr>
            <w:tcW w:w="9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991731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</w:p>
        </w:tc>
      </w:tr>
      <w:tr w:rsidR="00991731">
        <w:trPr>
          <w:trHeight w:val="322"/>
          <w:jc w:val="center"/>
        </w:trPr>
        <w:tc>
          <w:tcPr>
            <w:tcW w:w="1309" w:type="dxa"/>
            <w:vMerge w:val="restart"/>
            <w:tcBorders>
              <w:top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rFonts w:hint="eastAsia"/>
                <w:b/>
                <w:color w:val="000000"/>
                <w:sz w:val="18"/>
              </w:rPr>
              <w:t>2019</w:t>
            </w:r>
            <w:r>
              <w:rPr>
                <w:rFonts w:hint="eastAsia"/>
                <w:b/>
                <w:color w:val="000000"/>
                <w:sz w:val="18"/>
              </w:rPr>
              <w:t>年</w:t>
            </w:r>
            <w:r>
              <w:rPr>
                <w:rFonts w:hint="eastAsia"/>
                <w:b/>
                <w:color w:val="000000"/>
                <w:sz w:val="18"/>
              </w:rPr>
              <w:t>7</w:t>
            </w:r>
            <w:r>
              <w:rPr>
                <w:rFonts w:hint="eastAsia"/>
                <w:b/>
                <w:color w:val="000000"/>
                <w:sz w:val="18"/>
              </w:rPr>
              <w:t>月</w:t>
            </w:r>
          </w:p>
        </w:tc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126</w:t>
            </w:r>
          </w:p>
        </w:tc>
        <w:tc>
          <w:tcPr>
            <w:tcW w:w="783" w:type="dxa"/>
            <w:vMerge w:val="restart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437</w:t>
            </w:r>
          </w:p>
        </w:tc>
        <w:tc>
          <w:tcPr>
            <w:tcW w:w="785" w:type="dxa"/>
            <w:vMerge w:val="restart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23</w:t>
            </w:r>
          </w:p>
        </w:tc>
        <w:tc>
          <w:tcPr>
            <w:tcW w:w="783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957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69</w:t>
            </w:r>
          </w:p>
        </w:tc>
        <w:tc>
          <w:tcPr>
            <w:tcW w:w="970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942</w:t>
            </w: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59</w:t>
            </w:r>
          </w:p>
        </w:tc>
        <w:tc>
          <w:tcPr>
            <w:tcW w:w="783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15</w:t>
            </w:r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10</w:t>
            </w:r>
          </w:p>
        </w:tc>
        <w:tc>
          <w:tcPr>
            <w:tcW w:w="968" w:type="dxa"/>
            <w:vMerge w:val="restart"/>
            <w:tcBorders>
              <w:top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97.6</w:t>
            </w:r>
          </w:p>
        </w:tc>
      </w:tr>
      <w:tr w:rsidR="00991731">
        <w:trPr>
          <w:trHeight w:val="303"/>
          <w:jc w:val="center"/>
        </w:trPr>
        <w:tc>
          <w:tcPr>
            <w:tcW w:w="1309" w:type="dxa"/>
            <w:vMerge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991731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</w:p>
        </w:tc>
        <w:tc>
          <w:tcPr>
            <w:tcW w:w="674" w:type="dxa"/>
            <w:vMerge/>
            <w:tcBorders>
              <w:top w:val="single" w:sz="1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991731">
            <w:pPr>
              <w:jc w:val="center"/>
              <w:rPr>
                <w:sz w:val="18"/>
              </w:rPr>
            </w:pPr>
          </w:p>
        </w:tc>
        <w:tc>
          <w:tcPr>
            <w:tcW w:w="783" w:type="dxa"/>
            <w:vMerge/>
            <w:tcBorders>
              <w:top w:val="single" w:sz="1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991731">
            <w:pPr>
              <w:jc w:val="center"/>
              <w:rPr>
                <w:sz w:val="18"/>
              </w:rPr>
            </w:pPr>
          </w:p>
        </w:tc>
        <w:tc>
          <w:tcPr>
            <w:tcW w:w="785" w:type="dxa"/>
            <w:vMerge/>
            <w:tcBorders>
              <w:top w:val="single" w:sz="1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991731">
            <w:pPr>
              <w:jc w:val="center"/>
              <w:rPr>
                <w:sz w:val="18"/>
              </w:rPr>
            </w:pPr>
          </w:p>
        </w:tc>
        <w:tc>
          <w:tcPr>
            <w:tcW w:w="1568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1026</w:t>
            </w:r>
          </w:p>
        </w:tc>
        <w:tc>
          <w:tcPr>
            <w:tcW w:w="1754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1001</w:t>
            </w:r>
          </w:p>
        </w:tc>
        <w:tc>
          <w:tcPr>
            <w:tcW w:w="1570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25</w:t>
            </w:r>
          </w:p>
        </w:tc>
        <w:tc>
          <w:tcPr>
            <w:tcW w:w="968" w:type="dxa"/>
            <w:vMerge/>
            <w:tcBorders>
              <w:bottom w:val="single" w:sz="4" w:space="0" w:color="000000"/>
            </w:tcBorders>
            <w:vAlign w:val="center"/>
          </w:tcPr>
          <w:p w:rsidR="00991731" w:rsidRDefault="0099173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991731">
        <w:trPr>
          <w:trHeight w:val="295"/>
          <w:jc w:val="center"/>
        </w:trPr>
        <w:tc>
          <w:tcPr>
            <w:tcW w:w="1309" w:type="dxa"/>
            <w:vMerge w:val="restart"/>
            <w:tcBorders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rFonts w:hint="eastAsia"/>
                <w:b/>
                <w:color w:val="000000"/>
                <w:sz w:val="18"/>
              </w:rPr>
              <w:t>2020</w:t>
            </w:r>
            <w:r>
              <w:rPr>
                <w:rFonts w:hint="eastAsia"/>
                <w:b/>
                <w:color w:val="000000"/>
                <w:sz w:val="18"/>
              </w:rPr>
              <w:t>年</w:t>
            </w:r>
            <w:r>
              <w:rPr>
                <w:rFonts w:hint="eastAsia"/>
                <w:b/>
                <w:color w:val="000000"/>
                <w:sz w:val="18"/>
              </w:rPr>
              <w:t>6</w:t>
            </w:r>
            <w:r>
              <w:rPr>
                <w:rFonts w:hint="eastAsia"/>
                <w:b/>
                <w:color w:val="000000"/>
                <w:sz w:val="18"/>
              </w:rPr>
              <w:t>月</w:t>
            </w:r>
          </w:p>
        </w:tc>
        <w:tc>
          <w:tcPr>
            <w:tcW w:w="67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145</w:t>
            </w:r>
          </w:p>
        </w:tc>
        <w:tc>
          <w:tcPr>
            <w:tcW w:w="783" w:type="dxa"/>
            <w:vMerge w:val="restart"/>
            <w:tcBorders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886</w:t>
            </w:r>
          </w:p>
        </w:tc>
        <w:tc>
          <w:tcPr>
            <w:tcW w:w="785" w:type="dxa"/>
            <w:vMerge w:val="restart"/>
            <w:tcBorders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22</w:t>
            </w:r>
          </w:p>
        </w:tc>
        <w:tc>
          <w:tcPr>
            <w:tcW w:w="78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730</w:t>
            </w:r>
          </w:p>
        </w:tc>
        <w:tc>
          <w:tcPr>
            <w:tcW w:w="78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183</w:t>
            </w:r>
          </w:p>
        </w:tc>
        <w:tc>
          <w:tcPr>
            <w:tcW w:w="97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692</w:t>
            </w:r>
          </w:p>
        </w:tc>
        <w:tc>
          <w:tcPr>
            <w:tcW w:w="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176</w:t>
            </w:r>
          </w:p>
        </w:tc>
        <w:tc>
          <w:tcPr>
            <w:tcW w:w="7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38</w:t>
            </w:r>
          </w:p>
        </w:tc>
        <w:tc>
          <w:tcPr>
            <w:tcW w:w="78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7</w:t>
            </w:r>
          </w:p>
        </w:tc>
        <w:tc>
          <w:tcPr>
            <w:tcW w:w="9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95.1</w:t>
            </w:r>
          </w:p>
        </w:tc>
      </w:tr>
      <w:tr w:rsidR="00991731">
        <w:trPr>
          <w:trHeight w:val="307"/>
          <w:jc w:val="center"/>
        </w:trPr>
        <w:tc>
          <w:tcPr>
            <w:tcW w:w="1309" w:type="dxa"/>
            <w:vMerge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991731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</w:p>
        </w:tc>
        <w:tc>
          <w:tcPr>
            <w:tcW w:w="6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991731">
            <w:pPr>
              <w:jc w:val="center"/>
              <w:rPr>
                <w:sz w:val="18"/>
              </w:rPr>
            </w:pPr>
          </w:p>
        </w:tc>
        <w:tc>
          <w:tcPr>
            <w:tcW w:w="783" w:type="dxa"/>
            <w:vMerge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991731">
            <w:pPr>
              <w:jc w:val="center"/>
              <w:rPr>
                <w:sz w:val="18"/>
              </w:rPr>
            </w:pPr>
          </w:p>
        </w:tc>
        <w:tc>
          <w:tcPr>
            <w:tcW w:w="785" w:type="dxa"/>
            <w:vMerge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991731">
            <w:pPr>
              <w:jc w:val="center"/>
              <w:rPr>
                <w:sz w:val="18"/>
              </w:rPr>
            </w:pPr>
          </w:p>
        </w:tc>
        <w:tc>
          <w:tcPr>
            <w:tcW w:w="1568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913</w:t>
            </w:r>
          </w:p>
        </w:tc>
        <w:tc>
          <w:tcPr>
            <w:tcW w:w="1754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868</w:t>
            </w:r>
          </w:p>
        </w:tc>
        <w:tc>
          <w:tcPr>
            <w:tcW w:w="1570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45</w:t>
            </w:r>
          </w:p>
        </w:tc>
        <w:tc>
          <w:tcPr>
            <w:tcW w:w="9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99173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991731">
        <w:trPr>
          <w:trHeight w:val="303"/>
          <w:jc w:val="center"/>
        </w:trPr>
        <w:tc>
          <w:tcPr>
            <w:tcW w:w="1309" w:type="dxa"/>
            <w:vMerge w:val="restart"/>
            <w:tcBorders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bookmarkStart w:id="0" w:name="OLE_LINK1" w:colFirst="4" w:colLast="9"/>
            <w:r>
              <w:rPr>
                <w:rFonts w:hint="eastAsia"/>
                <w:b/>
                <w:color w:val="000000"/>
                <w:sz w:val="18"/>
              </w:rPr>
              <w:t>2020</w:t>
            </w:r>
            <w:r>
              <w:rPr>
                <w:rFonts w:hint="eastAsia"/>
                <w:b/>
                <w:color w:val="000000"/>
                <w:sz w:val="18"/>
              </w:rPr>
              <w:t>年</w:t>
            </w:r>
            <w:r>
              <w:rPr>
                <w:rFonts w:hint="eastAsia"/>
                <w:b/>
                <w:color w:val="000000"/>
                <w:sz w:val="18"/>
              </w:rPr>
              <w:t>7</w:t>
            </w:r>
            <w:r>
              <w:rPr>
                <w:rFonts w:hint="eastAsia"/>
                <w:b/>
                <w:color w:val="000000"/>
                <w:sz w:val="18"/>
              </w:rPr>
              <w:t>月</w:t>
            </w:r>
          </w:p>
        </w:tc>
        <w:tc>
          <w:tcPr>
            <w:tcW w:w="67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126</w:t>
            </w:r>
          </w:p>
        </w:tc>
        <w:tc>
          <w:tcPr>
            <w:tcW w:w="783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590</w:t>
            </w:r>
          </w:p>
        </w:tc>
        <w:tc>
          <w:tcPr>
            <w:tcW w:w="785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78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716</w:t>
            </w:r>
          </w:p>
        </w:tc>
        <w:tc>
          <w:tcPr>
            <w:tcW w:w="78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67</w:t>
            </w:r>
          </w:p>
        </w:tc>
        <w:tc>
          <w:tcPr>
            <w:tcW w:w="97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688</w:t>
            </w:r>
          </w:p>
        </w:tc>
        <w:tc>
          <w:tcPr>
            <w:tcW w:w="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67</w:t>
            </w:r>
          </w:p>
        </w:tc>
        <w:tc>
          <w:tcPr>
            <w:tcW w:w="7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28</w:t>
            </w:r>
          </w:p>
        </w:tc>
        <w:tc>
          <w:tcPr>
            <w:tcW w:w="7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w="968" w:type="dxa"/>
            <w:vMerge w:val="restart"/>
            <w:tcBorders>
              <w:top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96.4</w:t>
            </w:r>
          </w:p>
        </w:tc>
      </w:tr>
      <w:bookmarkEnd w:id="0"/>
      <w:tr w:rsidR="00991731">
        <w:trPr>
          <w:trHeight w:val="308"/>
          <w:jc w:val="center"/>
        </w:trPr>
        <w:tc>
          <w:tcPr>
            <w:tcW w:w="1309" w:type="dxa"/>
            <w:vMerge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991731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</w:p>
        </w:tc>
        <w:tc>
          <w:tcPr>
            <w:tcW w:w="6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991731">
            <w:pPr>
              <w:jc w:val="center"/>
              <w:rPr>
                <w:sz w:val="18"/>
              </w:rPr>
            </w:pPr>
          </w:p>
        </w:tc>
        <w:tc>
          <w:tcPr>
            <w:tcW w:w="783" w:type="dxa"/>
            <w:vMerge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991731">
            <w:pPr>
              <w:jc w:val="center"/>
              <w:rPr>
                <w:sz w:val="18"/>
              </w:rPr>
            </w:pPr>
          </w:p>
        </w:tc>
        <w:tc>
          <w:tcPr>
            <w:tcW w:w="785" w:type="dxa"/>
            <w:vMerge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991731">
            <w:pPr>
              <w:jc w:val="center"/>
              <w:rPr>
                <w:sz w:val="18"/>
              </w:rPr>
            </w:pPr>
          </w:p>
        </w:tc>
        <w:tc>
          <w:tcPr>
            <w:tcW w:w="1568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783</w:t>
            </w:r>
          </w:p>
        </w:tc>
        <w:tc>
          <w:tcPr>
            <w:tcW w:w="1754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755</w:t>
            </w:r>
          </w:p>
        </w:tc>
        <w:tc>
          <w:tcPr>
            <w:tcW w:w="1570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28</w:t>
            </w:r>
          </w:p>
        </w:tc>
        <w:tc>
          <w:tcPr>
            <w:tcW w:w="968" w:type="dxa"/>
            <w:vMerge/>
            <w:tcBorders>
              <w:bottom w:val="single" w:sz="4" w:space="0" w:color="000000"/>
            </w:tcBorders>
            <w:vAlign w:val="center"/>
          </w:tcPr>
          <w:p w:rsidR="00991731" w:rsidRDefault="0099173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991731">
        <w:trPr>
          <w:trHeight w:val="342"/>
          <w:jc w:val="center"/>
        </w:trPr>
        <w:tc>
          <w:tcPr>
            <w:tcW w:w="1309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同比（</w:t>
            </w:r>
            <w:r>
              <w:rPr>
                <w:b/>
                <w:color w:val="000000"/>
                <w:sz w:val="18"/>
              </w:rPr>
              <w:t>%</w:t>
            </w:r>
            <w:r>
              <w:rPr>
                <w:b/>
                <w:color w:val="000000"/>
                <w:sz w:val="18"/>
              </w:rPr>
              <w:t>）</w:t>
            </w:r>
          </w:p>
        </w:tc>
        <w:tc>
          <w:tcPr>
            <w:tcW w:w="674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0.0</w:t>
            </w:r>
          </w:p>
        </w:tc>
        <w:tc>
          <w:tcPr>
            <w:tcW w:w="783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35.0</w:t>
            </w:r>
          </w:p>
        </w:tc>
        <w:tc>
          <w:tcPr>
            <w:tcW w:w="785" w:type="dxa"/>
            <w:tcBorders>
              <w:bottom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-78.3</w:t>
            </w:r>
          </w:p>
        </w:tc>
        <w:tc>
          <w:tcPr>
            <w:tcW w:w="1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-23.7</w:t>
            </w:r>
          </w:p>
        </w:tc>
        <w:tc>
          <w:tcPr>
            <w:tcW w:w="1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-24.6</w:t>
            </w:r>
          </w:p>
        </w:tc>
        <w:tc>
          <w:tcPr>
            <w:tcW w:w="1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12.0</w:t>
            </w:r>
          </w:p>
        </w:tc>
        <w:tc>
          <w:tcPr>
            <w:tcW w:w="968" w:type="dxa"/>
            <w:tcBorders>
              <w:bottom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-1.</w:t>
            </w:r>
            <w:r>
              <w:rPr>
                <w:rFonts w:hint="eastAsia"/>
                <w:color w:val="000000"/>
                <w:sz w:val="18"/>
              </w:rPr>
              <w:t>2</w:t>
            </w:r>
          </w:p>
        </w:tc>
      </w:tr>
      <w:tr w:rsidR="00991731">
        <w:trPr>
          <w:trHeight w:val="357"/>
          <w:jc w:val="center"/>
        </w:trPr>
        <w:tc>
          <w:tcPr>
            <w:tcW w:w="13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环比（</w:t>
            </w:r>
            <w:r>
              <w:rPr>
                <w:b/>
                <w:color w:val="000000"/>
                <w:sz w:val="18"/>
              </w:rPr>
              <w:t>%</w:t>
            </w:r>
            <w:r>
              <w:rPr>
                <w:b/>
                <w:color w:val="000000"/>
                <w:sz w:val="18"/>
              </w:rPr>
              <w:t>）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-13.1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-33.4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-77.3</w:t>
            </w:r>
          </w:p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-14.2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-13.0</w:t>
            </w:r>
          </w:p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-37.8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1.</w:t>
            </w:r>
            <w:r>
              <w:rPr>
                <w:rFonts w:hint="eastAsia"/>
                <w:color w:val="000000"/>
                <w:sz w:val="18"/>
              </w:rPr>
              <w:t>3</w:t>
            </w:r>
          </w:p>
        </w:tc>
      </w:tr>
      <w:tr w:rsidR="00991731">
        <w:trPr>
          <w:trHeight w:val="355"/>
          <w:jc w:val="center"/>
        </w:trPr>
        <w:tc>
          <w:tcPr>
            <w:tcW w:w="13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rFonts w:hint="eastAsia"/>
                <w:b/>
                <w:color w:val="000000"/>
                <w:sz w:val="18"/>
              </w:rPr>
              <w:t>2019</w:t>
            </w:r>
            <w:r>
              <w:rPr>
                <w:rFonts w:hint="eastAsia"/>
                <w:b/>
                <w:color w:val="000000"/>
                <w:sz w:val="18"/>
              </w:rPr>
              <w:t>年</w:t>
            </w:r>
            <w:r>
              <w:rPr>
                <w:rFonts w:hint="eastAsia"/>
                <w:b/>
                <w:color w:val="000000"/>
                <w:sz w:val="18"/>
              </w:rPr>
              <w:t>1-7</w:t>
            </w:r>
            <w:r>
              <w:rPr>
                <w:rFonts w:hint="eastAsia"/>
                <w:b/>
                <w:color w:val="000000"/>
                <w:sz w:val="18"/>
              </w:rPr>
              <w:t>月</w:t>
            </w:r>
          </w:p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累计</w:t>
            </w:r>
          </w:p>
        </w:tc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956</w:t>
            </w:r>
          </w:p>
        </w:tc>
        <w:tc>
          <w:tcPr>
            <w:tcW w:w="7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4452</w:t>
            </w:r>
          </w:p>
        </w:tc>
        <w:tc>
          <w:tcPr>
            <w:tcW w:w="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174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7507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607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7259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585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248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22</w:t>
            </w:r>
          </w:p>
        </w:tc>
        <w:tc>
          <w:tcPr>
            <w:tcW w:w="9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96.7</w:t>
            </w:r>
          </w:p>
        </w:tc>
      </w:tr>
      <w:tr w:rsidR="00991731">
        <w:trPr>
          <w:trHeight w:val="325"/>
          <w:jc w:val="center"/>
        </w:trPr>
        <w:tc>
          <w:tcPr>
            <w:tcW w:w="13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991731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</w:p>
        </w:tc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991731">
            <w:pPr>
              <w:jc w:val="center"/>
              <w:rPr>
                <w:sz w:val="18"/>
              </w:rPr>
            </w:pP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991731">
            <w:pPr>
              <w:jc w:val="center"/>
              <w:rPr>
                <w:sz w:val="18"/>
              </w:rPr>
            </w:pPr>
          </w:p>
        </w:tc>
        <w:tc>
          <w:tcPr>
            <w:tcW w:w="7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991731">
            <w:pPr>
              <w:jc w:val="center"/>
              <w:rPr>
                <w:sz w:val="18"/>
              </w:rPr>
            </w:pPr>
          </w:p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8114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7844</w:t>
            </w:r>
          </w:p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270</w:t>
            </w:r>
          </w:p>
        </w:tc>
        <w:tc>
          <w:tcPr>
            <w:tcW w:w="9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99173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991731">
        <w:trPr>
          <w:trHeight w:val="325"/>
          <w:jc w:val="center"/>
        </w:trPr>
        <w:tc>
          <w:tcPr>
            <w:tcW w:w="13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rFonts w:hint="eastAsia"/>
                <w:b/>
                <w:color w:val="000000"/>
                <w:sz w:val="18"/>
              </w:rPr>
              <w:t>2020</w:t>
            </w:r>
            <w:r>
              <w:rPr>
                <w:rFonts w:hint="eastAsia"/>
                <w:b/>
                <w:color w:val="000000"/>
                <w:sz w:val="18"/>
              </w:rPr>
              <w:t>年</w:t>
            </w:r>
            <w:r>
              <w:rPr>
                <w:rFonts w:hint="eastAsia"/>
                <w:b/>
                <w:color w:val="000000"/>
                <w:sz w:val="18"/>
              </w:rPr>
              <w:t>1-7</w:t>
            </w:r>
            <w:r>
              <w:rPr>
                <w:rFonts w:hint="eastAsia"/>
                <w:b/>
                <w:color w:val="000000"/>
                <w:sz w:val="18"/>
              </w:rPr>
              <w:t>月</w:t>
            </w:r>
          </w:p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累计</w:t>
            </w:r>
          </w:p>
        </w:tc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881</w:t>
            </w:r>
          </w:p>
        </w:tc>
        <w:tc>
          <w:tcPr>
            <w:tcW w:w="7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5980</w:t>
            </w:r>
          </w:p>
        </w:tc>
        <w:tc>
          <w:tcPr>
            <w:tcW w:w="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127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4816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719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4589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712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227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7</w:t>
            </w:r>
          </w:p>
        </w:tc>
        <w:tc>
          <w:tcPr>
            <w:tcW w:w="9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95.8</w:t>
            </w:r>
          </w:p>
        </w:tc>
      </w:tr>
      <w:tr w:rsidR="00991731">
        <w:trPr>
          <w:trHeight w:val="303"/>
          <w:jc w:val="center"/>
        </w:trPr>
        <w:tc>
          <w:tcPr>
            <w:tcW w:w="13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991731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</w:p>
        </w:tc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991731">
            <w:pPr>
              <w:jc w:val="center"/>
              <w:rPr>
                <w:sz w:val="18"/>
              </w:rPr>
            </w:pP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991731">
            <w:pPr>
              <w:jc w:val="center"/>
              <w:rPr>
                <w:sz w:val="18"/>
              </w:rPr>
            </w:pPr>
          </w:p>
        </w:tc>
        <w:tc>
          <w:tcPr>
            <w:tcW w:w="7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991731">
            <w:pPr>
              <w:jc w:val="center"/>
              <w:rPr>
                <w:sz w:val="18"/>
              </w:rPr>
            </w:pPr>
          </w:p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5535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5301</w:t>
            </w:r>
          </w:p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234</w:t>
            </w:r>
          </w:p>
        </w:tc>
        <w:tc>
          <w:tcPr>
            <w:tcW w:w="9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99173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991731">
        <w:trPr>
          <w:trHeight w:val="428"/>
          <w:jc w:val="center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同比（</w:t>
            </w:r>
            <w:r>
              <w:rPr>
                <w:b/>
                <w:color w:val="000000"/>
                <w:sz w:val="18"/>
              </w:rPr>
              <w:t>%</w:t>
            </w:r>
            <w:r>
              <w:rPr>
                <w:b/>
                <w:color w:val="000000"/>
                <w:sz w:val="18"/>
              </w:rPr>
              <w:t>）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-7.8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34.3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-27.0</w:t>
            </w:r>
          </w:p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-31.8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-32.4</w:t>
            </w:r>
          </w:p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-13.3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-0.9</w:t>
            </w:r>
          </w:p>
        </w:tc>
      </w:tr>
    </w:tbl>
    <w:p w:rsidR="00991731" w:rsidRDefault="00991731">
      <w:pPr>
        <w:adjustRightInd w:val="0"/>
        <w:snapToGrid w:val="0"/>
        <w:spacing w:line="360" w:lineRule="auto"/>
        <w:jc w:val="center"/>
        <w:rPr>
          <w:rFonts w:eastAsia="仿宋_GB2312"/>
        </w:rPr>
      </w:pPr>
    </w:p>
    <w:p w:rsidR="00991731" w:rsidRDefault="00991731">
      <w:pPr>
        <w:adjustRightInd w:val="0"/>
        <w:snapToGrid w:val="0"/>
        <w:spacing w:line="360" w:lineRule="auto"/>
        <w:jc w:val="center"/>
        <w:rPr>
          <w:rFonts w:eastAsia="仿宋_GB2312"/>
        </w:rPr>
      </w:pPr>
    </w:p>
    <w:p w:rsidR="00E9290B" w:rsidRDefault="00E9290B">
      <w:pPr>
        <w:adjustRightInd w:val="0"/>
        <w:snapToGrid w:val="0"/>
        <w:spacing w:line="360" w:lineRule="auto"/>
        <w:jc w:val="center"/>
        <w:rPr>
          <w:rFonts w:eastAsia="仿宋_GB2312"/>
        </w:rPr>
      </w:pPr>
    </w:p>
    <w:p w:rsidR="00E9290B" w:rsidRDefault="00E9290B">
      <w:pPr>
        <w:adjustRightInd w:val="0"/>
        <w:snapToGrid w:val="0"/>
        <w:spacing w:line="360" w:lineRule="auto"/>
        <w:jc w:val="center"/>
        <w:rPr>
          <w:rFonts w:eastAsia="仿宋_GB2312"/>
        </w:rPr>
      </w:pPr>
    </w:p>
    <w:p w:rsidR="00E9290B" w:rsidRDefault="00E9290B">
      <w:pPr>
        <w:adjustRightInd w:val="0"/>
        <w:snapToGrid w:val="0"/>
        <w:spacing w:line="360" w:lineRule="auto"/>
        <w:jc w:val="center"/>
        <w:rPr>
          <w:rFonts w:eastAsia="仿宋_GB2312"/>
        </w:rPr>
      </w:pPr>
    </w:p>
    <w:p w:rsidR="00E9290B" w:rsidRDefault="00E9290B" w:rsidP="00E9290B">
      <w:pPr>
        <w:adjustRightInd w:val="0"/>
        <w:snapToGrid w:val="0"/>
        <w:spacing w:line="360" w:lineRule="auto"/>
        <w:jc w:val="center"/>
        <w:rPr>
          <w:rFonts w:eastAsia="仿宋_GB2312"/>
        </w:rPr>
      </w:pPr>
    </w:p>
    <w:p w:rsidR="00E9290B" w:rsidRDefault="00E9290B" w:rsidP="00E9290B">
      <w:pPr>
        <w:adjustRightInd w:val="0"/>
        <w:snapToGrid w:val="0"/>
        <w:spacing w:line="360" w:lineRule="auto"/>
        <w:jc w:val="center"/>
        <w:rPr>
          <w:rFonts w:eastAsia="仿宋_GB2312"/>
        </w:rPr>
      </w:pPr>
    </w:p>
    <w:p w:rsidR="00991731" w:rsidRDefault="00844C16">
      <w:pPr>
        <w:adjustRightInd w:val="0"/>
        <w:snapToGrid w:val="0"/>
        <w:spacing w:line="360" w:lineRule="auto"/>
        <w:jc w:val="center"/>
        <w:rPr>
          <w:rFonts w:eastAsia="仿宋_GB2312"/>
        </w:rPr>
      </w:pPr>
      <w:r>
        <w:rPr>
          <w:rFonts w:eastAsia="仿宋_GB2312" w:hint="eastAsia"/>
        </w:rPr>
        <w:t>表</w:t>
      </w:r>
      <w:r>
        <w:rPr>
          <w:rFonts w:eastAsia="仿宋_GB2312" w:hint="eastAsia"/>
        </w:rPr>
        <w:t xml:space="preserve">2 </w:t>
      </w:r>
      <w:r>
        <w:rPr>
          <w:rFonts w:eastAsia="仿宋_GB2312"/>
        </w:rPr>
        <w:t xml:space="preserve"> </w:t>
      </w:r>
      <w:r>
        <w:rPr>
          <w:rFonts w:eastAsia="仿宋_GB2312" w:hint="eastAsia"/>
        </w:rPr>
        <w:t>接警及救助船舶统计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70"/>
        <w:gridCol w:w="1078"/>
        <w:gridCol w:w="1267"/>
        <w:gridCol w:w="949"/>
        <w:gridCol w:w="950"/>
        <w:gridCol w:w="949"/>
        <w:gridCol w:w="951"/>
        <w:gridCol w:w="949"/>
        <w:gridCol w:w="954"/>
      </w:tblGrid>
      <w:tr w:rsidR="00991731">
        <w:trPr>
          <w:trHeight w:val="354"/>
          <w:jc w:val="center"/>
        </w:trPr>
        <w:tc>
          <w:tcPr>
            <w:tcW w:w="1370" w:type="dxa"/>
            <w:vMerge w:val="restar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991731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</w:p>
        </w:tc>
        <w:tc>
          <w:tcPr>
            <w:tcW w:w="234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遇险报警</w:t>
            </w:r>
          </w:p>
        </w:tc>
        <w:tc>
          <w:tcPr>
            <w:tcW w:w="18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遇险船舶</w:t>
            </w:r>
          </w:p>
        </w:tc>
        <w:tc>
          <w:tcPr>
            <w:tcW w:w="19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获救船舶</w:t>
            </w:r>
          </w:p>
        </w:tc>
        <w:tc>
          <w:tcPr>
            <w:tcW w:w="1903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翻沉船舶</w:t>
            </w:r>
          </w:p>
        </w:tc>
      </w:tr>
      <w:tr w:rsidR="00991731">
        <w:trPr>
          <w:trHeight w:val="462"/>
          <w:jc w:val="center"/>
        </w:trPr>
        <w:tc>
          <w:tcPr>
            <w:tcW w:w="137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991731">
            <w:pPr>
              <w:jc w:val="center"/>
              <w:rPr>
                <w:sz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真报警</w:t>
            </w:r>
          </w:p>
          <w:p w:rsidR="00991731" w:rsidRDefault="00844C16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（次）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误报警</w:t>
            </w:r>
          </w:p>
          <w:p w:rsidR="00991731" w:rsidRDefault="00844C16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（次）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中国籍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外国籍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中国籍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外国籍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中国籍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外国籍</w:t>
            </w:r>
          </w:p>
        </w:tc>
      </w:tr>
      <w:tr w:rsidR="00991731">
        <w:trPr>
          <w:trHeight w:val="354"/>
          <w:jc w:val="center"/>
        </w:trPr>
        <w:tc>
          <w:tcPr>
            <w:tcW w:w="1370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rFonts w:hint="eastAsia"/>
                <w:b/>
                <w:color w:val="000000"/>
                <w:sz w:val="18"/>
              </w:rPr>
              <w:t>2019</w:t>
            </w:r>
            <w:r>
              <w:rPr>
                <w:rFonts w:hint="eastAsia"/>
                <w:b/>
                <w:color w:val="000000"/>
                <w:sz w:val="18"/>
              </w:rPr>
              <w:t>年</w:t>
            </w:r>
            <w:r>
              <w:rPr>
                <w:rFonts w:hint="eastAsia"/>
                <w:b/>
                <w:color w:val="000000"/>
                <w:sz w:val="18"/>
              </w:rPr>
              <w:t>7</w:t>
            </w:r>
            <w:r>
              <w:rPr>
                <w:rFonts w:hint="eastAsia"/>
                <w:b/>
                <w:color w:val="000000"/>
                <w:sz w:val="18"/>
              </w:rPr>
              <w:t>月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126</w:t>
            </w:r>
          </w:p>
        </w:tc>
        <w:tc>
          <w:tcPr>
            <w:tcW w:w="1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116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110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949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92</w:t>
            </w:r>
          </w:p>
        </w:tc>
        <w:tc>
          <w:tcPr>
            <w:tcW w:w="951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949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18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</w:tr>
      <w:tr w:rsidR="00991731">
        <w:trPr>
          <w:trHeight w:val="354"/>
          <w:jc w:val="center"/>
        </w:trPr>
        <w:tc>
          <w:tcPr>
            <w:tcW w:w="1370" w:type="dxa"/>
            <w:vMerge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991731" w:rsidRDefault="00991731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</w:p>
        </w:tc>
        <w:tc>
          <w:tcPr>
            <w:tcW w:w="10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991731">
            <w:pPr>
              <w:jc w:val="center"/>
              <w:rPr>
                <w:rFonts w:eastAsia="仿宋_GB2312"/>
                <w:color w:val="000000"/>
                <w:sz w:val="18"/>
              </w:rPr>
            </w:pPr>
          </w:p>
        </w:tc>
        <w:tc>
          <w:tcPr>
            <w:tcW w:w="1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991731">
            <w:pPr>
              <w:jc w:val="center"/>
              <w:rPr>
                <w:rFonts w:eastAsia="仿宋_GB2312"/>
                <w:color w:val="000000"/>
                <w:sz w:val="18"/>
              </w:rPr>
            </w:pPr>
          </w:p>
        </w:tc>
        <w:tc>
          <w:tcPr>
            <w:tcW w:w="18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113</w:t>
            </w:r>
          </w:p>
        </w:tc>
        <w:tc>
          <w:tcPr>
            <w:tcW w:w="1900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94</w:t>
            </w:r>
          </w:p>
        </w:tc>
        <w:tc>
          <w:tcPr>
            <w:tcW w:w="1903" w:type="dxa"/>
            <w:gridSpan w:val="2"/>
            <w:tcBorders>
              <w:bottom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19</w:t>
            </w:r>
          </w:p>
        </w:tc>
      </w:tr>
      <w:tr w:rsidR="00991731">
        <w:trPr>
          <w:trHeight w:val="307"/>
          <w:jc w:val="center"/>
        </w:trPr>
        <w:tc>
          <w:tcPr>
            <w:tcW w:w="1370" w:type="dxa"/>
            <w:vMerge w:val="restart"/>
            <w:tcBorders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rFonts w:hint="eastAsia"/>
                <w:b/>
                <w:color w:val="000000"/>
                <w:sz w:val="18"/>
              </w:rPr>
              <w:t>2020</w:t>
            </w:r>
            <w:r>
              <w:rPr>
                <w:rFonts w:hint="eastAsia"/>
                <w:b/>
                <w:color w:val="000000"/>
                <w:sz w:val="18"/>
              </w:rPr>
              <w:t>年</w:t>
            </w:r>
            <w:r>
              <w:rPr>
                <w:rFonts w:hint="eastAsia"/>
                <w:b/>
                <w:color w:val="000000"/>
                <w:sz w:val="18"/>
              </w:rPr>
              <w:t>6</w:t>
            </w:r>
            <w:r>
              <w:rPr>
                <w:rFonts w:hint="eastAsia"/>
                <w:b/>
                <w:color w:val="000000"/>
                <w:sz w:val="18"/>
              </w:rPr>
              <w:t>月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145</w:t>
            </w:r>
          </w:p>
        </w:tc>
        <w:tc>
          <w:tcPr>
            <w:tcW w:w="1267" w:type="dxa"/>
            <w:vMerge w:val="restart"/>
            <w:tcBorders>
              <w:top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147</w:t>
            </w:r>
          </w:p>
        </w:tc>
        <w:tc>
          <w:tcPr>
            <w:tcW w:w="94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113</w:t>
            </w:r>
          </w:p>
        </w:tc>
        <w:tc>
          <w:tcPr>
            <w:tcW w:w="95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8</w:t>
            </w:r>
          </w:p>
        </w:tc>
        <w:tc>
          <w:tcPr>
            <w:tcW w:w="94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93</w:t>
            </w:r>
          </w:p>
        </w:tc>
        <w:tc>
          <w:tcPr>
            <w:tcW w:w="9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7</w:t>
            </w:r>
          </w:p>
        </w:tc>
        <w:tc>
          <w:tcPr>
            <w:tcW w:w="9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20</w:t>
            </w:r>
          </w:p>
        </w:tc>
        <w:tc>
          <w:tcPr>
            <w:tcW w:w="95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</w:tr>
      <w:tr w:rsidR="00991731">
        <w:trPr>
          <w:trHeight w:val="307"/>
          <w:jc w:val="center"/>
        </w:trPr>
        <w:tc>
          <w:tcPr>
            <w:tcW w:w="1370" w:type="dxa"/>
            <w:vMerge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991731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</w:p>
        </w:tc>
        <w:tc>
          <w:tcPr>
            <w:tcW w:w="10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991731">
            <w:pPr>
              <w:jc w:val="center"/>
              <w:rPr>
                <w:rFonts w:eastAsia="仿宋_GB2312"/>
                <w:color w:val="000000"/>
                <w:sz w:val="18"/>
              </w:rPr>
            </w:pPr>
          </w:p>
        </w:tc>
        <w:tc>
          <w:tcPr>
            <w:tcW w:w="1267" w:type="dxa"/>
            <w:vMerge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991731">
            <w:pPr>
              <w:jc w:val="center"/>
              <w:rPr>
                <w:rFonts w:eastAsia="仿宋_GB2312"/>
                <w:color w:val="000000"/>
                <w:sz w:val="18"/>
              </w:rPr>
            </w:pPr>
          </w:p>
        </w:tc>
        <w:tc>
          <w:tcPr>
            <w:tcW w:w="1899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121</w:t>
            </w:r>
          </w:p>
        </w:tc>
        <w:tc>
          <w:tcPr>
            <w:tcW w:w="1900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100</w:t>
            </w:r>
          </w:p>
        </w:tc>
        <w:tc>
          <w:tcPr>
            <w:tcW w:w="1903" w:type="dxa"/>
            <w:gridSpan w:val="2"/>
            <w:tcBorders>
              <w:bottom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21</w:t>
            </w:r>
          </w:p>
        </w:tc>
      </w:tr>
      <w:tr w:rsidR="00991731">
        <w:trPr>
          <w:trHeight w:val="307"/>
          <w:jc w:val="center"/>
        </w:trPr>
        <w:tc>
          <w:tcPr>
            <w:tcW w:w="1370" w:type="dxa"/>
            <w:vMerge w:val="restart"/>
            <w:tcBorders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bookmarkStart w:id="1" w:name="OLE_LINK2" w:colFirst="3" w:colLast="8"/>
            <w:r>
              <w:rPr>
                <w:rFonts w:hint="eastAsia"/>
                <w:b/>
                <w:color w:val="000000"/>
                <w:sz w:val="18"/>
              </w:rPr>
              <w:t>2020</w:t>
            </w:r>
            <w:r>
              <w:rPr>
                <w:rFonts w:hint="eastAsia"/>
                <w:b/>
                <w:color w:val="000000"/>
                <w:sz w:val="18"/>
              </w:rPr>
              <w:t>年</w:t>
            </w:r>
            <w:r>
              <w:rPr>
                <w:rFonts w:hint="eastAsia"/>
                <w:b/>
                <w:color w:val="000000"/>
                <w:sz w:val="18"/>
              </w:rPr>
              <w:t>7</w:t>
            </w:r>
            <w:r>
              <w:rPr>
                <w:rFonts w:hint="eastAsia"/>
                <w:b/>
                <w:color w:val="000000"/>
                <w:sz w:val="18"/>
              </w:rPr>
              <w:t>月</w:t>
            </w:r>
          </w:p>
        </w:tc>
        <w:tc>
          <w:tcPr>
            <w:tcW w:w="107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126</w:t>
            </w:r>
          </w:p>
        </w:tc>
        <w:tc>
          <w:tcPr>
            <w:tcW w:w="1267" w:type="dxa"/>
            <w:vMerge w:val="restart"/>
            <w:tcBorders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109</w:t>
            </w:r>
          </w:p>
        </w:tc>
        <w:tc>
          <w:tcPr>
            <w:tcW w:w="9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88</w:t>
            </w:r>
          </w:p>
        </w:tc>
        <w:tc>
          <w:tcPr>
            <w:tcW w:w="9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9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70</w:t>
            </w:r>
          </w:p>
        </w:tc>
        <w:tc>
          <w:tcPr>
            <w:tcW w:w="9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9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18</w:t>
            </w:r>
          </w:p>
        </w:tc>
        <w:tc>
          <w:tcPr>
            <w:tcW w:w="95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</w:tr>
      <w:bookmarkEnd w:id="1"/>
      <w:tr w:rsidR="00991731">
        <w:trPr>
          <w:trHeight w:val="307"/>
          <w:jc w:val="center"/>
        </w:trPr>
        <w:tc>
          <w:tcPr>
            <w:tcW w:w="1370" w:type="dxa"/>
            <w:vMerge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991731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</w:p>
        </w:tc>
        <w:tc>
          <w:tcPr>
            <w:tcW w:w="10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991731">
            <w:pPr>
              <w:jc w:val="center"/>
              <w:rPr>
                <w:rFonts w:eastAsia="仿宋_GB2312"/>
                <w:color w:val="000000"/>
                <w:sz w:val="18"/>
              </w:rPr>
            </w:pPr>
          </w:p>
        </w:tc>
        <w:tc>
          <w:tcPr>
            <w:tcW w:w="1267" w:type="dxa"/>
            <w:vMerge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991731">
            <w:pPr>
              <w:jc w:val="center"/>
              <w:rPr>
                <w:rFonts w:eastAsia="仿宋_GB2312"/>
                <w:color w:val="000000"/>
                <w:sz w:val="18"/>
              </w:rPr>
            </w:pPr>
          </w:p>
        </w:tc>
        <w:tc>
          <w:tcPr>
            <w:tcW w:w="1899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92</w:t>
            </w:r>
          </w:p>
        </w:tc>
        <w:tc>
          <w:tcPr>
            <w:tcW w:w="1900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74</w:t>
            </w:r>
          </w:p>
        </w:tc>
        <w:tc>
          <w:tcPr>
            <w:tcW w:w="1903" w:type="dxa"/>
            <w:gridSpan w:val="2"/>
            <w:tcBorders>
              <w:bottom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18</w:t>
            </w:r>
          </w:p>
        </w:tc>
      </w:tr>
      <w:tr w:rsidR="00991731">
        <w:trPr>
          <w:trHeight w:val="321"/>
          <w:jc w:val="center"/>
        </w:trPr>
        <w:tc>
          <w:tcPr>
            <w:tcW w:w="1370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同比（</w:t>
            </w:r>
            <w:r>
              <w:rPr>
                <w:b/>
                <w:color w:val="000000"/>
                <w:sz w:val="18"/>
              </w:rPr>
              <w:t>%</w:t>
            </w:r>
            <w:r>
              <w:rPr>
                <w:b/>
                <w:color w:val="000000"/>
                <w:sz w:val="18"/>
              </w:rPr>
              <w:t>）</w:t>
            </w:r>
          </w:p>
        </w:tc>
        <w:tc>
          <w:tcPr>
            <w:tcW w:w="1078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0.0</w:t>
            </w:r>
          </w:p>
        </w:tc>
        <w:tc>
          <w:tcPr>
            <w:tcW w:w="1267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-6.0</w:t>
            </w:r>
          </w:p>
        </w:tc>
        <w:tc>
          <w:tcPr>
            <w:tcW w:w="1899" w:type="dxa"/>
            <w:gridSpan w:val="2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-18.6</w:t>
            </w:r>
          </w:p>
        </w:tc>
        <w:tc>
          <w:tcPr>
            <w:tcW w:w="1900" w:type="dxa"/>
            <w:gridSpan w:val="2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-21.3</w:t>
            </w:r>
          </w:p>
        </w:tc>
        <w:tc>
          <w:tcPr>
            <w:tcW w:w="1903" w:type="dxa"/>
            <w:gridSpan w:val="2"/>
            <w:tcBorders>
              <w:bottom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-5.3</w:t>
            </w:r>
          </w:p>
        </w:tc>
      </w:tr>
      <w:tr w:rsidR="00991731">
        <w:trPr>
          <w:trHeight w:val="323"/>
          <w:jc w:val="center"/>
        </w:trPr>
        <w:tc>
          <w:tcPr>
            <w:tcW w:w="13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环比（</w:t>
            </w:r>
            <w:r>
              <w:rPr>
                <w:b/>
                <w:color w:val="000000"/>
                <w:sz w:val="18"/>
              </w:rPr>
              <w:t>%</w:t>
            </w:r>
            <w:r>
              <w:rPr>
                <w:b/>
                <w:color w:val="000000"/>
                <w:sz w:val="18"/>
              </w:rPr>
              <w:t>）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-13.1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-25.9</w:t>
            </w:r>
          </w:p>
        </w:tc>
        <w:tc>
          <w:tcPr>
            <w:tcW w:w="18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-24.0</w:t>
            </w:r>
          </w:p>
        </w:tc>
        <w:tc>
          <w:tcPr>
            <w:tcW w:w="1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-26.0</w:t>
            </w:r>
          </w:p>
        </w:tc>
        <w:tc>
          <w:tcPr>
            <w:tcW w:w="1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-14.3</w:t>
            </w:r>
          </w:p>
        </w:tc>
      </w:tr>
      <w:tr w:rsidR="00991731">
        <w:trPr>
          <w:trHeight w:val="339"/>
          <w:jc w:val="center"/>
        </w:trPr>
        <w:tc>
          <w:tcPr>
            <w:tcW w:w="137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rFonts w:hint="eastAsia"/>
                <w:b/>
                <w:color w:val="000000"/>
                <w:sz w:val="18"/>
              </w:rPr>
              <w:t>2019</w:t>
            </w:r>
            <w:r>
              <w:rPr>
                <w:rFonts w:hint="eastAsia"/>
                <w:b/>
                <w:color w:val="000000"/>
                <w:sz w:val="18"/>
              </w:rPr>
              <w:t>年</w:t>
            </w:r>
            <w:r>
              <w:rPr>
                <w:rFonts w:hint="eastAsia"/>
                <w:b/>
                <w:color w:val="000000"/>
                <w:sz w:val="18"/>
              </w:rPr>
              <w:t>1-7</w:t>
            </w:r>
            <w:r>
              <w:rPr>
                <w:rFonts w:hint="eastAsia"/>
                <w:b/>
                <w:color w:val="000000"/>
                <w:sz w:val="18"/>
              </w:rPr>
              <w:t>月</w:t>
            </w:r>
          </w:p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累计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956</w:t>
            </w:r>
          </w:p>
        </w:tc>
        <w:tc>
          <w:tcPr>
            <w:tcW w:w="1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834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805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37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651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32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154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</w:tr>
      <w:tr w:rsidR="00991731">
        <w:trPr>
          <w:trHeight w:val="307"/>
          <w:jc w:val="center"/>
        </w:trPr>
        <w:tc>
          <w:tcPr>
            <w:tcW w:w="137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991731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</w:p>
        </w:tc>
        <w:tc>
          <w:tcPr>
            <w:tcW w:w="10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991731">
            <w:pPr>
              <w:jc w:val="center"/>
              <w:rPr>
                <w:rFonts w:eastAsia="仿宋_GB2312"/>
                <w:color w:val="000000"/>
                <w:sz w:val="18"/>
              </w:rPr>
            </w:pPr>
          </w:p>
        </w:tc>
        <w:tc>
          <w:tcPr>
            <w:tcW w:w="1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991731">
            <w:pPr>
              <w:jc w:val="center"/>
              <w:rPr>
                <w:rFonts w:eastAsia="仿宋_GB2312"/>
                <w:color w:val="000000"/>
                <w:sz w:val="18"/>
              </w:rPr>
            </w:pPr>
          </w:p>
        </w:tc>
        <w:tc>
          <w:tcPr>
            <w:tcW w:w="18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842</w:t>
            </w:r>
          </w:p>
        </w:tc>
        <w:tc>
          <w:tcPr>
            <w:tcW w:w="1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683</w:t>
            </w:r>
          </w:p>
        </w:tc>
        <w:tc>
          <w:tcPr>
            <w:tcW w:w="1903" w:type="dxa"/>
            <w:gridSpan w:val="2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159</w:t>
            </w:r>
          </w:p>
        </w:tc>
      </w:tr>
      <w:tr w:rsidR="00991731">
        <w:trPr>
          <w:trHeight w:val="312"/>
          <w:jc w:val="center"/>
        </w:trPr>
        <w:tc>
          <w:tcPr>
            <w:tcW w:w="137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rFonts w:hint="eastAsia"/>
                <w:b/>
                <w:color w:val="000000"/>
                <w:sz w:val="18"/>
              </w:rPr>
              <w:t>2020</w:t>
            </w:r>
            <w:r>
              <w:rPr>
                <w:rFonts w:hint="eastAsia"/>
                <w:b/>
                <w:color w:val="000000"/>
                <w:sz w:val="18"/>
              </w:rPr>
              <w:t>年</w:t>
            </w:r>
            <w:r>
              <w:rPr>
                <w:rFonts w:hint="eastAsia"/>
                <w:b/>
                <w:color w:val="000000"/>
                <w:sz w:val="18"/>
              </w:rPr>
              <w:t>1-7</w:t>
            </w:r>
            <w:r>
              <w:rPr>
                <w:rFonts w:hint="eastAsia"/>
                <w:b/>
                <w:color w:val="000000"/>
                <w:sz w:val="18"/>
              </w:rPr>
              <w:t>月</w:t>
            </w:r>
          </w:p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rFonts w:hint="eastAsia"/>
                <w:b/>
                <w:color w:val="000000"/>
                <w:sz w:val="18"/>
              </w:rPr>
              <w:t>累计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882</w:t>
            </w:r>
          </w:p>
        </w:tc>
        <w:tc>
          <w:tcPr>
            <w:tcW w:w="1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949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668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37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525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35</w:t>
            </w:r>
          </w:p>
        </w:tc>
        <w:tc>
          <w:tcPr>
            <w:tcW w:w="9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143</w:t>
            </w:r>
          </w:p>
        </w:tc>
        <w:tc>
          <w:tcPr>
            <w:tcW w:w="95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</w:tr>
      <w:tr w:rsidR="00991731">
        <w:trPr>
          <w:trHeight w:val="307"/>
          <w:jc w:val="center"/>
        </w:trPr>
        <w:tc>
          <w:tcPr>
            <w:tcW w:w="1370" w:type="dxa"/>
            <w:vMerge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991731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</w:p>
        </w:tc>
        <w:tc>
          <w:tcPr>
            <w:tcW w:w="1078" w:type="dxa"/>
            <w:vMerge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991731">
            <w:pPr>
              <w:jc w:val="center"/>
              <w:rPr>
                <w:rFonts w:eastAsia="仿宋_GB2312"/>
                <w:color w:val="000000"/>
                <w:sz w:val="18"/>
              </w:rPr>
            </w:pPr>
          </w:p>
        </w:tc>
        <w:tc>
          <w:tcPr>
            <w:tcW w:w="1267" w:type="dxa"/>
            <w:vMerge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991731">
            <w:pPr>
              <w:jc w:val="center"/>
              <w:rPr>
                <w:rFonts w:eastAsia="仿宋_GB2312"/>
                <w:color w:val="000000"/>
                <w:sz w:val="18"/>
              </w:rPr>
            </w:pPr>
          </w:p>
        </w:tc>
        <w:tc>
          <w:tcPr>
            <w:tcW w:w="1899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705</w:t>
            </w:r>
          </w:p>
        </w:tc>
        <w:tc>
          <w:tcPr>
            <w:tcW w:w="1900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560</w:t>
            </w:r>
          </w:p>
        </w:tc>
        <w:tc>
          <w:tcPr>
            <w:tcW w:w="1903" w:type="dxa"/>
            <w:gridSpan w:val="2"/>
            <w:tcBorders>
              <w:bottom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145</w:t>
            </w:r>
          </w:p>
        </w:tc>
      </w:tr>
      <w:tr w:rsidR="00991731">
        <w:trPr>
          <w:trHeight w:val="349"/>
          <w:jc w:val="center"/>
        </w:trPr>
        <w:tc>
          <w:tcPr>
            <w:tcW w:w="1370" w:type="dxa"/>
            <w:tcBorders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同比（</w:t>
            </w:r>
            <w:r>
              <w:rPr>
                <w:b/>
                <w:color w:val="000000"/>
                <w:sz w:val="18"/>
              </w:rPr>
              <w:t>%</w:t>
            </w:r>
            <w:r>
              <w:rPr>
                <w:b/>
                <w:color w:val="000000"/>
                <w:sz w:val="18"/>
              </w:rPr>
              <w:t>）</w:t>
            </w:r>
          </w:p>
        </w:tc>
        <w:tc>
          <w:tcPr>
            <w:tcW w:w="1078" w:type="dxa"/>
            <w:tcBorders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-7.7</w:t>
            </w:r>
          </w:p>
        </w:tc>
        <w:tc>
          <w:tcPr>
            <w:tcW w:w="1267" w:type="dxa"/>
            <w:tcBorders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13.8</w:t>
            </w:r>
          </w:p>
        </w:tc>
        <w:tc>
          <w:tcPr>
            <w:tcW w:w="1899" w:type="dxa"/>
            <w:gridSpan w:val="2"/>
            <w:tcBorders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-16.3</w:t>
            </w:r>
          </w:p>
        </w:tc>
        <w:tc>
          <w:tcPr>
            <w:tcW w:w="1900" w:type="dxa"/>
            <w:gridSpan w:val="2"/>
            <w:tcBorders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-18.0</w:t>
            </w:r>
          </w:p>
        </w:tc>
        <w:tc>
          <w:tcPr>
            <w:tcW w:w="1903" w:type="dxa"/>
            <w:gridSpan w:val="2"/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-8.8</w:t>
            </w:r>
          </w:p>
        </w:tc>
      </w:tr>
    </w:tbl>
    <w:p w:rsidR="00991731" w:rsidRDefault="00991731">
      <w:pPr>
        <w:adjustRightInd w:val="0"/>
        <w:snapToGrid w:val="0"/>
        <w:spacing w:line="360" w:lineRule="auto"/>
        <w:jc w:val="center"/>
        <w:rPr>
          <w:rFonts w:eastAsia="仿宋_GB2312"/>
        </w:rPr>
      </w:pPr>
    </w:p>
    <w:p w:rsidR="00991731" w:rsidRDefault="00991731">
      <w:pPr>
        <w:adjustRightInd w:val="0"/>
        <w:snapToGrid w:val="0"/>
        <w:spacing w:line="360" w:lineRule="auto"/>
        <w:jc w:val="center"/>
        <w:rPr>
          <w:rFonts w:eastAsia="仿宋_GB2312"/>
        </w:rPr>
      </w:pPr>
    </w:p>
    <w:p w:rsidR="00991731" w:rsidRDefault="00844C16">
      <w:pPr>
        <w:adjustRightInd w:val="0"/>
        <w:snapToGrid w:val="0"/>
        <w:spacing w:line="360" w:lineRule="auto"/>
        <w:jc w:val="center"/>
        <w:rPr>
          <w:rFonts w:eastAsia="仿宋_GB2312"/>
        </w:rPr>
      </w:pPr>
      <w:r>
        <w:rPr>
          <w:rFonts w:eastAsia="仿宋_GB2312" w:hint="eastAsia"/>
        </w:rPr>
        <w:t>表</w:t>
      </w:r>
      <w:r>
        <w:rPr>
          <w:rFonts w:eastAsia="仿宋_GB2312" w:hint="eastAsia"/>
        </w:rPr>
        <w:t xml:space="preserve">3 </w:t>
      </w:r>
      <w:r>
        <w:rPr>
          <w:rFonts w:eastAsia="仿宋_GB2312"/>
        </w:rPr>
        <w:t xml:space="preserve"> </w:t>
      </w:r>
      <w:r>
        <w:rPr>
          <w:rFonts w:eastAsia="仿宋_GB2312" w:hint="eastAsia"/>
        </w:rPr>
        <w:t>协调各单位、部门出动船艇艘次统计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311"/>
        <w:gridCol w:w="998"/>
        <w:gridCol w:w="1279"/>
        <w:gridCol w:w="1186"/>
        <w:gridCol w:w="1278"/>
        <w:gridCol w:w="1279"/>
        <w:gridCol w:w="1052"/>
        <w:gridCol w:w="959"/>
      </w:tblGrid>
      <w:tr w:rsidR="00991731">
        <w:trPr>
          <w:trHeight w:val="424"/>
          <w:jc w:val="center"/>
        </w:trPr>
        <w:tc>
          <w:tcPr>
            <w:tcW w:w="1311" w:type="dxa"/>
            <w:vMerge w:val="restart"/>
            <w:tcBorders>
              <w:top w:val="single" w:sz="4" w:space="0" w:color="auto"/>
              <w:left w:val="single" w:sz="4" w:space="0" w:color="auto"/>
              <w:bottom w:val="single" w:sz="16" w:space="0" w:color="000000"/>
              <w:right w:val="single" w:sz="4" w:space="0" w:color="000000"/>
            </w:tcBorders>
            <w:vAlign w:val="center"/>
          </w:tcPr>
          <w:p w:rsidR="00991731" w:rsidRDefault="00991731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</w:p>
        </w:tc>
        <w:tc>
          <w:tcPr>
            <w:tcW w:w="2277" w:type="dxa"/>
            <w:gridSpan w:val="2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交通运输系统派出力量</w:t>
            </w:r>
          </w:p>
        </w:tc>
        <w:tc>
          <w:tcPr>
            <w:tcW w:w="1186" w:type="dxa"/>
            <w:vMerge w:val="restart"/>
            <w:tcBorders>
              <w:top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军队</w:t>
            </w:r>
          </w:p>
          <w:p w:rsidR="00991731" w:rsidRDefault="00844C16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力量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社会</w:t>
            </w:r>
          </w:p>
          <w:p w:rsidR="00991731" w:rsidRDefault="00844C16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力量</w:t>
            </w:r>
          </w:p>
        </w:tc>
        <w:tc>
          <w:tcPr>
            <w:tcW w:w="1279" w:type="dxa"/>
            <w:vMerge w:val="restart"/>
            <w:tcBorders>
              <w:top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协调</w:t>
            </w:r>
          </w:p>
          <w:p w:rsidR="00991731" w:rsidRDefault="00844C16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渔船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过往</w:t>
            </w:r>
          </w:p>
          <w:p w:rsidR="00991731" w:rsidRDefault="00844C16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船舶</w:t>
            </w:r>
          </w:p>
        </w:tc>
        <w:tc>
          <w:tcPr>
            <w:tcW w:w="959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合计</w:t>
            </w:r>
          </w:p>
        </w:tc>
      </w:tr>
      <w:tr w:rsidR="00991731">
        <w:trPr>
          <w:trHeight w:val="349"/>
          <w:jc w:val="center"/>
        </w:trPr>
        <w:tc>
          <w:tcPr>
            <w:tcW w:w="1311" w:type="dxa"/>
            <w:vMerge/>
            <w:tcBorders>
              <w:top w:val="single" w:sz="16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991731">
            <w:pPr>
              <w:jc w:val="center"/>
              <w:rPr>
                <w:sz w:val="18"/>
              </w:rPr>
            </w:pPr>
          </w:p>
        </w:tc>
        <w:tc>
          <w:tcPr>
            <w:tcW w:w="998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海事</w:t>
            </w:r>
          </w:p>
        </w:tc>
        <w:tc>
          <w:tcPr>
            <w:tcW w:w="1279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救助</w:t>
            </w:r>
          </w:p>
        </w:tc>
        <w:tc>
          <w:tcPr>
            <w:tcW w:w="1186" w:type="dxa"/>
            <w:vMerge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991731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</w:p>
        </w:tc>
        <w:tc>
          <w:tcPr>
            <w:tcW w:w="1278" w:type="dxa"/>
            <w:vMerge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991731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</w:p>
        </w:tc>
        <w:tc>
          <w:tcPr>
            <w:tcW w:w="1279" w:type="dxa"/>
            <w:vMerge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991731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</w:p>
        </w:tc>
        <w:tc>
          <w:tcPr>
            <w:tcW w:w="1052" w:type="dxa"/>
            <w:vMerge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991731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</w:p>
        </w:tc>
        <w:tc>
          <w:tcPr>
            <w:tcW w:w="959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991731">
            <w:pPr>
              <w:autoSpaceDN w:val="0"/>
              <w:jc w:val="center"/>
              <w:rPr>
                <w:sz w:val="18"/>
              </w:rPr>
            </w:pPr>
          </w:p>
        </w:tc>
      </w:tr>
      <w:tr w:rsidR="00991731">
        <w:trPr>
          <w:trHeight w:val="344"/>
          <w:jc w:val="center"/>
        </w:trPr>
        <w:tc>
          <w:tcPr>
            <w:tcW w:w="13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rFonts w:hint="eastAsia"/>
                <w:b/>
                <w:color w:val="000000"/>
                <w:sz w:val="18"/>
              </w:rPr>
              <w:t>2019</w:t>
            </w:r>
            <w:r>
              <w:rPr>
                <w:rFonts w:hint="eastAsia"/>
                <w:b/>
                <w:color w:val="000000"/>
                <w:sz w:val="18"/>
              </w:rPr>
              <w:t>年</w:t>
            </w:r>
            <w:r>
              <w:rPr>
                <w:rFonts w:hint="eastAsia"/>
                <w:b/>
                <w:color w:val="000000"/>
                <w:sz w:val="18"/>
              </w:rPr>
              <w:t>7</w:t>
            </w:r>
            <w:r>
              <w:rPr>
                <w:rFonts w:hint="eastAsia"/>
                <w:b/>
                <w:color w:val="000000"/>
                <w:sz w:val="18"/>
              </w:rPr>
              <w:t>月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130</w:t>
            </w:r>
          </w:p>
        </w:tc>
        <w:tc>
          <w:tcPr>
            <w:tcW w:w="127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31</w:t>
            </w:r>
          </w:p>
        </w:tc>
        <w:tc>
          <w:tcPr>
            <w:tcW w:w="118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21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159</w:t>
            </w:r>
          </w:p>
        </w:tc>
        <w:tc>
          <w:tcPr>
            <w:tcW w:w="127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50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46</w:t>
            </w:r>
          </w:p>
        </w:tc>
        <w:tc>
          <w:tcPr>
            <w:tcW w:w="95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437</w:t>
            </w:r>
          </w:p>
        </w:tc>
      </w:tr>
      <w:tr w:rsidR="00991731">
        <w:trPr>
          <w:trHeight w:val="312"/>
          <w:jc w:val="center"/>
        </w:trPr>
        <w:tc>
          <w:tcPr>
            <w:tcW w:w="13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991731">
            <w:pPr>
              <w:autoSpaceDN w:val="0"/>
              <w:jc w:val="center"/>
              <w:rPr>
                <w:sz w:val="18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991731">
            <w:pPr>
              <w:autoSpaceDN w:val="0"/>
              <w:jc w:val="center"/>
              <w:rPr>
                <w:sz w:val="18"/>
              </w:rPr>
            </w:pPr>
          </w:p>
        </w:tc>
        <w:tc>
          <w:tcPr>
            <w:tcW w:w="127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991731">
            <w:pPr>
              <w:autoSpaceDN w:val="0"/>
              <w:jc w:val="center"/>
              <w:rPr>
                <w:sz w:val="18"/>
              </w:rPr>
            </w:pPr>
          </w:p>
        </w:tc>
        <w:tc>
          <w:tcPr>
            <w:tcW w:w="118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991731">
            <w:pPr>
              <w:autoSpaceDN w:val="0"/>
              <w:jc w:val="center"/>
              <w:rPr>
                <w:sz w:val="18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991731">
            <w:pPr>
              <w:autoSpaceDN w:val="0"/>
              <w:jc w:val="center"/>
              <w:rPr>
                <w:sz w:val="18"/>
              </w:rPr>
            </w:pPr>
          </w:p>
        </w:tc>
        <w:tc>
          <w:tcPr>
            <w:tcW w:w="127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991731">
            <w:pPr>
              <w:autoSpaceDN w:val="0"/>
              <w:jc w:val="center"/>
              <w:rPr>
                <w:sz w:val="18"/>
              </w:rPr>
            </w:pPr>
          </w:p>
        </w:tc>
        <w:tc>
          <w:tcPr>
            <w:tcW w:w="105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991731">
            <w:pPr>
              <w:autoSpaceDN w:val="0"/>
              <w:jc w:val="center"/>
              <w:rPr>
                <w:sz w:val="18"/>
              </w:rPr>
            </w:pPr>
          </w:p>
        </w:tc>
        <w:tc>
          <w:tcPr>
            <w:tcW w:w="95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991731">
            <w:pPr>
              <w:autoSpaceDN w:val="0"/>
              <w:jc w:val="center"/>
              <w:rPr>
                <w:sz w:val="18"/>
              </w:rPr>
            </w:pPr>
          </w:p>
        </w:tc>
      </w:tr>
      <w:tr w:rsidR="00991731">
        <w:trPr>
          <w:trHeight w:val="312"/>
          <w:jc w:val="center"/>
        </w:trPr>
        <w:tc>
          <w:tcPr>
            <w:tcW w:w="13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rFonts w:hint="eastAsia"/>
                <w:b/>
                <w:color w:val="000000"/>
                <w:sz w:val="18"/>
              </w:rPr>
              <w:t>2020</w:t>
            </w:r>
            <w:r>
              <w:rPr>
                <w:rFonts w:hint="eastAsia"/>
                <w:b/>
                <w:color w:val="000000"/>
                <w:sz w:val="18"/>
              </w:rPr>
              <w:t>年</w:t>
            </w:r>
            <w:r>
              <w:rPr>
                <w:rFonts w:hint="eastAsia"/>
                <w:b/>
                <w:color w:val="000000"/>
                <w:sz w:val="18"/>
              </w:rPr>
              <w:t>6</w:t>
            </w:r>
            <w:r>
              <w:rPr>
                <w:rFonts w:hint="eastAsia"/>
                <w:b/>
                <w:color w:val="000000"/>
                <w:sz w:val="18"/>
              </w:rPr>
              <w:t>月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130</w:t>
            </w:r>
          </w:p>
        </w:tc>
        <w:tc>
          <w:tcPr>
            <w:tcW w:w="127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24</w:t>
            </w:r>
          </w:p>
        </w:tc>
        <w:tc>
          <w:tcPr>
            <w:tcW w:w="118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19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196</w:t>
            </w:r>
          </w:p>
        </w:tc>
        <w:tc>
          <w:tcPr>
            <w:tcW w:w="127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264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253</w:t>
            </w:r>
          </w:p>
        </w:tc>
        <w:tc>
          <w:tcPr>
            <w:tcW w:w="95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886</w:t>
            </w:r>
          </w:p>
        </w:tc>
      </w:tr>
      <w:tr w:rsidR="00991731">
        <w:trPr>
          <w:trHeight w:val="312"/>
          <w:jc w:val="center"/>
        </w:trPr>
        <w:tc>
          <w:tcPr>
            <w:tcW w:w="13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991731">
            <w:pPr>
              <w:autoSpaceDN w:val="0"/>
              <w:jc w:val="center"/>
              <w:rPr>
                <w:sz w:val="18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991731">
            <w:pPr>
              <w:autoSpaceDN w:val="0"/>
              <w:jc w:val="center"/>
              <w:textAlignment w:val="center"/>
              <w:rPr>
                <w:color w:val="000000"/>
                <w:sz w:val="18"/>
              </w:rPr>
            </w:pPr>
          </w:p>
        </w:tc>
        <w:tc>
          <w:tcPr>
            <w:tcW w:w="127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991731">
            <w:pPr>
              <w:autoSpaceDN w:val="0"/>
              <w:jc w:val="center"/>
              <w:textAlignment w:val="center"/>
              <w:rPr>
                <w:color w:val="000000"/>
                <w:sz w:val="18"/>
              </w:rPr>
            </w:pPr>
          </w:p>
        </w:tc>
        <w:tc>
          <w:tcPr>
            <w:tcW w:w="118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991731">
            <w:pPr>
              <w:autoSpaceDN w:val="0"/>
              <w:jc w:val="center"/>
              <w:textAlignment w:val="center"/>
              <w:rPr>
                <w:color w:val="000000"/>
                <w:sz w:val="18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991731">
            <w:pPr>
              <w:autoSpaceDN w:val="0"/>
              <w:jc w:val="center"/>
              <w:textAlignment w:val="center"/>
              <w:rPr>
                <w:color w:val="000000"/>
                <w:sz w:val="18"/>
              </w:rPr>
            </w:pPr>
          </w:p>
        </w:tc>
        <w:tc>
          <w:tcPr>
            <w:tcW w:w="127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991731">
            <w:pPr>
              <w:autoSpaceDN w:val="0"/>
              <w:jc w:val="center"/>
              <w:textAlignment w:val="center"/>
              <w:rPr>
                <w:color w:val="000000"/>
                <w:sz w:val="18"/>
              </w:rPr>
            </w:pPr>
          </w:p>
        </w:tc>
        <w:tc>
          <w:tcPr>
            <w:tcW w:w="105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991731">
            <w:pPr>
              <w:autoSpaceDN w:val="0"/>
              <w:jc w:val="center"/>
              <w:textAlignment w:val="center"/>
              <w:rPr>
                <w:color w:val="000000"/>
                <w:sz w:val="18"/>
              </w:rPr>
            </w:pPr>
          </w:p>
        </w:tc>
        <w:tc>
          <w:tcPr>
            <w:tcW w:w="95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991731">
            <w:pPr>
              <w:autoSpaceDN w:val="0"/>
              <w:jc w:val="center"/>
              <w:textAlignment w:val="center"/>
              <w:rPr>
                <w:color w:val="000000"/>
                <w:sz w:val="18"/>
              </w:rPr>
            </w:pPr>
          </w:p>
        </w:tc>
      </w:tr>
      <w:tr w:rsidR="00991731">
        <w:trPr>
          <w:trHeight w:val="312"/>
          <w:jc w:val="center"/>
        </w:trPr>
        <w:tc>
          <w:tcPr>
            <w:tcW w:w="13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bookmarkStart w:id="2" w:name="OLE_LINK3" w:colFirst="1" w:colLast="6"/>
            <w:r>
              <w:rPr>
                <w:rFonts w:hint="eastAsia"/>
                <w:b/>
                <w:color w:val="000000"/>
                <w:sz w:val="18"/>
              </w:rPr>
              <w:t>2020</w:t>
            </w:r>
            <w:r>
              <w:rPr>
                <w:rFonts w:hint="eastAsia"/>
                <w:b/>
                <w:color w:val="000000"/>
                <w:sz w:val="18"/>
              </w:rPr>
              <w:t>年</w:t>
            </w:r>
            <w:r>
              <w:rPr>
                <w:rFonts w:hint="eastAsia"/>
                <w:b/>
                <w:color w:val="000000"/>
                <w:sz w:val="18"/>
              </w:rPr>
              <w:t>7</w:t>
            </w:r>
            <w:r>
              <w:rPr>
                <w:rFonts w:hint="eastAsia"/>
                <w:b/>
                <w:color w:val="000000"/>
                <w:sz w:val="18"/>
              </w:rPr>
              <w:t>月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132</w:t>
            </w:r>
          </w:p>
        </w:tc>
        <w:tc>
          <w:tcPr>
            <w:tcW w:w="127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28</w:t>
            </w:r>
          </w:p>
        </w:tc>
        <w:tc>
          <w:tcPr>
            <w:tcW w:w="118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44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159</w:t>
            </w:r>
          </w:p>
        </w:tc>
        <w:tc>
          <w:tcPr>
            <w:tcW w:w="127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51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176</w:t>
            </w:r>
          </w:p>
        </w:tc>
        <w:tc>
          <w:tcPr>
            <w:tcW w:w="95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590</w:t>
            </w:r>
          </w:p>
        </w:tc>
      </w:tr>
      <w:bookmarkEnd w:id="2"/>
      <w:tr w:rsidR="00991731">
        <w:trPr>
          <w:trHeight w:val="328"/>
          <w:jc w:val="center"/>
        </w:trPr>
        <w:tc>
          <w:tcPr>
            <w:tcW w:w="13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991731">
            <w:pPr>
              <w:autoSpaceDN w:val="0"/>
              <w:jc w:val="center"/>
              <w:rPr>
                <w:sz w:val="18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991731">
            <w:pPr>
              <w:autoSpaceDN w:val="0"/>
              <w:jc w:val="center"/>
              <w:textAlignment w:val="center"/>
              <w:rPr>
                <w:color w:val="000000"/>
                <w:sz w:val="18"/>
              </w:rPr>
            </w:pPr>
          </w:p>
        </w:tc>
        <w:tc>
          <w:tcPr>
            <w:tcW w:w="127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991731">
            <w:pPr>
              <w:autoSpaceDN w:val="0"/>
              <w:jc w:val="center"/>
              <w:textAlignment w:val="center"/>
              <w:rPr>
                <w:color w:val="000000"/>
                <w:sz w:val="18"/>
              </w:rPr>
            </w:pPr>
          </w:p>
        </w:tc>
        <w:tc>
          <w:tcPr>
            <w:tcW w:w="118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991731">
            <w:pPr>
              <w:autoSpaceDN w:val="0"/>
              <w:jc w:val="center"/>
              <w:textAlignment w:val="center"/>
              <w:rPr>
                <w:color w:val="000000"/>
                <w:sz w:val="18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991731">
            <w:pPr>
              <w:autoSpaceDN w:val="0"/>
              <w:jc w:val="center"/>
              <w:textAlignment w:val="center"/>
              <w:rPr>
                <w:color w:val="000000"/>
                <w:sz w:val="18"/>
              </w:rPr>
            </w:pPr>
          </w:p>
        </w:tc>
        <w:tc>
          <w:tcPr>
            <w:tcW w:w="127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991731">
            <w:pPr>
              <w:autoSpaceDN w:val="0"/>
              <w:jc w:val="center"/>
              <w:textAlignment w:val="center"/>
              <w:rPr>
                <w:color w:val="000000"/>
                <w:sz w:val="18"/>
              </w:rPr>
            </w:pPr>
          </w:p>
        </w:tc>
        <w:tc>
          <w:tcPr>
            <w:tcW w:w="105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991731">
            <w:pPr>
              <w:autoSpaceDN w:val="0"/>
              <w:jc w:val="center"/>
              <w:textAlignment w:val="center"/>
              <w:rPr>
                <w:color w:val="000000"/>
                <w:sz w:val="18"/>
              </w:rPr>
            </w:pPr>
          </w:p>
        </w:tc>
        <w:tc>
          <w:tcPr>
            <w:tcW w:w="95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991731">
            <w:pPr>
              <w:autoSpaceDN w:val="0"/>
              <w:jc w:val="center"/>
              <w:textAlignment w:val="center"/>
              <w:rPr>
                <w:color w:val="000000"/>
                <w:sz w:val="18"/>
              </w:rPr>
            </w:pPr>
          </w:p>
        </w:tc>
      </w:tr>
      <w:tr w:rsidR="00991731">
        <w:trPr>
          <w:trHeight w:val="312"/>
          <w:jc w:val="center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同比（</w:t>
            </w:r>
            <w:r>
              <w:rPr>
                <w:b/>
                <w:color w:val="000000"/>
                <w:sz w:val="18"/>
              </w:rPr>
              <w:t>%</w:t>
            </w:r>
            <w:r>
              <w:rPr>
                <w:b/>
                <w:color w:val="000000"/>
                <w:sz w:val="18"/>
              </w:rPr>
              <w:t>）</w:t>
            </w: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1.5</w:t>
            </w:r>
          </w:p>
        </w:tc>
        <w:tc>
          <w:tcPr>
            <w:tcW w:w="1279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-9.7</w:t>
            </w:r>
          </w:p>
        </w:tc>
        <w:tc>
          <w:tcPr>
            <w:tcW w:w="1186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109.5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0.0</w:t>
            </w:r>
          </w:p>
        </w:tc>
        <w:tc>
          <w:tcPr>
            <w:tcW w:w="1279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2.0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282.6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35.0</w:t>
            </w:r>
          </w:p>
        </w:tc>
      </w:tr>
      <w:tr w:rsidR="00991731">
        <w:trPr>
          <w:trHeight w:val="328"/>
          <w:jc w:val="center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环比（</w:t>
            </w:r>
            <w:r>
              <w:rPr>
                <w:b/>
                <w:color w:val="000000"/>
                <w:sz w:val="18"/>
              </w:rPr>
              <w:t>%</w:t>
            </w:r>
            <w:r>
              <w:rPr>
                <w:b/>
                <w:color w:val="000000"/>
                <w:sz w:val="18"/>
              </w:rPr>
              <w:t>）</w:t>
            </w: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1.5</w:t>
            </w:r>
          </w:p>
        </w:tc>
        <w:tc>
          <w:tcPr>
            <w:tcW w:w="1279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16.7</w:t>
            </w:r>
          </w:p>
        </w:tc>
        <w:tc>
          <w:tcPr>
            <w:tcW w:w="1186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131.6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-18.9</w:t>
            </w:r>
          </w:p>
        </w:tc>
        <w:tc>
          <w:tcPr>
            <w:tcW w:w="1279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-80.7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-30.4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-33.4</w:t>
            </w:r>
          </w:p>
        </w:tc>
      </w:tr>
      <w:tr w:rsidR="00991731">
        <w:trPr>
          <w:trHeight w:val="956"/>
          <w:jc w:val="center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rFonts w:hint="eastAsia"/>
                <w:b/>
                <w:color w:val="000000"/>
                <w:sz w:val="18"/>
              </w:rPr>
              <w:t>2019</w:t>
            </w:r>
            <w:r>
              <w:rPr>
                <w:rFonts w:hint="eastAsia"/>
                <w:b/>
                <w:color w:val="000000"/>
                <w:sz w:val="18"/>
              </w:rPr>
              <w:t>年</w:t>
            </w:r>
            <w:r>
              <w:rPr>
                <w:rFonts w:hint="eastAsia"/>
                <w:b/>
                <w:color w:val="000000"/>
                <w:sz w:val="18"/>
              </w:rPr>
              <w:t>1-7</w:t>
            </w:r>
            <w:r>
              <w:rPr>
                <w:rFonts w:hint="eastAsia"/>
                <w:b/>
                <w:color w:val="000000"/>
                <w:sz w:val="18"/>
              </w:rPr>
              <w:t>月</w:t>
            </w:r>
          </w:p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累计</w:t>
            </w: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930</w:t>
            </w:r>
          </w:p>
        </w:tc>
        <w:tc>
          <w:tcPr>
            <w:tcW w:w="1279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222</w:t>
            </w:r>
          </w:p>
        </w:tc>
        <w:tc>
          <w:tcPr>
            <w:tcW w:w="1186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116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1168</w:t>
            </w:r>
          </w:p>
        </w:tc>
        <w:tc>
          <w:tcPr>
            <w:tcW w:w="1279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1050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966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4452</w:t>
            </w:r>
          </w:p>
        </w:tc>
      </w:tr>
      <w:tr w:rsidR="00991731">
        <w:trPr>
          <w:trHeight w:val="885"/>
          <w:jc w:val="center"/>
        </w:trPr>
        <w:tc>
          <w:tcPr>
            <w:tcW w:w="131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rFonts w:hint="eastAsia"/>
                <w:b/>
                <w:color w:val="000000"/>
                <w:sz w:val="18"/>
              </w:rPr>
              <w:t>2020</w:t>
            </w:r>
            <w:r>
              <w:rPr>
                <w:rFonts w:hint="eastAsia"/>
                <w:b/>
                <w:color w:val="000000"/>
                <w:sz w:val="18"/>
              </w:rPr>
              <w:t>年</w:t>
            </w:r>
            <w:r>
              <w:rPr>
                <w:rFonts w:hint="eastAsia"/>
                <w:b/>
                <w:color w:val="000000"/>
                <w:sz w:val="18"/>
              </w:rPr>
              <w:t>1-7</w:t>
            </w:r>
            <w:r>
              <w:rPr>
                <w:rFonts w:hint="eastAsia"/>
                <w:b/>
                <w:color w:val="000000"/>
                <w:sz w:val="18"/>
              </w:rPr>
              <w:t>月</w:t>
            </w:r>
          </w:p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累计</w:t>
            </w:r>
          </w:p>
        </w:tc>
        <w:tc>
          <w:tcPr>
            <w:tcW w:w="998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995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208</w:t>
            </w:r>
          </w:p>
        </w:tc>
        <w:tc>
          <w:tcPr>
            <w:tcW w:w="118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191</w:t>
            </w:r>
          </w:p>
        </w:tc>
        <w:tc>
          <w:tcPr>
            <w:tcW w:w="1278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1498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1318</w:t>
            </w:r>
          </w:p>
        </w:tc>
        <w:tc>
          <w:tcPr>
            <w:tcW w:w="105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1770</w:t>
            </w:r>
          </w:p>
        </w:tc>
        <w:tc>
          <w:tcPr>
            <w:tcW w:w="959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5980</w:t>
            </w:r>
          </w:p>
        </w:tc>
      </w:tr>
      <w:tr w:rsidR="00991731">
        <w:trPr>
          <w:trHeight w:val="354"/>
          <w:jc w:val="center"/>
        </w:trPr>
        <w:tc>
          <w:tcPr>
            <w:tcW w:w="1311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同比（</w:t>
            </w:r>
            <w:r>
              <w:rPr>
                <w:b/>
                <w:color w:val="000000"/>
                <w:sz w:val="18"/>
              </w:rPr>
              <w:t>%</w:t>
            </w:r>
            <w:r>
              <w:rPr>
                <w:b/>
                <w:color w:val="000000"/>
                <w:sz w:val="18"/>
              </w:rPr>
              <w:t>）</w:t>
            </w:r>
          </w:p>
        </w:tc>
        <w:tc>
          <w:tcPr>
            <w:tcW w:w="998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7.0</w:t>
            </w:r>
          </w:p>
        </w:tc>
        <w:tc>
          <w:tcPr>
            <w:tcW w:w="1279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-6.3</w:t>
            </w:r>
          </w:p>
        </w:tc>
        <w:tc>
          <w:tcPr>
            <w:tcW w:w="1186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64.7</w:t>
            </w:r>
          </w:p>
        </w:tc>
        <w:tc>
          <w:tcPr>
            <w:tcW w:w="1278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28.3</w:t>
            </w:r>
          </w:p>
        </w:tc>
        <w:tc>
          <w:tcPr>
            <w:tcW w:w="1279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25.5</w:t>
            </w:r>
          </w:p>
        </w:tc>
        <w:tc>
          <w:tcPr>
            <w:tcW w:w="1052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83.2</w:t>
            </w:r>
          </w:p>
        </w:tc>
        <w:tc>
          <w:tcPr>
            <w:tcW w:w="9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34.3</w:t>
            </w:r>
          </w:p>
        </w:tc>
      </w:tr>
    </w:tbl>
    <w:p w:rsidR="00991731" w:rsidRDefault="00991731">
      <w:pPr>
        <w:adjustRightInd w:val="0"/>
        <w:snapToGrid w:val="0"/>
        <w:spacing w:line="360" w:lineRule="auto"/>
        <w:jc w:val="center"/>
        <w:rPr>
          <w:rFonts w:eastAsia="仿宋_GB2312"/>
        </w:rPr>
      </w:pPr>
    </w:p>
    <w:p w:rsidR="00991731" w:rsidRDefault="00991731">
      <w:pPr>
        <w:adjustRightInd w:val="0"/>
        <w:snapToGrid w:val="0"/>
        <w:spacing w:line="360" w:lineRule="auto"/>
        <w:jc w:val="center"/>
        <w:rPr>
          <w:rFonts w:eastAsia="仿宋_GB2312"/>
        </w:rPr>
      </w:pPr>
    </w:p>
    <w:p w:rsidR="00991731" w:rsidRDefault="00991731">
      <w:pPr>
        <w:adjustRightInd w:val="0"/>
        <w:snapToGrid w:val="0"/>
        <w:spacing w:line="360" w:lineRule="auto"/>
        <w:jc w:val="center"/>
        <w:rPr>
          <w:rFonts w:eastAsia="仿宋_GB2312"/>
        </w:rPr>
      </w:pPr>
    </w:p>
    <w:p w:rsidR="00991731" w:rsidRDefault="00844C16">
      <w:pPr>
        <w:adjustRightInd w:val="0"/>
        <w:snapToGrid w:val="0"/>
        <w:jc w:val="center"/>
        <w:rPr>
          <w:rFonts w:eastAsia="仿宋_GB2312"/>
        </w:rPr>
      </w:pPr>
      <w:r>
        <w:rPr>
          <w:rFonts w:eastAsia="仿宋_GB2312" w:hint="eastAsia"/>
        </w:rPr>
        <w:t>表</w:t>
      </w:r>
      <w:r>
        <w:rPr>
          <w:rFonts w:eastAsia="仿宋_GB2312" w:hint="eastAsia"/>
        </w:rPr>
        <w:t xml:space="preserve">4 </w:t>
      </w:r>
      <w:r>
        <w:rPr>
          <w:rFonts w:eastAsia="仿宋_GB2312"/>
        </w:rPr>
        <w:t xml:space="preserve"> </w:t>
      </w:r>
      <w:r>
        <w:rPr>
          <w:rFonts w:eastAsia="仿宋_GB2312" w:hint="eastAsia"/>
        </w:rPr>
        <w:t>遇险等级、性质统计</w:t>
      </w:r>
    </w:p>
    <w:tbl>
      <w:tblPr>
        <w:tblW w:w="93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13"/>
        <w:gridCol w:w="859"/>
        <w:gridCol w:w="926"/>
        <w:gridCol w:w="885"/>
        <w:gridCol w:w="889"/>
        <w:gridCol w:w="883"/>
        <w:gridCol w:w="885"/>
        <w:gridCol w:w="886"/>
        <w:gridCol w:w="886"/>
        <w:gridCol w:w="885"/>
        <w:gridCol w:w="8"/>
      </w:tblGrid>
      <w:tr w:rsidR="00991731" w:rsidTr="00E9290B">
        <w:trPr>
          <w:trHeight w:val="345"/>
          <w:jc w:val="center"/>
        </w:trPr>
        <w:tc>
          <w:tcPr>
            <w:tcW w:w="1313" w:type="dxa"/>
            <w:vMerge w:val="restart"/>
            <w:tcBorders>
              <w:right w:val="single" w:sz="4" w:space="0" w:color="000000"/>
            </w:tcBorders>
            <w:vAlign w:val="center"/>
          </w:tcPr>
          <w:p w:rsidR="00991731" w:rsidRDefault="00991731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</w:p>
        </w:tc>
        <w:tc>
          <w:tcPr>
            <w:tcW w:w="3559" w:type="dxa"/>
            <w:gridSpan w:val="4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遇险等级</w:t>
            </w:r>
          </w:p>
        </w:tc>
        <w:tc>
          <w:tcPr>
            <w:tcW w:w="4433" w:type="dxa"/>
            <w:gridSpan w:val="6"/>
            <w:tcBorders>
              <w:bottom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遇险性质</w:t>
            </w:r>
          </w:p>
        </w:tc>
      </w:tr>
      <w:tr w:rsidR="00991731" w:rsidTr="00E9290B">
        <w:trPr>
          <w:gridAfter w:val="1"/>
          <w:wAfter w:w="8" w:type="dxa"/>
          <w:trHeight w:val="345"/>
          <w:jc w:val="center"/>
        </w:trPr>
        <w:tc>
          <w:tcPr>
            <w:tcW w:w="1313" w:type="dxa"/>
            <w:vMerge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991731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</w:p>
        </w:tc>
        <w:tc>
          <w:tcPr>
            <w:tcW w:w="859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特大</w:t>
            </w:r>
          </w:p>
        </w:tc>
        <w:tc>
          <w:tcPr>
            <w:tcW w:w="926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重大</w:t>
            </w:r>
          </w:p>
        </w:tc>
        <w:tc>
          <w:tcPr>
            <w:tcW w:w="885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较大</w:t>
            </w:r>
          </w:p>
        </w:tc>
        <w:tc>
          <w:tcPr>
            <w:tcW w:w="889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一般</w:t>
            </w:r>
          </w:p>
        </w:tc>
        <w:tc>
          <w:tcPr>
            <w:tcW w:w="883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碰撞</w:t>
            </w:r>
          </w:p>
        </w:tc>
        <w:tc>
          <w:tcPr>
            <w:tcW w:w="885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搁浅</w:t>
            </w:r>
          </w:p>
        </w:tc>
        <w:tc>
          <w:tcPr>
            <w:tcW w:w="886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火灾</w:t>
            </w:r>
          </w:p>
        </w:tc>
        <w:tc>
          <w:tcPr>
            <w:tcW w:w="886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风灾</w:t>
            </w:r>
          </w:p>
        </w:tc>
        <w:tc>
          <w:tcPr>
            <w:tcW w:w="885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其他</w:t>
            </w:r>
          </w:p>
        </w:tc>
      </w:tr>
      <w:tr w:rsidR="00991731" w:rsidTr="00E9290B">
        <w:trPr>
          <w:gridAfter w:val="1"/>
          <w:wAfter w:w="8" w:type="dxa"/>
          <w:trHeight w:val="658"/>
          <w:jc w:val="center"/>
        </w:trPr>
        <w:tc>
          <w:tcPr>
            <w:tcW w:w="1313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rFonts w:hint="eastAsia"/>
                <w:b/>
                <w:color w:val="000000"/>
                <w:sz w:val="18"/>
              </w:rPr>
              <w:t>2019</w:t>
            </w:r>
            <w:r>
              <w:rPr>
                <w:rFonts w:hint="eastAsia"/>
                <w:b/>
                <w:color w:val="000000"/>
                <w:sz w:val="18"/>
              </w:rPr>
              <w:t>年</w:t>
            </w:r>
            <w:r>
              <w:rPr>
                <w:rFonts w:hint="eastAsia"/>
                <w:b/>
                <w:color w:val="000000"/>
                <w:sz w:val="18"/>
              </w:rPr>
              <w:t>7</w:t>
            </w:r>
            <w:r>
              <w:rPr>
                <w:rFonts w:hint="eastAsia"/>
                <w:b/>
                <w:color w:val="000000"/>
                <w:sz w:val="18"/>
              </w:rPr>
              <w:t>月</w:t>
            </w:r>
          </w:p>
        </w:tc>
        <w:tc>
          <w:tcPr>
            <w:tcW w:w="859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12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111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23</w:t>
            </w: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17</w:t>
            </w:r>
          </w:p>
        </w:tc>
        <w:tc>
          <w:tcPr>
            <w:tcW w:w="886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886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80</w:t>
            </w:r>
          </w:p>
        </w:tc>
      </w:tr>
      <w:tr w:rsidR="00991731" w:rsidTr="00E9290B">
        <w:trPr>
          <w:gridAfter w:val="1"/>
          <w:wAfter w:w="8" w:type="dxa"/>
          <w:trHeight w:val="636"/>
          <w:jc w:val="center"/>
        </w:trPr>
        <w:tc>
          <w:tcPr>
            <w:tcW w:w="131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rFonts w:hint="eastAsia"/>
                <w:b/>
                <w:color w:val="000000"/>
                <w:sz w:val="18"/>
              </w:rPr>
              <w:t>2020</w:t>
            </w:r>
            <w:r>
              <w:rPr>
                <w:rFonts w:hint="eastAsia"/>
                <w:b/>
                <w:color w:val="000000"/>
                <w:sz w:val="18"/>
              </w:rPr>
              <w:t>年</w:t>
            </w:r>
            <w:r>
              <w:rPr>
                <w:rFonts w:hint="eastAsia"/>
                <w:b/>
                <w:color w:val="000000"/>
                <w:sz w:val="18"/>
              </w:rPr>
              <w:t>6</w:t>
            </w:r>
            <w:r>
              <w:rPr>
                <w:rFonts w:hint="eastAsia"/>
                <w:b/>
                <w:color w:val="000000"/>
                <w:sz w:val="18"/>
              </w:rPr>
              <w:t>月</w:t>
            </w:r>
          </w:p>
        </w:tc>
        <w:tc>
          <w:tcPr>
            <w:tcW w:w="85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w="92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88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14</w:t>
            </w:r>
          </w:p>
        </w:tc>
        <w:tc>
          <w:tcPr>
            <w:tcW w:w="88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127</w:t>
            </w:r>
          </w:p>
        </w:tc>
        <w:tc>
          <w:tcPr>
            <w:tcW w:w="88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22</w:t>
            </w:r>
          </w:p>
        </w:tc>
        <w:tc>
          <w:tcPr>
            <w:tcW w:w="88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10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7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885" w:type="dxa"/>
            <w:tcBorders>
              <w:bottom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105</w:t>
            </w:r>
          </w:p>
        </w:tc>
      </w:tr>
      <w:tr w:rsidR="00991731" w:rsidTr="00E9290B">
        <w:trPr>
          <w:gridAfter w:val="1"/>
          <w:wAfter w:w="8" w:type="dxa"/>
          <w:trHeight w:val="631"/>
          <w:jc w:val="center"/>
        </w:trPr>
        <w:tc>
          <w:tcPr>
            <w:tcW w:w="131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rFonts w:hint="eastAsia"/>
                <w:b/>
                <w:color w:val="000000"/>
                <w:sz w:val="18"/>
              </w:rPr>
              <w:t>2020</w:t>
            </w:r>
            <w:r>
              <w:rPr>
                <w:rFonts w:hint="eastAsia"/>
                <w:b/>
                <w:color w:val="000000"/>
                <w:sz w:val="18"/>
              </w:rPr>
              <w:t>年</w:t>
            </w:r>
            <w:r>
              <w:rPr>
                <w:rFonts w:hint="eastAsia"/>
                <w:b/>
                <w:color w:val="000000"/>
                <w:sz w:val="18"/>
              </w:rPr>
              <w:t>7</w:t>
            </w:r>
            <w:r>
              <w:rPr>
                <w:rFonts w:hint="eastAsia"/>
                <w:b/>
                <w:color w:val="000000"/>
                <w:sz w:val="18"/>
              </w:rPr>
              <w:t>月</w:t>
            </w:r>
          </w:p>
        </w:tc>
        <w:tc>
          <w:tcPr>
            <w:tcW w:w="85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w="92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88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17</w:t>
            </w:r>
          </w:p>
        </w:tc>
        <w:tc>
          <w:tcPr>
            <w:tcW w:w="88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108</w:t>
            </w:r>
          </w:p>
        </w:tc>
        <w:tc>
          <w:tcPr>
            <w:tcW w:w="88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21</w:t>
            </w:r>
          </w:p>
        </w:tc>
        <w:tc>
          <w:tcPr>
            <w:tcW w:w="88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9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7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885" w:type="dxa"/>
            <w:tcBorders>
              <w:bottom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86</w:t>
            </w:r>
          </w:p>
        </w:tc>
      </w:tr>
      <w:tr w:rsidR="00991731" w:rsidTr="00E9290B">
        <w:trPr>
          <w:gridAfter w:val="1"/>
          <w:wAfter w:w="8" w:type="dxa"/>
          <w:trHeight w:val="506"/>
          <w:jc w:val="center"/>
        </w:trPr>
        <w:tc>
          <w:tcPr>
            <w:tcW w:w="1313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同比（</w:t>
            </w:r>
            <w:r>
              <w:rPr>
                <w:b/>
                <w:color w:val="000000"/>
                <w:sz w:val="18"/>
              </w:rPr>
              <w:t>%</w:t>
            </w:r>
            <w:r>
              <w:rPr>
                <w:b/>
                <w:color w:val="000000"/>
                <w:sz w:val="18"/>
              </w:rPr>
              <w:t>）</w:t>
            </w:r>
          </w:p>
        </w:tc>
        <w:tc>
          <w:tcPr>
            <w:tcW w:w="859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-100.0</w:t>
            </w:r>
          </w:p>
        </w:tc>
        <w:tc>
          <w:tcPr>
            <w:tcW w:w="926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-50.0</w:t>
            </w:r>
          </w:p>
        </w:tc>
        <w:tc>
          <w:tcPr>
            <w:tcW w:w="885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41.7</w:t>
            </w:r>
          </w:p>
        </w:tc>
        <w:tc>
          <w:tcPr>
            <w:tcW w:w="889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-2.7</w:t>
            </w:r>
          </w:p>
        </w:tc>
        <w:tc>
          <w:tcPr>
            <w:tcW w:w="883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-8.7</w:t>
            </w:r>
          </w:p>
        </w:tc>
        <w:tc>
          <w:tcPr>
            <w:tcW w:w="885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-47.1</w:t>
            </w:r>
          </w:p>
        </w:tc>
        <w:tc>
          <w:tcPr>
            <w:tcW w:w="886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40.0</w:t>
            </w:r>
          </w:p>
        </w:tc>
        <w:tc>
          <w:tcPr>
            <w:tcW w:w="886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200.0</w:t>
            </w:r>
          </w:p>
        </w:tc>
        <w:tc>
          <w:tcPr>
            <w:tcW w:w="885" w:type="dxa"/>
            <w:tcBorders>
              <w:bottom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7.5</w:t>
            </w:r>
          </w:p>
        </w:tc>
      </w:tr>
      <w:tr w:rsidR="00991731" w:rsidTr="00E9290B">
        <w:trPr>
          <w:gridAfter w:val="1"/>
          <w:wAfter w:w="8" w:type="dxa"/>
          <w:trHeight w:val="506"/>
          <w:jc w:val="center"/>
        </w:trPr>
        <w:tc>
          <w:tcPr>
            <w:tcW w:w="1313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环比（</w:t>
            </w:r>
            <w:r>
              <w:rPr>
                <w:b/>
                <w:color w:val="000000"/>
                <w:sz w:val="18"/>
              </w:rPr>
              <w:t>%</w:t>
            </w:r>
            <w:r>
              <w:rPr>
                <w:b/>
                <w:color w:val="000000"/>
                <w:sz w:val="18"/>
              </w:rPr>
              <w:t>）</w:t>
            </w:r>
          </w:p>
        </w:tc>
        <w:tc>
          <w:tcPr>
            <w:tcW w:w="859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-75.0</w:t>
            </w: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21.4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-15.0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-4.5</w:t>
            </w: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-10.0</w:t>
            </w:r>
          </w:p>
        </w:tc>
        <w:tc>
          <w:tcPr>
            <w:tcW w:w="886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0.0</w:t>
            </w:r>
          </w:p>
        </w:tc>
        <w:tc>
          <w:tcPr>
            <w:tcW w:w="886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200.0</w:t>
            </w: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-18.1</w:t>
            </w:r>
          </w:p>
        </w:tc>
      </w:tr>
      <w:tr w:rsidR="00991731" w:rsidTr="00E9290B">
        <w:trPr>
          <w:gridAfter w:val="1"/>
          <w:wAfter w:w="8" w:type="dxa"/>
          <w:trHeight w:val="959"/>
          <w:jc w:val="center"/>
        </w:trPr>
        <w:tc>
          <w:tcPr>
            <w:tcW w:w="1313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rFonts w:hint="eastAsia"/>
                <w:b/>
                <w:color w:val="000000"/>
                <w:sz w:val="18"/>
              </w:rPr>
              <w:t>2019</w:t>
            </w:r>
            <w:r>
              <w:rPr>
                <w:rFonts w:hint="eastAsia"/>
                <w:b/>
                <w:color w:val="000000"/>
                <w:sz w:val="18"/>
              </w:rPr>
              <w:t>年</w:t>
            </w:r>
            <w:r>
              <w:rPr>
                <w:rFonts w:hint="eastAsia"/>
                <w:b/>
                <w:color w:val="000000"/>
                <w:sz w:val="18"/>
              </w:rPr>
              <w:t>1-7</w:t>
            </w:r>
            <w:r>
              <w:rPr>
                <w:rFonts w:hint="eastAsia"/>
                <w:b/>
                <w:color w:val="000000"/>
                <w:sz w:val="18"/>
              </w:rPr>
              <w:t>月</w:t>
            </w:r>
          </w:p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累计</w:t>
            </w:r>
          </w:p>
        </w:tc>
        <w:tc>
          <w:tcPr>
            <w:tcW w:w="859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16</w:t>
            </w: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100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837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171</w:t>
            </w: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118</w:t>
            </w:r>
          </w:p>
        </w:tc>
        <w:tc>
          <w:tcPr>
            <w:tcW w:w="886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51</w:t>
            </w:r>
          </w:p>
        </w:tc>
        <w:tc>
          <w:tcPr>
            <w:tcW w:w="886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9</w:t>
            </w: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607</w:t>
            </w:r>
          </w:p>
        </w:tc>
      </w:tr>
      <w:tr w:rsidR="00991731" w:rsidTr="00E9290B">
        <w:trPr>
          <w:gridAfter w:val="1"/>
          <w:wAfter w:w="8" w:type="dxa"/>
          <w:trHeight w:val="919"/>
          <w:jc w:val="center"/>
        </w:trPr>
        <w:tc>
          <w:tcPr>
            <w:tcW w:w="131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rFonts w:hint="eastAsia"/>
                <w:b/>
                <w:color w:val="000000"/>
                <w:sz w:val="18"/>
              </w:rPr>
              <w:t>2020</w:t>
            </w:r>
            <w:r>
              <w:rPr>
                <w:rFonts w:hint="eastAsia"/>
                <w:b/>
                <w:color w:val="000000"/>
                <w:sz w:val="18"/>
              </w:rPr>
              <w:t>年</w:t>
            </w:r>
            <w:r>
              <w:rPr>
                <w:rFonts w:hint="eastAsia"/>
                <w:b/>
                <w:color w:val="000000"/>
                <w:sz w:val="18"/>
              </w:rPr>
              <w:t>1-7</w:t>
            </w:r>
            <w:r>
              <w:rPr>
                <w:rFonts w:hint="eastAsia"/>
                <w:b/>
                <w:color w:val="000000"/>
                <w:sz w:val="18"/>
              </w:rPr>
              <w:t>月</w:t>
            </w:r>
          </w:p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累计</w:t>
            </w:r>
          </w:p>
        </w:tc>
        <w:tc>
          <w:tcPr>
            <w:tcW w:w="85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w="92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7</w:t>
            </w:r>
          </w:p>
        </w:tc>
        <w:tc>
          <w:tcPr>
            <w:tcW w:w="88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104</w:t>
            </w:r>
          </w:p>
        </w:tc>
        <w:tc>
          <w:tcPr>
            <w:tcW w:w="88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770</w:t>
            </w:r>
          </w:p>
        </w:tc>
        <w:tc>
          <w:tcPr>
            <w:tcW w:w="88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140</w:t>
            </w:r>
          </w:p>
        </w:tc>
        <w:tc>
          <w:tcPr>
            <w:tcW w:w="88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95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43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15</w:t>
            </w:r>
          </w:p>
        </w:tc>
        <w:tc>
          <w:tcPr>
            <w:tcW w:w="885" w:type="dxa"/>
            <w:tcBorders>
              <w:bottom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588</w:t>
            </w:r>
          </w:p>
        </w:tc>
      </w:tr>
      <w:tr w:rsidR="00991731" w:rsidTr="00E9290B">
        <w:trPr>
          <w:gridAfter w:val="1"/>
          <w:wAfter w:w="8" w:type="dxa"/>
          <w:trHeight w:val="548"/>
          <w:jc w:val="center"/>
        </w:trPr>
        <w:tc>
          <w:tcPr>
            <w:tcW w:w="1313" w:type="dxa"/>
            <w:tcBorders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同比（</w:t>
            </w:r>
            <w:r>
              <w:rPr>
                <w:b/>
                <w:color w:val="000000"/>
                <w:sz w:val="18"/>
              </w:rPr>
              <w:t>%</w:t>
            </w:r>
            <w:r>
              <w:rPr>
                <w:b/>
                <w:color w:val="000000"/>
                <w:sz w:val="18"/>
              </w:rPr>
              <w:t>）</w:t>
            </w:r>
          </w:p>
        </w:tc>
        <w:tc>
          <w:tcPr>
            <w:tcW w:w="859" w:type="dxa"/>
            <w:tcBorders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-100.0</w:t>
            </w:r>
          </w:p>
        </w:tc>
        <w:tc>
          <w:tcPr>
            <w:tcW w:w="926" w:type="dxa"/>
            <w:tcBorders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-56.3</w:t>
            </w:r>
          </w:p>
        </w:tc>
        <w:tc>
          <w:tcPr>
            <w:tcW w:w="885" w:type="dxa"/>
            <w:tcBorders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4.0</w:t>
            </w:r>
          </w:p>
        </w:tc>
        <w:tc>
          <w:tcPr>
            <w:tcW w:w="889" w:type="dxa"/>
            <w:tcBorders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-8.0</w:t>
            </w:r>
          </w:p>
        </w:tc>
        <w:tc>
          <w:tcPr>
            <w:tcW w:w="883" w:type="dxa"/>
            <w:tcBorders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-18.1</w:t>
            </w:r>
          </w:p>
        </w:tc>
        <w:tc>
          <w:tcPr>
            <w:tcW w:w="885" w:type="dxa"/>
            <w:tcBorders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-19.5</w:t>
            </w:r>
          </w:p>
        </w:tc>
        <w:tc>
          <w:tcPr>
            <w:tcW w:w="886" w:type="dxa"/>
            <w:tcBorders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-15.7</w:t>
            </w:r>
          </w:p>
        </w:tc>
        <w:tc>
          <w:tcPr>
            <w:tcW w:w="886" w:type="dxa"/>
            <w:tcBorders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66.7</w:t>
            </w:r>
          </w:p>
        </w:tc>
        <w:tc>
          <w:tcPr>
            <w:tcW w:w="885" w:type="dxa"/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-3.1</w:t>
            </w:r>
          </w:p>
        </w:tc>
      </w:tr>
    </w:tbl>
    <w:p w:rsidR="00E9290B" w:rsidRDefault="00E9290B" w:rsidP="00E9290B">
      <w:pPr>
        <w:adjustRightInd w:val="0"/>
        <w:snapToGrid w:val="0"/>
        <w:spacing w:line="360" w:lineRule="auto"/>
        <w:jc w:val="center"/>
        <w:rPr>
          <w:rFonts w:eastAsia="仿宋_GB2312"/>
        </w:rPr>
      </w:pPr>
    </w:p>
    <w:p w:rsidR="00E9290B" w:rsidRDefault="00E9290B" w:rsidP="00E9290B">
      <w:pPr>
        <w:adjustRightInd w:val="0"/>
        <w:snapToGrid w:val="0"/>
        <w:spacing w:line="360" w:lineRule="auto"/>
        <w:jc w:val="center"/>
        <w:rPr>
          <w:rFonts w:eastAsia="仿宋_GB2312"/>
        </w:rPr>
      </w:pPr>
    </w:p>
    <w:p w:rsidR="00991731" w:rsidRDefault="00844C16">
      <w:pPr>
        <w:adjustRightInd w:val="0"/>
        <w:snapToGrid w:val="0"/>
        <w:spacing w:beforeLines="50" w:before="156"/>
        <w:jc w:val="center"/>
        <w:rPr>
          <w:rFonts w:eastAsia="仿宋_GB2312"/>
        </w:rPr>
      </w:pPr>
      <w:r>
        <w:rPr>
          <w:rFonts w:eastAsia="仿宋_GB2312" w:hint="eastAsia"/>
        </w:rPr>
        <w:t>表</w:t>
      </w:r>
      <w:r>
        <w:rPr>
          <w:rFonts w:eastAsia="仿宋_GB2312" w:hint="eastAsia"/>
        </w:rPr>
        <w:t xml:space="preserve">5 </w:t>
      </w:r>
      <w:r>
        <w:rPr>
          <w:rFonts w:eastAsia="仿宋_GB2312"/>
        </w:rPr>
        <w:t xml:space="preserve"> </w:t>
      </w:r>
      <w:r>
        <w:rPr>
          <w:rFonts w:eastAsia="仿宋_GB2312" w:hint="eastAsia"/>
        </w:rPr>
        <w:t>遇险水域分布及死亡失踪人数统计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50"/>
        <w:gridCol w:w="1333"/>
        <w:gridCol w:w="1333"/>
        <w:gridCol w:w="1333"/>
        <w:gridCol w:w="1333"/>
        <w:gridCol w:w="1333"/>
        <w:gridCol w:w="1335"/>
      </w:tblGrid>
      <w:tr w:rsidR="00991731">
        <w:trPr>
          <w:trHeight w:val="497"/>
          <w:jc w:val="center"/>
        </w:trPr>
        <w:tc>
          <w:tcPr>
            <w:tcW w:w="1350" w:type="dxa"/>
            <w:vMerge w:val="restart"/>
            <w:tcBorders>
              <w:right w:val="single" w:sz="4" w:space="0" w:color="000000"/>
            </w:tcBorders>
            <w:vAlign w:val="center"/>
          </w:tcPr>
          <w:p w:rsidR="00991731" w:rsidRDefault="00991731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  <w:szCs w:val="28"/>
              </w:rPr>
            </w:pPr>
          </w:p>
        </w:tc>
        <w:tc>
          <w:tcPr>
            <w:tcW w:w="26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  <w:szCs w:val="28"/>
              </w:rPr>
            </w:pPr>
            <w:r>
              <w:rPr>
                <w:b/>
                <w:color w:val="000000"/>
                <w:sz w:val="18"/>
                <w:szCs w:val="28"/>
              </w:rPr>
              <w:t>海上情况</w:t>
            </w:r>
          </w:p>
        </w:tc>
        <w:tc>
          <w:tcPr>
            <w:tcW w:w="26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  <w:szCs w:val="28"/>
              </w:rPr>
            </w:pPr>
            <w:r>
              <w:rPr>
                <w:b/>
                <w:color w:val="000000"/>
                <w:sz w:val="18"/>
                <w:szCs w:val="28"/>
              </w:rPr>
              <w:t>江河干流情况</w:t>
            </w:r>
          </w:p>
        </w:tc>
        <w:tc>
          <w:tcPr>
            <w:tcW w:w="2668" w:type="dxa"/>
            <w:gridSpan w:val="2"/>
            <w:tcBorders>
              <w:bottom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  <w:szCs w:val="28"/>
              </w:rPr>
            </w:pPr>
            <w:r>
              <w:rPr>
                <w:b/>
                <w:color w:val="000000"/>
                <w:sz w:val="18"/>
                <w:szCs w:val="28"/>
              </w:rPr>
              <w:t>支流、水库、湖泊情况</w:t>
            </w:r>
          </w:p>
        </w:tc>
      </w:tr>
      <w:tr w:rsidR="00991731">
        <w:trPr>
          <w:trHeight w:val="497"/>
          <w:jc w:val="center"/>
        </w:trPr>
        <w:tc>
          <w:tcPr>
            <w:tcW w:w="1350" w:type="dxa"/>
            <w:vMerge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991731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  <w:szCs w:val="28"/>
              </w:rPr>
            </w:pPr>
          </w:p>
        </w:tc>
        <w:tc>
          <w:tcPr>
            <w:tcW w:w="1333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  <w:szCs w:val="28"/>
              </w:rPr>
            </w:pPr>
            <w:r>
              <w:rPr>
                <w:b/>
                <w:color w:val="000000"/>
                <w:sz w:val="18"/>
                <w:szCs w:val="28"/>
              </w:rPr>
              <w:t>遇险次数</w:t>
            </w:r>
          </w:p>
        </w:tc>
        <w:tc>
          <w:tcPr>
            <w:tcW w:w="1333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  <w:szCs w:val="28"/>
              </w:rPr>
            </w:pPr>
            <w:r>
              <w:rPr>
                <w:b/>
                <w:color w:val="000000"/>
                <w:sz w:val="18"/>
                <w:szCs w:val="28"/>
              </w:rPr>
              <w:t>死亡</w:t>
            </w:r>
            <w:r>
              <w:rPr>
                <w:rFonts w:hint="eastAsia"/>
                <w:b/>
                <w:color w:val="000000"/>
                <w:sz w:val="18"/>
                <w:szCs w:val="28"/>
              </w:rPr>
              <w:t>失踪</w:t>
            </w:r>
            <w:r>
              <w:rPr>
                <w:b/>
                <w:color w:val="000000"/>
                <w:sz w:val="18"/>
                <w:szCs w:val="28"/>
              </w:rPr>
              <w:t>人数</w:t>
            </w:r>
          </w:p>
        </w:tc>
        <w:tc>
          <w:tcPr>
            <w:tcW w:w="1333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  <w:szCs w:val="28"/>
              </w:rPr>
            </w:pPr>
            <w:r>
              <w:rPr>
                <w:b/>
                <w:color w:val="000000"/>
                <w:sz w:val="18"/>
                <w:szCs w:val="28"/>
              </w:rPr>
              <w:t>遇险次数</w:t>
            </w:r>
          </w:p>
        </w:tc>
        <w:tc>
          <w:tcPr>
            <w:tcW w:w="1333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  <w:szCs w:val="28"/>
              </w:rPr>
            </w:pPr>
            <w:r>
              <w:rPr>
                <w:b/>
                <w:color w:val="000000"/>
                <w:sz w:val="18"/>
                <w:szCs w:val="28"/>
              </w:rPr>
              <w:t>死亡</w:t>
            </w:r>
            <w:r>
              <w:rPr>
                <w:rFonts w:hint="eastAsia"/>
                <w:b/>
                <w:color w:val="000000"/>
                <w:sz w:val="18"/>
                <w:szCs w:val="28"/>
              </w:rPr>
              <w:t>失踪</w:t>
            </w:r>
            <w:r>
              <w:rPr>
                <w:b/>
                <w:color w:val="000000"/>
                <w:sz w:val="18"/>
                <w:szCs w:val="28"/>
              </w:rPr>
              <w:t>人数</w:t>
            </w:r>
          </w:p>
        </w:tc>
        <w:tc>
          <w:tcPr>
            <w:tcW w:w="1333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  <w:szCs w:val="28"/>
              </w:rPr>
            </w:pPr>
            <w:r>
              <w:rPr>
                <w:b/>
                <w:color w:val="000000"/>
                <w:sz w:val="18"/>
                <w:szCs w:val="28"/>
              </w:rPr>
              <w:t>遇险次数</w:t>
            </w:r>
          </w:p>
        </w:tc>
        <w:tc>
          <w:tcPr>
            <w:tcW w:w="1335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color w:val="000000"/>
                <w:sz w:val="18"/>
                <w:szCs w:val="28"/>
              </w:rPr>
            </w:pPr>
            <w:r>
              <w:rPr>
                <w:b/>
                <w:bCs/>
                <w:color w:val="000000"/>
                <w:sz w:val="18"/>
                <w:szCs w:val="28"/>
              </w:rPr>
              <w:t>死亡</w:t>
            </w:r>
            <w:r>
              <w:rPr>
                <w:rFonts w:hint="eastAsia"/>
                <w:b/>
                <w:bCs/>
                <w:color w:val="000000"/>
                <w:sz w:val="18"/>
                <w:szCs w:val="28"/>
              </w:rPr>
              <w:t>失踪</w:t>
            </w:r>
            <w:r>
              <w:rPr>
                <w:b/>
                <w:bCs/>
                <w:color w:val="000000"/>
                <w:sz w:val="18"/>
                <w:szCs w:val="28"/>
              </w:rPr>
              <w:t>人数</w:t>
            </w:r>
          </w:p>
        </w:tc>
      </w:tr>
      <w:tr w:rsidR="00991731">
        <w:trPr>
          <w:trHeight w:val="552"/>
          <w:jc w:val="center"/>
        </w:trPr>
        <w:tc>
          <w:tcPr>
            <w:tcW w:w="1350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  <w:szCs w:val="28"/>
              </w:rPr>
            </w:pPr>
            <w:r>
              <w:rPr>
                <w:rFonts w:hint="eastAsia"/>
                <w:b/>
                <w:color w:val="000000"/>
                <w:sz w:val="18"/>
              </w:rPr>
              <w:t>2019</w:t>
            </w:r>
            <w:r>
              <w:rPr>
                <w:rFonts w:hint="eastAsia"/>
                <w:b/>
                <w:color w:val="000000"/>
                <w:sz w:val="18"/>
              </w:rPr>
              <w:t>年</w:t>
            </w:r>
            <w:r>
              <w:rPr>
                <w:rFonts w:hint="eastAsia"/>
                <w:b/>
                <w:color w:val="000000"/>
                <w:sz w:val="18"/>
              </w:rPr>
              <w:t>7</w:t>
            </w:r>
            <w:r>
              <w:rPr>
                <w:rFonts w:hint="eastAsia"/>
                <w:b/>
                <w:color w:val="000000"/>
                <w:sz w:val="18"/>
              </w:rPr>
              <w:t>月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96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21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21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9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</w:tr>
      <w:tr w:rsidR="00991731">
        <w:trPr>
          <w:trHeight w:val="552"/>
          <w:jc w:val="center"/>
        </w:trPr>
        <w:tc>
          <w:tcPr>
            <w:tcW w:w="135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  <w:szCs w:val="28"/>
              </w:rPr>
            </w:pPr>
            <w:r>
              <w:rPr>
                <w:rFonts w:hint="eastAsia"/>
                <w:b/>
                <w:color w:val="000000"/>
                <w:sz w:val="18"/>
              </w:rPr>
              <w:t>2020</w:t>
            </w:r>
            <w:r>
              <w:rPr>
                <w:rFonts w:hint="eastAsia"/>
                <w:b/>
                <w:color w:val="000000"/>
                <w:sz w:val="18"/>
              </w:rPr>
              <w:t>年</w:t>
            </w:r>
            <w:r>
              <w:rPr>
                <w:rFonts w:hint="eastAsia"/>
                <w:b/>
                <w:color w:val="000000"/>
                <w:sz w:val="18"/>
              </w:rPr>
              <w:t>6</w:t>
            </w:r>
            <w:r>
              <w:rPr>
                <w:rFonts w:hint="eastAsia"/>
                <w:b/>
                <w:color w:val="000000"/>
                <w:sz w:val="18"/>
              </w:rPr>
              <w:t>月</w:t>
            </w:r>
          </w:p>
        </w:tc>
        <w:tc>
          <w:tcPr>
            <w:tcW w:w="133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109</w:t>
            </w:r>
          </w:p>
        </w:tc>
        <w:tc>
          <w:tcPr>
            <w:tcW w:w="133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31</w:t>
            </w:r>
          </w:p>
        </w:tc>
        <w:tc>
          <w:tcPr>
            <w:tcW w:w="133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19</w:t>
            </w:r>
          </w:p>
        </w:tc>
        <w:tc>
          <w:tcPr>
            <w:tcW w:w="133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133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17</w:t>
            </w:r>
          </w:p>
        </w:tc>
        <w:tc>
          <w:tcPr>
            <w:tcW w:w="1335" w:type="dxa"/>
            <w:tcBorders>
              <w:bottom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8</w:t>
            </w:r>
          </w:p>
        </w:tc>
      </w:tr>
      <w:tr w:rsidR="00991731">
        <w:trPr>
          <w:trHeight w:val="555"/>
          <w:jc w:val="center"/>
        </w:trPr>
        <w:tc>
          <w:tcPr>
            <w:tcW w:w="135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  <w:szCs w:val="28"/>
              </w:rPr>
            </w:pPr>
            <w:r>
              <w:rPr>
                <w:rFonts w:hint="eastAsia"/>
                <w:b/>
                <w:color w:val="000000"/>
                <w:sz w:val="18"/>
              </w:rPr>
              <w:t>2020</w:t>
            </w:r>
            <w:r>
              <w:rPr>
                <w:rFonts w:hint="eastAsia"/>
                <w:b/>
                <w:color w:val="000000"/>
                <w:sz w:val="18"/>
              </w:rPr>
              <w:t>年</w:t>
            </w:r>
            <w:r>
              <w:rPr>
                <w:rFonts w:hint="eastAsia"/>
                <w:b/>
                <w:color w:val="000000"/>
                <w:sz w:val="18"/>
              </w:rPr>
              <w:t>7</w:t>
            </w:r>
            <w:r>
              <w:rPr>
                <w:rFonts w:hint="eastAsia"/>
                <w:b/>
                <w:color w:val="000000"/>
                <w:sz w:val="18"/>
              </w:rPr>
              <w:t>月</w:t>
            </w:r>
          </w:p>
        </w:tc>
        <w:tc>
          <w:tcPr>
            <w:tcW w:w="133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96</w:t>
            </w:r>
          </w:p>
        </w:tc>
        <w:tc>
          <w:tcPr>
            <w:tcW w:w="133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25</w:t>
            </w:r>
          </w:p>
        </w:tc>
        <w:tc>
          <w:tcPr>
            <w:tcW w:w="133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15</w:t>
            </w:r>
          </w:p>
        </w:tc>
        <w:tc>
          <w:tcPr>
            <w:tcW w:w="133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133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15</w:t>
            </w:r>
          </w:p>
        </w:tc>
        <w:tc>
          <w:tcPr>
            <w:tcW w:w="1335" w:type="dxa"/>
            <w:tcBorders>
              <w:bottom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</w:tr>
      <w:tr w:rsidR="00991731">
        <w:trPr>
          <w:trHeight w:val="315"/>
          <w:jc w:val="center"/>
        </w:trPr>
        <w:tc>
          <w:tcPr>
            <w:tcW w:w="1350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  <w:szCs w:val="28"/>
              </w:rPr>
            </w:pPr>
            <w:r>
              <w:rPr>
                <w:b/>
                <w:color w:val="000000"/>
                <w:sz w:val="18"/>
                <w:szCs w:val="28"/>
              </w:rPr>
              <w:t>同比（</w:t>
            </w:r>
            <w:r>
              <w:rPr>
                <w:b/>
                <w:color w:val="000000"/>
                <w:sz w:val="18"/>
                <w:szCs w:val="28"/>
              </w:rPr>
              <w:t>%</w:t>
            </w:r>
            <w:r>
              <w:rPr>
                <w:b/>
                <w:color w:val="000000"/>
                <w:sz w:val="18"/>
                <w:szCs w:val="28"/>
              </w:rPr>
              <w:t>）</w:t>
            </w:r>
          </w:p>
        </w:tc>
        <w:tc>
          <w:tcPr>
            <w:tcW w:w="1333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0.0</w:t>
            </w:r>
          </w:p>
        </w:tc>
        <w:tc>
          <w:tcPr>
            <w:tcW w:w="1333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19.0</w:t>
            </w:r>
          </w:p>
        </w:tc>
        <w:tc>
          <w:tcPr>
            <w:tcW w:w="1333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-28.6</w:t>
            </w:r>
          </w:p>
        </w:tc>
        <w:tc>
          <w:tcPr>
            <w:tcW w:w="1333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-50.0</w:t>
            </w:r>
          </w:p>
        </w:tc>
        <w:tc>
          <w:tcPr>
            <w:tcW w:w="1333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66.7</w:t>
            </w:r>
          </w:p>
        </w:tc>
        <w:tc>
          <w:tcPr>
            <w:tcW w:w="1335" w:type="dxa"/>
            <w:tcBorders>
              <w:bottom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0.0</w:t>
            </w:r>
          </w:p>
        </w:tc>
      </w:tr>
      <w:tr w:rsidR="00991731">
        <w:trPr>
          <w:trHeight w:val="320"/>
          <w:jc w:val="center"/>
        </w:trPr>
        <w:tc>
          <w:tcPr>
            <w:tcW w:w="1350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  <w:szCs w:val="28"/>
              </w:rPr>
            </w:pPr>
            <w:r>
              <w:rPr>
                <w:b/>
                <w:color w:val="000000"/>
                <w:sz w:val="18"/>
                <w:szCs w:val="28"/>
              </w:rPr>
              <w:t>环比（</w:t>
            </w:r>
            <w:r>
              <w:rPr>
                <w:b/>
                <w:color w:val="000000"/>
                <w:sz w:val="18"/>
                <w:szCs w:val="28"/>
              </w:rPr>
              <w:t>%</w:t>
            </w:r>
            <w:r>
              <w:rPr>
                <w:b/>
                <w:color w:val="000000"/>
                <w:sz w:val="18"/>
                <w:szCs w:val="28"/>
              </w:rPr>
              <w:t>）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-11.9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-19.4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-21.1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-83.3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-11.8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-75.0</w:t>
            </w:r>
          </w:p>
        </w:tc>
      </w:tr>
      <w:tr w:rsidR="00991731">
        <w:trPr>
          <w:trHeight w:val="817"/>
          <w:jc w:val="center"/>
        </w:trPr>
        <w:tc>
          <w:tcPr>
            <w:tcW w:w="1350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rFonts w:hint="eastAsia"/>
                <w:b/>
                <w:color w:val="000000"/>
                <w:sz w:val="18"/>
              </w:rPr>
              <w:t>2019</w:t>
            </w:r>
            <w:r>
              <w:rPr>
                <w:rFonts w:hint="eastAsia"/>
                <w:b/>
                <w:color w:val="000000"/>
                <w:sz w:val="18"/>
              </w:rPr>
              <w:t>年</w:t>
            </w:r>
            <w:r>
              <w:rPr>
                <w:rFonts w:hint="eastAsia"/>
                <w:b/>
                <w:color w:val="000000"/>
                <w:sz w:val="18"/>
              </w:rPr>
              <w:t>1-7</w:t>
            </w:r>
            <w:r>
              <w:rPr>
                <w:rFonts w:hint="eastAsia"/>
                <w:b/>
                <w:color w:val="000000"/>
                <w:sz w:val="18"/>
              </w:rPr>
              <w:t>月</w:t>
            </w:r>
          </w:p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  <w:szCs w:val="28"/>
              </w:rPr>
            </w:pPr>
            <w:r>
              <w:rPr>
                <w:b/>
                <w:color w:val="000000"/>
                <w:sz w:val="18"/>
              </w:rPr>
              <w:t>累计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760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221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132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27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64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22</w:t>
            </w:r>
          </w:p>
        </w:tc>
      </w:tr>
      <w:tr w:rsidR="00991731">
        <w:trPr>
          <w:trHeight w:val="808"/>
          <w:jc w:val="center"/>
        </w:trPr>
        <w:tc>
          <w:tcPr>
            <w:tcW w:w="135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rFonts w:hint="eastAsia"/>
                <w:b/>
                <w:color w:val="000000"/>
                <w:sz w:val="18"/>
              </w:rPr>
              <w:t>2020</w:t>
            </w:r>
            <w:r>
              <w:rPr>
                <w:rFonts w:hint="eastAsia"/>
                <w:b/>
                <w:color w:val="000000"/>
                <w:sz w:val="18"/>
              </w:rPr>
              <w:t>年</w:t>
            </w:r>
            <w:r>
              <w:rPr>
                <w:rFonts w:hint="eastAsia"/>
                <w:b/>
                <w:color w:val="000000"/>
                <w:sz w:val="18"/>
              </w:rPr>
              <w:t>1-7</w:t>
            </w:r>
            <w:r>
              <w:rPr>
                <w:rFonts w:hint="eastAsia"/>
                <w:b/>
                <w:color w:val="000000"/>
                <w:sz w:val="18"/>
              </w:rPr>
              <w:t>月</w:t>
            </w:r>
          </w:p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  <w:szCs w:val="28"/>
              </w:rPr>
            </w:pPr>
            <w:r>
              <w:rPr>
                <w:b/>
                <w:color w:val="000000"/>
                <w:sz w:val="18"/>
              </w:rPr>
              <w:t>累计</w:t>
            </w:r>
          </w:p>
        </w:tc>
        <w:tc>
          <w:tcPr>
            <w:tcW w:w="133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690</w:t>
            </w:r>
          </w:p>
        </w:tc>
        <w:tc>
          <w:tcPr>
            <w:tcW w:w="133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190</w:t>
            </w:r>
          </w:p>
        </w:tc>
        <w:tc>
          <w:tcPr>
            <w:tcW w:w="133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108</w:t>
            </w:r>
          </w:p>
        </w:tc>
        <w:tc>
          <w:tcPr>
            <w:tcW w:w="133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20</w:t>
            </w:r>
          </w:p>
        </w:tc>
        <w:tc>
          <w:tcPr>
            <w:tcW w:w="133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83</w:t>
            </w:r>
          </w:p>
        </w:tc>
        <w:tc>
          <w:tcPr>
            <w:tcW w:w="1335" w:type="dxa"/>
            <w:tcBorders>
              <w:bottom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24</w:t>
            </w:r>
          </w:p>
        </w:tc>
      </w:tr>
      <w:tr w:rsidR="00991731">
        <w:trPr>
          <w:trHeight w:val="343"/>
          <w:jc w:val="center"/>
        </w:trPr>
        <w:tc>
          <w:tcPr>
            <w:tcW w:w="1350" w:type="dxa"/>
            <w:tcBorders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  <w:szCs w:val="28"/>
              </w:rPr>
            </w:pPr>
            <w:r>
              <w:rPr>
                <w:b/>
                <w:color w:val="000000"/>
                <w:sz w:val="18"/>
                <w:szCs w:val="28"/>
              </w:rPr>
              <w:t>同比（</w:t>
            </w:r>
            <w:r>
              <w:rPr>
                <w:b/>
                <w:color w:val="000000"/>
                <w:sz w:val="18"/>
                <w:szCs w:val="28"/>
              </w:rPr>
              <w:t>%</w:t>
            </w:r>
            <w:r>
              <w:rPr>
                <w:b/>
                <w:color w:val="000000"/>
                <w:sz w:val="18"/>
                <w:szCs w:val="28"/>
              </w:rPr>
              <w:t>）</w:t>
            </w:r>
          </w:p>
        </w:tc>
        <w:tc>
          <w:tcPr>
            <w:tcW w:w="1333" w:type="dxa"/>
            <w:tcBorders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-9.2</w:t>
            </w:r>
          </w:p>
        </w:tc>
        <w:tc>
          <w:tcPr>
            <w:tcW w:w="1333" w:type="dxa"/>
            <w:tcBorders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-14.0</w:t>
            </w:r>
          </w:p>
        </w:tc>
        <w:tc>
          <w:tcPr>
            <w:tcW w:w="1333" w:type="dxa"/>
            <w:tcBorders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-18.2</w:t>
            </w:r>
          </w:p>
        </w:tc>
        <w:tc>
          <w:tcPr>
            <w:tcW w:w="1333" w:type="dxa"/>
            <w:tcBorders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-25.9</w:t>
            </w:r>
          </w:p>
        </w:tc>
        <w:tc>
          <w:tcPr>
            <w:tcW w:w="1333" w:type="dxa"/>
            <w:tcBorders>
              <w:right w:val="single" w:sz="4" w:space="0" w:color="000000"/>
            </w:tcBorders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29.7</w:t>
            </w:r>
          </w:p>
        </w:tc>
        <w:tc>
          <w:tcPr>
            <w:tcW w:w="1335" w:type="dxa"/>
            <w:vAlign w:val="center"/>
          </w:tcPr>
          <w:p w:rsidR="00991731" w:rsidRDefault="00844C16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9.1</w:t>
            </w:r>
          </w:p>
        </w:tc>
      </w:tr>
    </w:tbl>
    <w:p w:rsidR="00991731" w:rsidRDefault="00844C16" w:rsidP="00E9290B">
      <w:pPr>
        <w:adjustRightInd w:val="0"/>
        <w:snapToGrid w:val="0"/>
        <w:spacing w:beforeLines="50" w:before="156"/>
        <w:ind w:firstLineChars="200" w:firstLine="640"/>
        <w:rPr>
          <w:rFonts w:eastAsia="楷体_GB2312"/>
          <w:sz w:val="32"/>
          <w:szCs w:val="28"/>
        </w:rPr>
      </w:pPr>
      <w:r>
        <w:rPr>
          <w:rFonts w:eastAsia="楷体_GB2312" w:hint="eastAsia"/>
          <w:sz w:val="32"/>
          <w:szCs w:val="28"/>
        </w:rPr>
        <w:lastRenderedPageBreak/>
        <w:t>（二）各海区险情分布。</w:t>
      </w:r>
    </w:p>
    <w:p w:rsidR="00991731" w:rsidRDefault="00844C16">
      <w:pPr>
        <w:adjustRightInd w:val="0"/>
        <w:snapToGrid w:val="0"/>
        <w:spacing w:line="580" w:lineRule="exact"/>
        <w:ind w:firstLineChars="200" w:firstLine="640"/>
        <w:rPr>
          <w:rFonts w:eastAsia="仿宋_GB2312" w:cs="仿宋"/>
          <w:sz w:val="32"/>
          <w:szCs w:val="28"/>
        </w:rPr>
      </w:pPr>
      <w:r>
        <w:rPr>
          <w:rFonts w:eastAsia="仿宋_GB2312" w:cs="仿宋" w:hint="eastAsia"/>
          <w:sz w:val="32"/>
          <w:szCs w:val="28"/>
        </w:rPr>
        <w:t>（说明：红色为特别重大险情，橙色为重大险情，黄色为较大险情，绿色为一般险情）</w:t>
      </w:r>
    </w:p>
    <w:p w:rsidR="00991731" w:rsidRDefault="00991731">
      <w:pPr>
        <w:adjustRightInd w:val="0"/>
        <w:snapToGrid w:val="0"/>
        <w:spacing w:line="360" w:lineRule="auto"/>
        <w:jc w:val="center"/>
        <w:rPr>
          <w:rFonts w:eastAsia="仿宋_GB2312"/>
          <w:sz w:val="32"/>
          <w:szCs w:val="28"/>
        </w:rPr>
      </w:pPr>
    </w:p>
    <w:p w:rsidR="00991731" w:rsidRDefault="00E9290B">
      <w:pPr>
        <w:adjustRightInd w:val="0"/>
        <w:snapToGrid w:val="0"/>
        <w:spacing w:line="360" w:lineRule="auto"/>
        <w:jc w:val="center"/>
        <w:rPr>
          <w:rFonts w:eastAsia="仿宋_GB2312"/>
          <w:szCs w:val="28"/>
        </w:rPr>
      </w:pPr>
      <w:r>
        <w:rPr>
          <w:rFonts w:eastAsia="仿宋_GB2312" w:hint="eastAsia"/>
          <w:noProof/>
          <w:szCs w:val="28"/>
        </w:rPr>
        <w:drawing>
          <wp:inline distT="0" distB="0" distL="0" distR="0">
            <wp:extent cx="4353560" cy="3335655"/>
            <wp:effectExtent l="0" t="0" r="0" b="0"/>
            <wp:docPr id="7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13" t="17926" r="21767" b="16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60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731" w:rsidRDefault="00844C16">
      <w:pPr>
        <w:adjustRightInd w:val="0"/>
        <w:snapToGrid w:val="0"/>
        <w:spacing w:line="360" w:lineRule="auto"/>
        <w:jc w:val="center"/>
        <w:rPr>
          <w:rFonts w:eastAsia="仿宋_GB2312"/>
        </w:rPr>
      </w:pPr>
      <w:r>
        <w:rPr>
          <w:rFonts w:eastAsia="仿宋_GB2312" w:hint="eastAsia"/>
        </w:rPr>
        <w:t>图</w:t>
      </w:r>
      <w:r>
        <w:rPr>
          <w:rFonts w:eastAsia="仿宋_GB2312" w:hint="eastAsia"/>
        </w:rPr>
        <w:t>4</w:t>
      </w:r>
      <w:r>
        <w:rPr>
          <w:rFonts w:eastAsia="仿宋_GB2312"/>
        </w:rPr>
        <w:t xml:space="preserve"> </w:t>
      </w:r>
      <w:r>
        <w:rPr>
          <w:rFonts w:eastAsia="仿宋_GB2312" w:hint="eastAsia"/>
        </w:rPr>
        <w:t>渤海海区险情分布（本月共</w:t>
      </w:r>
      <w:r>
        <w:rPr>
          <w:rFonts w:eastAsia="仿宋_GB2312" w:hint="eastAsia"/>
        </w:rPr>
        <w:t>13</w:t>
      </w:r>
      <w:r>
        <w:rPr>
          <w:rFonts w:eastAsia="仿宋_GB2312" w:hint="eastAsia"/>
        </w:rPr>
        <w:t>起）</w:t>
      </w:r>
    </w:p>
    <w:p w:rsidR="00991731" w:rsidRDefault="00991731">
      <w:pPr>
        <w:adjustRightInd w:val="0"/>
        <w:snapToGrid w:val="0"/>
        <w:spacing w:line="360" w:lineRule="auto"/>
        <w:jc w:val="center"/>
        <w:rPr>
          <w:rFonts w:eastAsia="仿宋_GB2312"/>
        </w:rPr>
      </w:pPr>
    </w:p>
    <w:p w:rsidR="00991731" w:rsidRDefault="00E9290B">
      <w:pPr>
        <w:adjustRightInd w:val="0"/>
        <w:snapToGrid w:val="0"/>
        <w:spacing w:line="360" w:lineRule="auto"/>
        <w:jc w:val="center"/>
        <w:rPr>
          <w:rFonts w:eastAsia="仿宋_GB2312"/>
          <w:szCs w:val="28"/>
        </w:rPr>
      </w:pPr>
      <w:r>
        <w:rPr>
          <w:rFonts w:eastAsia="仿宋_GB2312" w:hint="eastAsia"/>
          <w:noProof/>
          <w:szCs w:val="28"/>
        </w:rPr>
        <w:drawing>
          <wp:inline distT="0" distB="0" distL="0" distR="0">
            <wp:extent cx="4353791" cy="3366655"/>
            <wp:effectExtent l="0" t="0" r="2540" b="0"/>
            <wp:docPr id="6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13" t="18520" r="21790" b="17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160" cy="337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731" w:rsidRDefault="00844C16">
      <w:pPr>
        <w:adjustRightInd w:val="0"/>
        <w:snapToGrid w:val="0"/>
        <w:spacing w:line="360" w:lineRule="auto"/>
        <w:jc w:val="center"/>
        <w:rPr>
          <w:rFonts w:eastAsia="仿宋_GB2312"/>
        </w:rPr>
      </w:pPr>
      <w:r>
        <w:rPr>
          <w:rFonts w:eastAsia="仿宋_GB2312" w:hint="eastAsia"/>
        </w:rPr>
        <w:t>图</w:t>
      </w:r>
      <w:r>
        <w:rPr>
          <w:rFonts w:eastAsia="仿宋_GB2312" w:hint="eastAsia"/>
        </w:rPr>
        <w:t xml:space="preserve">5 </w:t>
      </w:r>
      <w:r>
        <w:rPr>
          <w:rFonts w:eastAsia="仿宋_GB2312" w:hint="eastAsia"/>
        </w:rPr>
        <w:t>黄海海区险情分布（本月共</w:t>
      </w:r>
      <w:r>
        <w:rPr>
          <w:rFonts w:eastAsia="仿宋_GB2312" w:hint="eastAsia"/>
        </w:rPr>
        <w:t>10</w:t>
      </w:r>
      <w:r>
        <w:rPr>
          <w:rFonts w:eastAsia="仿宋_GB2312" w:hint="eastAsia"/>
        </w:rPr>
        <w:t>起）</w:t>
      </w:r>
    </w:p>
    <w:p w:rsidR="00991731" w:rsidRDefault="00991731">
      <w:pPr>
        <w:adjustRightInd w:val="0"/>
        <w:snapToGrid w:val="0"/>
        <w:spacing w:line="360" w:lineRule="auto"/>
        <w:jc w:val="center"/>
        <w:rPr>
          <w:rFonts w:eastAsia="仿宋_GB2312"/>
        </w:rPr>
      </w:pPr>
    </w:p>
    <w:p w:rsidR="00991731" w:rsidRDefault="00E9290B">
      <w:pPr>
        <w:adjustRightInd w:val="0"/>
        <w:snapToGrid w:val="0"/>
        <w:spacing w:line="360" w:lineRule="auto"/>
        <w:jc w:val="center"/>
        <w:rPr>
          <w:rFonts w:eastAsia="仿宋_GB2312"/>
        </w:rPr>
      </w:pPr>
      <w:r>
        <w:rPr>
          <w:rFonts w:eastAsia="仿宋_GB2312" w:hint="eastAsia"/>
          <w:noProof/>
        </w:rPr>
        <w:drawing>
          <wp:inline distT="0" distB="0" distL="0" distR="0">
            <wp:extent cx="4416136" cy="3439391"/>
            <wp:effectExtent l="0" t="0" r="3810" b="2540"/>
            <wp:docPr id="5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36" t="17729" r="22101" b="16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584" cy="345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731" w:rsidRDefault="00844C16">
      <w:pPr>
        <w:adjustRightInd w:val="0"/>
        <w:snapToGrid w:val="0"/>
        <w:spacing w:line="360" w:lineRule="auto"/>
        <w:jc w:val="center"/>
        <w:rPr>
          <w:rFonts w:eastAsia="仿宋_GB2312"/>
        </w:rPr>
      </w:pPr>
      <w:r>
        <w:rPr>
          <w:rFonts w:eastAsia="仿宋_GB2312" w:hint="eastAsia"/>
        </w:rPr>
        <w:t>图</w:t>
      </w:r>
      <w:r>
        <w:rPr>
          <w:rFonts w:eastAsia="仿宋_GB2312" w:hint="eastAsia"/>
        </w:rPr>
        <w:t xml:space="preserve">6 </w:t>
      </w:r>
      <w:r>
        <w:rPr>
          <w:rFonts w:eastAsia="仿宋_GB2312" w:hint="eastAsia"/>
        </w:rPr>
        <w:t>东海海区险情分布（本月共</w:t>
      </w:r>
      <w:r>
        <w:rPr>
          <w:rFonts w:eastAsia="仿宋_GB2312" w:hint="eastAsia"/>
        </w:rPr>
        <w:t>33</w:t>
      </w:r>
      <w:r>
        <w:rPr>
          <w:rFonts w:eastAsia="仿宋_GB2312" w:hint="eastAsia"/>
        </w:rPr>
        <w:t>起）</w:t>
      </w:r>
    </w:p>
    <w:p w:rsidR="00991731" w:rsidRDefault="00991731">
      <w:pPr>
        <w:adjustRightInd w:val="0"/>
        <w:snapToGrid w:val="0"/>
        <w:spacing w:line="360" w:lineRule="auto"/>
        <w:jc w:val="center"/>
        <w:rPr>
          <w:rFonts w:eastAsia="仿宋_GB2312"/>
        </w:rPr>
      </w:pPr>
    </w:p>
    <w:p w:rsidR="00991731" w:rsidRDefault="00E9290B">
      <w:pPr>
        <w:adjustRightInd w:val="0"/>
        <w:snapToGrid w:val="0"/>
        <w:spacing w:line="360" w:lineRule="auto"/>
        <w:jc w:val="center"/>
        <w:rPr>
          <w:rFonts w:eastAsia="仿宋_GB2312"/>
        </w:rPr>
      </w:pPr>
      <w:r>
        <w:rPr>
          <w:rFonts w:eastAsia="仿宋_GB2312" w:hint="eastAsia"/>
          <w:noProof/>
        </w:rPr>
        <w:drawing>
          <wp:inline distT="0" distB="0" distL="0" distR="0">
            <wp:extent cx="4436918" cy="3449782"/>
            <wp:effectExtent l="0" t="0" r="0" b="5080"/>
            <wp:docPr id="4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13" t="18085" r="21878" b="17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382" cy="345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731" w:rsidRDefault="00844C16">
      <w:pPr>
        <w:adjustRightInd w:val="0"/>
        <w:snapToGrid w:val="0"/>
        <w:spacing w:line="360" w:lineRule="auto"/>
        <w:jc w:val="center"/>
        <w:rPr>
          <w:rFonts w:eastAsia="仿宋_GB2312"/>
        </w:rPr>
      </w:pPr>
      <w:r>
        <w:rPr>
          <w:rFonts w:eastAsia="仿宋_GB2312" w:hint="eastAsia"/>
        </w:rPr>
        <w:t>图</w:t>
      </w:r>
      <w:r>
        <w:rPr>
          <w:rFonts w:eastAsia="仿宋_GB2312" w:hint="eastAsia"/>
        </w:rPr>
        <w:t xml:space="preserve">7 </w:t>
      </w:r>
      <w:r>
        <w:rPr>
          <w:rFonts w:eastAsia="仿宋_GB2312" w:hint="eastAsia"/>
        </w:rPr>
        <w:t>南海海区险情分布（本月共</w:t>
      </w:r>
      <w:r>
        <w:rPr>
          <w:rFonts w:eastAsia="仿宋_GB2312" w:hint="eastAsia"/>
        </w:rPr>
        <w:t>40</w:t>
      </w:r>
      <w:r>
        <w:rPr>
          <w:rFonts w:eastAsia="仿宋_GB2312" w:hint="eastAsia"/>
        </w:rPr>
        <w:t>起）</w:t>
      </w:r>
    </w:p>
    <w:p w:rsidR="00E9290B" w:rsidRDefault="00E9290B">
      <w:pPr>
        <w:adjustRightInd w:val="0"/>
        <w:snapToGrid w:val="0"/>
        <w:spacing w:line="540" w:lineRule="exact"/>
        <w:ind w:firstLineChars="200" w:firstLine="643"/>
        <w:rPr>
          <w:rFonts w:eastAsia="黑体"/>
          <w:b/>
          <w:sz w:val="32"/>
          <w:szCs w:val="32"/>
        </w:rPr>
      </w:pPr>
    </w:p>
    <w:p w:rsidR="00E9290B" w:rsidRDefault="00E9290B">
      <w:pPr>
        <w:adjustRightInd w:val="0"/>
        <w:snapToGrid w:val="0"/>
        <w:spacing w:line="540" w:lineRule="exact"/>
        <w:ind w:firstLineChars="200" w:firstLine="643"/>
        <w:rPr>
          <w:rFonts w:eastAsia="黑体"/>
          <w:b/>
          <w:sz w:val="32"/>
          <w:szCs w:val="32"/>
        </w:rPr>
      </w:pPr>
    </w:p>
    <w:p w:rsidR="00991731" w:rsidRDefault="00844C16">
      <w:pPr>
        <w:adjustRightInd w:val="0"/>
        <w:snapToGrid w:val="0"/>
        <w:spacing w:line="540" w:lineRule="exact"/>
        <w:ind w:firstLineChars="200" w:firstLine="643"/>
        <w:rPr>
          <w:rFonts w:eastAsia="黑体"/>
          <w:b/>
          <w:sz w:val="32"/>
          <w:szCs w:val="32"/>
        </w:rPr>
      </w:pPr>
      <w:r>
        <w:rPr>
          <w:rFonts w:eastAsia="黑体" w:hint="eastAsia"/>
          <w:b/>
          <w:sz w:val="32"/>
          <w:szCs w:val="32"/>
        </w:rPr>
        <w:lastRenderedPageBreak/>
        <w:t>三、全国海上搜救典型案例选编</w:t>
      </w:r>
    </w:p>
    <w:p w:rsidR="00991731" w:rsidRDefault="00844C16">
      <w:pPr>
        <w:adjustRightInd w:val="0"/>
        <w:snapToGrid w:val="0"/>
        <w:spacing w:line="580" w:lineRule="exact"/>
        <w:ind w:firstLineChars="200" w:firstLine="640"/>
        <w:rPr>
          <w:rFonts w:eastAsia="楷体_GB2312" w:cs="仿宋"/>
          <w:sz w:val="32"/>
          <w:szCs w:val="28"/>
        </w:rPr>
      </w:pPr>
      <w:r>
        <w:rPr>
          <w:rFonts w:eastAsia="楷体_GB2312" w:cs="仿宋" w:hint="eastAsia"/>
          <w:sz w:val="32"/>
          <w:szCs w:val="28"/>
        </w:rPr>
        <w:t>（一）在上海外高桥航道水域救助机舱失火货船“铭扬洲</w:t>
      </w:r>
      <w:r>
        <w:rPr>
          <w:rFonts w:eastAsia="楷体_GB2312" w:cs="仿宋" w:hint="eastAsia"/>
          <w:sz w:val="32"/>
          <w:szCs w:val="28"/>
        </w:rPr>
        <w:t>87</w:t>
      </w:r>
      <w:r>
        <w:rPr>
          <w:rFonts w:eastAsia="楷体_GB2312" w:cs="仿宋" w:hint="eastAsia"/>
          <w:sz w:val="32"/>
          <w:szCs w:val="28"/>
        </w:rPr>
        <w:t>”轮</w:t>
      </w:r>
      <w:r>
        <w:rPr>
          <w:rFonts w:eastAsia="楷体_GB2312" w:cs="仿宋" w:hint="eastAsia"/>
          <w:sz w:val="32"/>
          <w:szCs w:val="28"/>
        </w:rPr>
        <w:t>12</w:t>
      </w:r>
      <w:r>
        <w:rPr>
          <w:rFonts w:eastAsia="楷体_GB2312" w:cs="仿宋" w:hint="eastAsia"/>
          <w:sz w:val="32"/>
          <w:szCs w:val="28"/>
        </w:rPr>
        <w:t>名遇险船员。</w:t>
      </w:r>
    </w:p>
    <w:p w:rsidR="00991731" w:rsidRDefault="00844C16">
      <w:pPr>
        <w:adjustRightInd w:val="0"/>
        <w:snapToGrid w:val="0"/>
        <w:spacing w:line="580" w:lineRule="exact"/>
        <w:ind w:firstLineChars="200" w:firstLine="640"/>
        <w:rPr>
          <w:rFonts w:eastAsia="仿宋_GB2312" w:cs="仿宋"/>
          <w:sz w:val="32"/>
          <w:szCs w:val="28"/>
        </w:rPr>
      </w:pPr>
      <w:r>
        <w:rPr>
          <w:rFonts w:eastAsia="仿宋_GB2312" w:cs="仿宋" w:hint="eastAsia"/>
          <w:sz w:val="32"/>
          <w:szCs w:val="28"/>
        </w:rPr>
        <w:t>7</w:t>
      </w:r>
      <w:r>
        <w:rPr>
          <w:rFonts w:eastAsia="仿宋_GB2312" w:cs="仿宋" w:hint="eastAsia"/>
          <w:sz w:val="32"/>
          <w:szCs w:val="28"/>
        </w:rPr>
        <w:t>月</w:t>
      </w:r>
      <w:r>
        <w:rPr>
          <w:rFonts w:eastAsia="仿宋_GB2312" w:cs="仿宋" w:hint="eastAsia"/>
          <w:sz w:val="32"/>
          <w:szCs w:val="28"/>
        </w:rPr>
        <w:t>5</w:t>
      </w:r>
      <w:r>
        <w:rPr>
          <w:rFonts w:eastAsia="仿宋_GB2312" w:cs="仿宋" w:hint="eastAsia"/>
          <w:sz w:val="32"/>
          <w:szCs w:val="28"/>
        </w:rPr>
        <w:t>日</w:t>
      </w:r>
      <w:r>
        <w:rPr>
          <w:rFonts w:eastAsia="仿宋_GB2312" w:cs="仿宋" w:hint="eastAsia"/>
          <w:sz w:val="32"/>
          <w:szCs w:val="28"/>
        </w:rPr>
        <w:t>13</w:t>
      </w:r>
      <w:r>
        <w:rPr>
          <w:rFonts w:eastAsia="仿宋_GB2312" w:cs="仿宋" w:hint="eastAsia"/>
          <w:sz w:val="32"/>
          <w:szCs w:val="28"/>
        </w:rPr>
        <w:t>时</w:t>
      </w:r>
      <w:r>
        <w:rPr>
          <w:rFonts w:eastAsia="仿宋_GB2312" w:cs="仿宋" w:hint="eastAsia"/>
          <w:sz w:val="32"/>
          <w:szCs w:val="28"/>
        </w:rPr>
        <w:t>30</w:t>
      </w:r>
      <w:r>
        <w:rPr>
          <w:rFonts w:eastAsia="仿宋_GB2312" w:cs="仿宋" w:hint="eastAsia"/>
          <w:sz w:val="32"/>
          <w:szCs w:val="28"/>
        </w:rPr>
        <w:t>分，干货船“铭扬洲</w:t>
      </w:r>
      <w:r>
        <w:rPr>
          <w:rFonts w:eastAsia="仿宋_GB2312" w:cs="仿宋" w:hint="eastAsia"/>
          <w:sz w:val="32"/>
          <w:szCs w:val="28"/>
        </w:rPr>
        <w:t>87</w:t>
      </w:r>
      <w:r>
        <w:rPr>
          <w:rFonts w:eastAsia="仿宋_GB2312" w:cs="仿宋" w:hint="eastAsia"/>
          <w:sz w:val="32"/>
          <w:szCs w:val="28"/>
        </w:rPr>
        <w:t>”轮在外高桥航道下行至</w:t>
      </w:r>
      <w:r>
        <w:rPr>
          <w:rFonts w:eastAsia="仿宋_GB2312" w:cs="仿宋" w:hint="eastAsia"/>
          <w:sz w:val="32"/>
          <w:szCs w:val="28"/>
        </w:rPr>
        <w:t>A56</w:t>
      </w:r>
      <w:r>
        <w:rPr>
          <w:rFonts w:eastAsia="仿宋_GB2312" w:cs="仿宋" w:hint="eastAsia"/>
          <w:sz w:val="32"/>
          <w:szCs w:val="28"/>
        </w:rPr>
        <w:t>灯浮水域处机舱失火，船上</w:t>
      </w:r>
      <w:r>
        <w:rPr>
          <w:rFonts w:eastAsia="仿宋_GB2312" w:cs="仿宋" w:hint="eastAsia"/>
          <w:sz w:val="32"/>
          <w:szCs w:val="28"/>
        </w:rPr>
        <w:t>12</w:t>
      </w:r>
      <w:r>
        <w:rPr>
          <w:rFonts w:eastAsia="仿宋_GB2312" w:cs="仿宋" w:hint="eastAsia"/>
          <w:sz w:val="32"/>
          <w:szCs w:val="28"/>
        </w:rPr>
        <w:t>人遇险求救。接报后，上海海上搜救中心立即协调派出海事执法船、消防船、清污船、拖轮前往现场处置，同时发布航行警告。</w:t>
      </w:r>
      <w:r>
        <w:rPr>
          <w:rFonts w:eastAsia="仿宋_GB2312" w:cs="仿宋" w:hint="eastAsia"/>
          <w:sz w:val="32"/>
          <w:szCs w:val="28"/>
        </w:rPr>
        <w:t>17</w:t>
      </w:r>
      <w:r>
        <w:rPr>
          <w:rFonts w:eastAsia="仿宋_GB2312" w:cs="仿宋" w:hint="eastAsia"/>
          <w:sz w:val="32"/>
          <w:szCs w:val="28"/>
        </w:rPr>
        <w:t>时许，</w:t>
      </w:r>
      <w:r>
        <w:rPr>
          <w:rFonts w:eastAsia="仿宋_GB2312" w:cs="仿宋" w:hint="eastAsia"/>
          <w:sz w:val="32"/>
          <w:szCs w:val="28"/>
        </w:rPr>
        <w:t>12</w:t>
      </w:r>
      <w:r>
        <w:rPr>
          <w:rFonts w:eastAsia="仿宋_GB2312" w:cs="仿宋" w:hint="eastAsia"/>
          <w:sz w:val="32"/>
          <w:szCs w:val="28"/>
        </w:rPr>
        <w:t>名遇险船员全部安全转移至海事执法船。</w:t>
      </w:r>
      <w:r>
        <w:rPr>
          <w:rFonts w:eastAsia="仿宋_GB2312" w:cs="仿宋" w:hint="eastAsia"/>
          <w:sz w:val="32"/>
          <w:szCs w:val="28"/>
        </w:rPr>
        <w:t>18</w:t>
      </w:r>
      <w:r>
        <w:rPr>
          <w:rFonts w:eastAsia="仿宋_GB2312" w:cs="仿宋" w:hint="eastAsia"/>
          <w:sz w:val="32"/>
          <w:szCs w:val="28"/>
        </w:rPr>
        <w:t>时</w:t>
      </w:r>
      <w:r>
        <w:rPr>
          <w:rFonts w:eastAsia="仿宋_GB2312" w:cs="仿宋" w:hint="eastAsia"/>
          <w:sz w:val="32"/>
          <w:szCs w:val="28"/>
        </w:rPr>
        <w:t>7</w:t>
      </w:r>
      <w:r>
        <w:rPr>
          <w:rFonts w:eastAsia="仿宋_GB2312" w:cs="仿宋" w:hint="eastAsia"/>
          <w:sz w:val="32"/>
          <w:szCs w:val="28"/>
        </w:rPr>
        <w:t>分，“铭扬洲</w:t>
      </w:r>
      <w:r>
        <w:rPr>
          <w:rFonts w:eastAsia="仿宋_GB2312" w:cs="仿宋" w:hint="eastAsia"/>
          <w:sz w:val="32"/>
          <w:szCs w:val="28"/>
        </w:rPr>
        <w:t>87</w:t>
      </w:r>
      <w:r>
        <w:rPr>
          <w:rFonts w:eastAsia="仿宋_GB2312" w:cs="仿宋" w:hint="eastAsia"/>
          <w:sz w:val="32"/>
          <w:szCs w:val="28"/>
        </w:rPr>
        <w:t>”轮火势</w:t>
      </w:r>
      <w:r w:rsidR="002A28A4">
        <w:rPr>
          <w:rFonts w:eastAsia="仿宋_GB2312" w:cs="仿宋" w:hint="eastAsia"/>
          <w:sz w:val="32"/>
          <w:szCs w:val="28"/>
        </w:rPr>
        <w:t>被</w:t>
      </w:r>
      <w:r>
        <w:rPr>
          <w:rFonts w:eastAsia="仿宋_GB2312" w:cs="仿宋" w:hint="eastAsia"/>
          <w:sz w:val="32"/>
          <w:szCs w:val="28"/>
        </w:rPr>
        <w:t>全部扑灭，</w:t>
      </w:r>
      <w:r w:rsidR="002A28A4">
        <w:rPr>
          <w:rFonts w:eastAsia="仿宋_GB2312" w:cs="仿宋" w:hint="eastAsia"/>
          <w:sz w:val="32"/>
          <w:szCs w:val="28"/>
        </w:rPr>
        <w:t>船上</w:t>
      </w:r>
      <w:r>
        <w:rPr>
          <w:rFonts w:eastAsia="仿宋_GB2312" w:cs="仿宋" w:hint="eastAsia"/>
          <w:sz w:val="32"/>
          <w:szCs w:val="28"/>
        </w:rPr>
        <w:t>无明火</w:t>
      </w:r>
      <w:r w:rsidR="002A28A4">
        <w:rPr>
          <w:rFonts w:eastAsia="仿宋_GB2312" w:cs="仿宋" w:hint="eastAsia"/>
          <w:sz w:val="32"/>
          <w:szCs w:val="28"/>
        </w:rPr>
        <w:t>。随后该船</w:t>
      </w:r>
      <w:r>
        <w:rPr>
          <w:rFonts w:eastAsia="仿宋_GB2312" w:cs="仿宋" w:hint="eastAsia"/>
          <w:sz w:val="32"/>
          <w:szCs w:val="28"/>
        </w:rPr>
        <w:t>被拖带至吴淞口锚地。</w:t>
      </w:r>
    </w:p>
    <w:p w:rsidR="00991731" w:rsidRDefault="00844C16">
      <w:pPr>
        <w:adjustRightInd w:val="0"/>
        <w:snapToGrid w:val="0"/>
        <w:spacing w:line="580" w:lineRule="exact"/>
        <w:ind w:firstLineChars="200" w:firstLine="640"/>
        <w:rPr>
          <w:rFonts w:eastAsia="仿宋_GB2312" w:cs="仿宋"/>
          <w:sz w:val="32"/>
          <w:szCs w:val="28"/>
        </w:rPr>
      </w:pPr>
      <w:r>
        <w:rPr>
          <w:rFonts w:eastAsia="楷体_GB2312" w:cs="仿宋" w:hint="eastAsia"/>
          <w:sz w:val="32"/>
          <w:szCs w:val="28"/>
        </w:rPr>
        <w:t>（二）在广东茂名水域救助触礁搁浅货船“凯胜</w:t>
      </w:r>
      <w:r>
        <w:rPr>
          <w:rFonts w:eastAsia="楷体_GB2312" w:cs="仿宋" w:hint="eastAsia"/>
          <w:sz w:val="32"/>
          <w:szCs w:val="28"/>
        </w:rPr>
        <w:t>2</w:t>
      </w:r>
      <w:r>
        <w:rPr>
          <w:rFonts w:eastAsia="楷体_GB2312" w:cs="仿宋" w:hint="eastAsia"/>
          <w:sz w:val="32"/>
          <w:szCs w:val="28"/>
        </w:rPr>
        <w:t>”轮</w:t>
      </w:r>
      <w:r>
        <w:rPr>
          <w:rFonts w:eastAsia="楷体_GB2312" w:cs="仿宋" w:hint="eastAsia"/>
          <w:sz w:val="32"/>
          <w:szCs w:val="28"/>
        </w:rPr>
        <w:t>12</w:t>
      </w:r>
      <w:r>
        <w:rPr>
          <w:rFonts w:eastAsia="楷体_GB2312" w:cs="仿宋" w:hint="eastAsia"/>
          <w:sz w:val="32"/>
          <w:szCs w:val="28"/>
        </w:rPr>
        <w:t>名遇险船员。</w:t>
      </w:r>
    </w:p>
    <w:p w:rsidR="00991731" w:rsidRDefault="00844C16">
      <w:pPr>
        <w:adjustRightInd w:val="0"/>
        <w:snapToGrid w:val="0"/>
        <w:spacing w:line="580" w:lineRule="exact"/>
        <w:ind w:firstLineChars="200" w:firstLine="640"/>
        <w:rPr>
          <w:rFonts w:eastAsia="仿宋_GB2312" w:cs="仿宋"/>
          <w:sz w:val="32"/>
          <w:szCs w:val="28"/>
        </w:rPr>
      </w:pPr>
      <w:r>
        <w:rPr>
          <w:rFonts w:eastAsia="仿宋_GB2312" w:cs="仿宋" w:hint="eastAsia"/>
          <w:sz w:val="32"/>
          <w:szCs w:val="28"/>
        </w:rPr>
        <w:t>7</w:t>
      </w:r>
      <w:r>
        <w:rPr>
          <w:rFonts w:eastAsia="仿宋_GB2312" w:cs="仿宋" w:hint="eastAsia"/>
          <w:sz w:val="32"/>
          <w:szCs w:val="28"/>
        </w:rPr>
        <w:t>月</w:t>
      </w:r>
      <w:r>
        <w:rPr>
          <w:rFonts w:eastAsia="仿宋_GB2312" w:cs="仿宋" w:hint="eastAsia"/>
          <w:sz w:val="32"/>
          <w:szCs w:val="28"/>
        </w:rPr>
        <w:t>10</w:t>
      </w:r>
      <w:r>
        <w:rPr>
          <w:rFonts w:eastAsia="仿宋_GB2312" w:cs="仿宋" w:hint="eastAsia"/>
          <w:sz w:val="32"/>
          <w:szCs w:val="28"/>
        </w:rPr>
        <w:t>日</w:t>
      </w:r>
      <w:r>
        <w:rPr>
          <w:rFonts w:eastAsia="仿宋_GB2312" w:cs="仿宋" w:hint="eastAsia"/>
          <w:sz w:val="32"/>
          <w:szCs w:val="28"/>
        </w:rPr>
        <w:t>13</w:t>
      </w:r>
      <w:r>
        <w:rPr>
          <w:rFonts w:eastAsia="仿宋_GB2312" w:cs="仿宋" w:hint="eastAsia"/>
          <w:sz w:val="32"/>
          <w:szCs w:val="28"/>
        </w:rPr>
        <w:t>时许，货船“凯胜</w:t>
      </w:r>
      <w:r>
        <w:rPr>
          <w:rFonts w:eastAsia="仿宋_GB2312" w:cs="仿宋" w:hint="eastAsia"/>
          <w:sz w:val="32"/>
          <w:szCs w:val="28"/>
        </w:rPr>
        <w:t>2</w:t>
      </w:r>
      <w:r>
        <w:rPr>
          <w:rFonts w:eastAsia="仿宋_GB2312" w:cs="仿宋" w:hint="eastAsia"/>
          <w:sz w:val="32"/>
          <w:szCs w:val="28"/>
        </w:rPr>
        <w:t>”轮在广东茂名大竹洲岛距岸</w:t>
      </w:r>
      <w:r>
        <w:rPr>
          <w:rFonts w:eastAsia="仿宋_GB2312" w:cs="仿宋" w:hint="eastAsia"/>
          <w:sz w:val="32"/>
          <w:szCs w:val="28"/>
        </w:rPr>
        <w:t>25</w:t>
      </w:r>
      <w:r>
        <w:rPr>
          <w:rFonts w:eastAsia="仿宋_GB2312" w:cs="仿宋" w:hint="eastAsia"/>
          <w:sz w:val="32"/>
          <w:szCs w:val="28"/>
        </w:rPr>
        <w:t>米处海域避风时触礁搁浅，船体破损进水倾斜，船上</w:t>
      </w:r>
      <w:r>
        <w:rPr>
          <w:rFonts w:eastAsia="仿宋_GB2312" w:cs="仿宋" w:hint="eastAsia"/>
          <w:sz w:val="32"/>
          <w:szCs w:val="28"/>
        </w:rPr>
        <w:t>12</w:t>
      </w:r>
      <w:r>
        <w:rPr>
          <w:rFonts w:eastAsia="仿宋_GB2312" w:cs="仿宋" w:hint="eastAsia"/>
          <w:sz w:val="32"/>
          <w:szCs w:val="28"/>
        </w:rPr>
        <w:t>人求救。接报后，广东省海上搜救中心立即协调派出海事执法船、专业救助直升机前往现场救助，指导船员关闭船上油气阀门，穿好救生衣。</w:t>
      </w:r>
      <w:r>
        <w:rPr>
          <w:rFonts w:eastAsia="仿宋_GB2312" w:cs="仿宋" w:hint="eastAsia"/>
          <w:sz w:val="32"/>
          <w:szCs w:val="28"/>
        </w:rPr>
        <w:t>17</w:t>
      </w:r>
      <w:r>
        <w:rPr>
          <w:rFonts w:eastAsia="仿宋_GB2312" w:cs="仿宋" w:hint="eastAsia"/>
          <w:sz w:val="32"/>
          <w:szCs w:val="28"/>
        </w:rPr>
        <w:t>时</w:t>
      </w:r>
      <w:r>
        <w:rPr>
          <w:rFonts w:eastAsia="仿宋_GB2312" w:cs="仿宋" w:hint="eastAsia"/>
          <w:sz w:val="32"/>
          <w:szCs w:val="28"/>
        </w:rPr>
        <w:t>39</w:t>
      </w:r>
      <w:r>
        <w:rPr>
          <w:rFonts w:eastAsia="仿宋_GB2312" w:cs="仿宋" w:hint="eastAsia"/>
          <w:sz w:val="32"/>
          <w:szCs w:val="28"/>
        </w:rPr>
        <w:t>分，专业救助直升机将</w:t>
      </w:r>
      <w:r>
        <w:rPr>
          <w:rFonts w:eastAsia="仿宋_GB2312" w:cs="仿宋" w:hint="eastAsia"/>
          <w:sz w:val="32"/>
          <w:szCs w:val="28"/>
        </w:rPr>
        <w:t>12</w:t>
      </w:r>
      <w:r>
        <w:rPr>
          <w:rFonts w:eastAsia="仿宋_GB2312" w:cs="仿宋" w:hint="eastAsia"/>
          <w:sz w:val="32"/>
          <w:szCs w:val="28"/>
        </w:rPr>
        <w:t>名遇险船员全部安全</w:t>
      </w:r>
      <w:r w:rsidR="002A28A4">
        <w:rPr>
          <w:rFonts w:eastAsia="仿宋_GB2312" w:cs="仿宋" w:hint="eastAsia"/>
          <w:sz w:val="32"/>
          <w:szCs w:val="28"/>
        </w:rPr>
        <w:t>接下，随后</w:t>
      </w:r>
      <w:r>
        <w:rPr>
          <w:rFonts w:eastAsia="仿宋_GB2312" w:cs="仿宋" w:hint="eastAsia"/>
          <w:sz w:val="32"/>
          <w:szCs w:val="28"/>
        </w:rPr>
        <w:t>转移至湛江机场。</w:t>
      </w:r>
    </w:p>
    <w:p w:rsidR="00991731" w:rsidRDefault="00844C16">
      <w:pPr>
        <w:adjustRightInd w:val="0"/>
        <w:snapToGrid w:val="0"/>
        <w:spacing w:line="540" w:lineRule="exact"/>
        <w:ind w:firstLineChars="200" w:firstLine="643"/>
        <w:rPr>
          <w:rFonts w:eastAsia="黑体"/>
          <w:b/>
          <w:sz w:val="32"/>
          <w:szCs w:val="32"/>
        </w:rPr>
      </w:pPr>
      <w:r>
        <w:rPr>
          <w:rFonts w:eastAsia="黑体" w:hint="eastAsia"/>
          <w:b/>
          <w:sz w:val="32"/>
          <w:szCs w:val="32"/>
        </w:rPr>
        <w:t>四、</w:t>
      </w:r>
      <w:r>
        <w:rPr>
          <w:rFonts w:eastAsia="黑体" w:hint="eastAsia"/>
          <w:b/>
          <w:sz w:val="32"/>
          <w:szCs w:val="32"/>
        </w:rPr>
        <w:t>8</w:t>
      </w:r>
      <w:r>
        <w:rPr>
          <w:rFonts w:eastAsia="黑体" w:hint="eastAsia"/>
          <w:b/>
          <w:sz w:val="32"/>
          <w:szCs w:val="32"/>
        </w:rPr>
        <w:t>月份海上交通安全出行建议</w:t>
      </w:r>
    </w:p>
    <w:p w:rsidR="00E348F9" w:rsidRDefault="00844C16">
      <w:pPr>
        <w:adjustRightInd w:val="0"/>
        <w:snapToGrid w:val="0"/>
        <w:spacing w:line="580" w:lineRule="exact"/>
        <w:ind w:firstLineChars="200" w:firstLine="640"/>
        <w:rPr>
          <w:rFonts w:eastAsia="仿宋_GB2312" w:cs="仿宋"/>
          <w:sz w:val="32"/>
          <w:szCs w:val="28"/>
        </w:rPr>
      </w:pPr>
      <w:r>
        <w:rPr>
          <w:rFonts w:eastAsia="仿宋_GB2312" w:cs="仿宋" w:hint="eastAsia"/>
          <w:sz w:val="32"/>
          <w:szCs w:val="28"/>
        </w:rPr>
        <w:t>综合气象、海洋部门提供的情况，</w:t>
      </w:r>
      <w:r>
        <w:rPr>
          <w:rFonts w:eastAsia="仿宋_GB2312" w:cs="仿宋" w:hint="eastAsia"/>
          <w:sz w:val="32"/>
          <w:szCs w:val="28"/>
        </w:rPr>
        <w:t>8</w:t>
      </w:r>
      <w:r>
        <w:rPr>
          <w:rFonts w:eastAsia="仿宋_GB2312" w:cs="仿宋" w:hint="eastAsia"/>
          <w:sz w:val="32"/>
          <w:szCs w:val="28"/>
        </w:rPr>
        <w:t>月西北太平洋和南海海域可能有</w:t>
      </w:r>
      <w:r>
        <w:rPr>
          <w:rFonts w:eastAsia="仿宋_GB2312" w:cs="仿宋" w:hint="eastAsia"/>
          <w:sz w:val="32"/>
          <w:szCs w:val="28"/>
        </w:rPr>
        <w:t>5</w:t>
      </w:r>
      <w:r>
        <w:rPr>
          <w:rFonts w:eastAsia="仿宋_GB2312" w:cs="仿宋" w:hint="eastAsia"/>
          <w:sz w:val="32"/>
          <w:szCs w:val="28"/>
        </w:rPr>
        <w:t>—</w:t>
      </w:r>
      <w:r>
        <w:rPr>
          <w:rFonts w:eastAsia="仿宋_GB2312" w:cs="仿宋" w:hint="eastAsia"/>
          <w:sz w:val="32"/>
          <w:szCs w:val="28"/>
        </w:rPr>
        <w:t>6</w:t>
      </w:r>
      <w:r>
        <w:rPr>
          <w:rFonts w:eastAsia="仿宋_GB2312" w:cs="仿宋" w:hint="eastAsia"/>
          <w:sz w:val="32"/>
          <w:szCs w:val="28"/>
        </w:rPr>
        <w:t>个台风生成，其中</w:t>
      </w:r>
      <w:r>
        <w:rPr>
          <w:rFonts w:eastAsia="仿宋_GB2312" w:cs="仿宋" w:hint="eastAsia"/>
          <w:sz w:val="32"/>
          <w:szCs w:val="28"/>
        </w:rPr>
        <w:t>2</w:t>
      </w:r>
      <w:r>
        <w:rPr>
          <w:rFonts w:eastAsia="仿宋_GB2312" w:cs="仿宋" w:hint="eastAsia"/>
          <w:sz w:val="32"/>
          <w:szCs w:val="28"/>
        </w:rPr>
        <w:t>—</w:t>
      </w:r>
      <w:r>
        <w:rPr>
          <w:rFonts w:eastAsia="仿宋_GB2312" w:cs="仿宋" w:hint="eastAsia"/>
          <w:sz w:val="32"/>
          <w:szCs w:val="28"/>
        </w:rPr>
        <w:t>3</w:t>
      </w:r>
      <w:r>
        <w:rPr>
          <w:rFonts w:eastAsia="仿宋_GB2312" w:cs="仿宋" w:hint="eastAsia"/>
          <w:sz w:val="32"/>
          <w:szCs w:val="28"/>
        </w:rPr>
        <w:t>个登陆或影响我国华南和东南沿海；长江流域上中游降水偏多。</w:t>
      </w:r>
    </w:p>
    <w:p w:rsidR="00844C16" w:rsidRDefault="00E348F9">
      <w:pPr>
        <w:adjustRightInd w:val="0"/>
        <w:snapToGrid w:val="0"/>
        <w:spacing w:line="580" w:lineRule="exact"/>
        <w:ind w:firstLineChars="200" w:firstLine="640"/>
        <w:rPr>
          <w:rFonts w:eastAsia="仿宋_GB2312" w:cs="仿宋"/>
          <w:sz w:val="32"/>
          <w:szCs w:val="28"/>
        </w:rPr>
      </w:pPr>
      <w:r>
        <w:rPr>
          <w:rFonts w:eastAsia="仿宋_GB2312" w:cs="仿宋"/>
          <w:sz w:val="32"/>
          <w:szCs w:val="28"/>
        </w:rPr>
        <w:t>7</w:t>
      </w:r>
      <w:r>
        <w:rPr>
          <w:rFonts w:eastAsia="仿宋_GB2312" w:cs="仿宋" w:hint="eastAsia"/>
          <w:sz w:val="32"/>
          <w:szCs w:val="28"/>
        </w:rPr>
        <w:t>月份险情数</w:t>
      </w:r>
      <w:r w:rsidR="005B3995">
        <w:rPr>
          <w:rFonts w:eastAsia="仿宋_GB2312" w:cs="仿宋" w:hint="eastAsia"/>
          <w:sz w:val="32"/>
          <w:szCs w:val="28"/>
        </w:rPr>
        <w:t>较上月</w:t>
      </w:r>
      <w:r>
        <w:rPr>
          <w:rFonts w:eastAsia="仿宋_GB2312" w:cs="仿宋" w:hint="eastAsia"/>
          <w:sz w:val="32"/>
          <w:szCs w:val="28"/>
        </w:rPr>
        <w:t>有所回落，</w:t>
      </w:r>
      <w:r>
        <w:rPr>
          <w:rFonts w:eastAsia="仿宋_GB2312" w:cs="仿宋" w:hint="eastAsia"/>
          <w:sz w:val="32"/>
          <w:szCs w:val="28"/>
        </w:rPr>
        <w:t>8</w:t>
      </w:r>
      <w:r>
        <w:rPr>
          <w:rFonts w:eastAsia="仿宋_GB2312" w:cs="仿宋" w:hint="eastAsia"/>
          <w:sz w:val="32"/>
          <w:szCs w:val="28"/>
        </w:rPr>
        <w:t>月份</w:t>
      </w:r>
      <w:r w:rsidR="00844C16">
        <w:rPr>
          <w:rFonts w:eastAsia="仿宋_GB2312" w:cs="仿宋" w:hint="eastAsia"/>
          <w:sz w:val="32"/>
          <w:szCs w:val="28"/>
        </w:rPr>
        <w:t>海上出行应</w:t>
      </w:r>
      <w:r>
        <w:rPr>
          <w:rFonts w:eastAsia="仿宋_GB2312" w:cs="仿宋" w:hint="eastAsia"/>
          <w:sz w:val="32"/>
          <w:szCs w:val="28"/>
        </w:rPr>
        <w:t>继续</w:t>
      </w:r>
      <w:r w:rsidR="00844C16">
        <w:rPr>
          <w:rFonts w:eastAsia="仿宋_GB2312" w:cs="仿宋" w:hint="eastAsia"/>
          <w:sz w:val="32"/>
          <w:szCs w:val="28"/>
        </w:rPr>
        <w:t>密切关注</w:t>
      </w:r>
      <w:r>
        <w:rPr>
          <w:rFonts w:eastAsia="仿宋_GB2312" w:cs="仿宋" w:hint="eastAsia"/>
          <w:sz w:val="32"/>
          <w:szCs w:val="28"/>
        </w:rPr>
        <w:t>台风活动情况</w:t>
      </w:r>
      <w:r w:rsidR="00844C16">
        <w:rPr>
          <w:rFonts w:eastAsia="仿宋_GB2312" w:cs="仿宋" w:hint="eastAsia"/>
          <w:sz w:val="32"/>
          <w:szCs w:val="28"/>
        </w:rPr>
        <w:t>和</w:t>
      </w:r>
      <w:r>
        <w:rPr>
          <w:rFonts w:eastAsia="仿宋_GB2312" w:cs="仿宋" w:hint="eastAsia"/>
          <w:sz w:val="32"/>
          <w:szCs w:val="28"/>
        </w:rPr>
        <w:t>局部的</w:t>
      </w:r>
      <w:r w:rsidR="00844C16">
        <w:rPr>
          <w:rFonts w:eastAsia="仿宋_GB2312" w:cs="仿宋" w:hint="eastAsia"/>
          <w:sz w:val="32"/>
          <w:szCs w:val="28"/>
        </w:rPr>
        <w:t>强降水天气</w:t>
      </w:r>
      <w:r>
        <w:rPr>
          <w:rFonts w:eastAsia="仿宋_GB2312" w:cs="仿宋" w:hint="eastAsia"/>
          <w:sz w:val="32"/>
          <w:szCs w:val="28"/>
        </w:rPr>
        <w:t>。</w:t>
      </w:r>
      <w:r w:rsidR="005E02AF">
        <w:rPr>
          <w:rFonts w:eastAsia="仿宋_GB2312" w:cs="仿宋" w:hint="eastAsia"/>
          <w:sz w:val="32"/>
          <w:szCs w:val="28"/>
        </w:rPr>
        <w:t>海事</w:t>
      </w:r>
      <w:r w:rsidR="002A28A4">
        <w:rPr>
          <w:rFonts w:eastAsia="仿宋_GB2312" w:cs="仿宋" w:hint="eastAsia"/>
          <w:sz w:val="32"/>
          <w:szCs w:val="28"/>
        </w:rPr>
        <w:t>、救助</w:t>
      </w:r>
      <w:r w:rsidR="005E02AF">
        <w:rPr>
          <w:rFonts w:eastAsia="仿宋_GB2312" w:cs="仿宋" w:hint="eastAsia"/>
          <w:sz w:val="32"/>
          <w:szCs w:val="28"/>
        </w:rPr>
        <w:t>等</w:t>
      </w:r>
      <w:r w:rsidR="00844C16">
        <w:rPr>
          <w:rFonts w:eastAsia="仿宋_GB2312" w:cs="仿宋" w:hint="eastAsia"/>
          <w:sz w:val="32"/>
          <w:szCs w:val="28"/>
        </w:rPr>
        <w:t>部门应及时发布安全预警，</w:t>
      </w:r>
      <w:r w:rsidR="005E02AF">
        <w:rPr>
          <w:rFonts w:eastAsia="仿宋_GB2312" w:cs="仿宋" w:hint="eastAsia"/>
          <w:sz w:val="32"/>
          <w:szCs w:val="28"/>
        </w:rPr>
        <w:t>做好应急救助准备</w:t>
      </w:r>
      <w:r w:rsidR="00844C16">
        <w:rPr>
          <w:rFonts w:eastAsia="仿宋_GB2312" w:cs="仿宋" w:hint="eastAsia"/>
          <w:sz w:val="32"/>
          <w:szCs w:val="28"/>
        </w:rPr>
        <w:t>。</w:t>
      </w:r>
    </w:p>
    <w:sectPr w:rsidR="00844C1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077" w:right="1287" w:bottom="1077" w:left="1622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E6932" w:rsidRDefault="005E6932">
      <w:r>
        <w:separator/>
      </w:r>
    </w:p>
  </w:endnote>
  <w:endnote w:type="continuationSeparator" w:id="0">
    <w:p w:rsidR="005E6932" w:rsidRDefault="005E6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方正小标宋_GBK">
    <w:panose1 w:val="03000509000000000000"/>
    <w:charset w:val="86"/>
    <w:family w:val="script"/>
    <w:pitch w:val="variable"/>
    <w:sig w:usb0="00000001" w:usb1="080E0000" w:usb2="00000010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9290B" w:rsidRDefault="00E9290B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91731" w:rsidRDefault="00E9290B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posOffset>2827655</wp:posOffset>
              </wp:positionH>
              <wp:positionV relativeFrom="paragraph">
                <wp:posOffset>100330</wp:posOffset>
              </wp:positionV>
              <wp:extent cx="57785" cy="131445"/>
              <wp:effectExtent l="0" t="0" r="0" b="0"/>
              <wp:wrapNone/>
              <wp:docPr id="8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731" w:rsidRDefault="00844C16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文本框 1" o:spid="_x0000_s1026" style="position:absolute;margin-left:222.65pt;margin-top:7.9pt;width:4.55pt;height:10.35pt;z-index:2516577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" filled="f" stroked="f">
              <v:path arrowok="t"/>
              <v:textbox style="mso-fit-shape-to-text:t" inset="0,0,0,0">
                <w:txbxContent>
                  <w:p w:rsidR="00000000" w:rsidRDefault="00844C16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9290B" w:rsidRDefault="00E9290B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E6932" w:rsidRDefault="005E6932">
      <w:r>
        <w:separator/>
      </w:r>
    </w:p>
  </w:footnote>
  <w:footnote w:type="continuationSeparator" w:id="0">
    <w:p w:rsidR="005E6932" w:rsidRDefault="005E69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9290B" w:rsidRDefault="00E9290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91731" w:rsidRDefault="00991731">
    <w:pPr>
      <w:pStyle w:val="a3"/>
      <w:pBdr>
        <w:bottom w:val="none" w:sz="0" w:space="1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9290B" w:rsidRDefault="00E9290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japaneseCounting"/>
      <w:lvlText w:val="（%1）"/>
      <w:lvlJc w:val="left"/>
      <w:pPr>
        <w:ind w:left="1720" w:hanging="10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doNotDisplayPageBoundarie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40"/>
  <w:drawingGridVerticalSpacing w:val="381"/>
  <w:noPunctuationKerning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172A27"/>
    <w:rsid w:val="00275528"/>
    <w:rsid w:val="002A28A4"/>
    <w:rsid w:val="005B3995"/>
    <w:rsid w:val="005E02AF"/>
    <w:rsid w:val="005E6932"/>
    <w:rsid w:val="00844C16"/>
    <w:rsid w:val="00991731"/>
    <w:rsid w:val="00E348F9"/>
    <w:rsid w:val="00E92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74D64E5"/>
  <w15:chartTrackingRefBased/>
  <w15:docId w15:val="{9238836D-95EC-6C43-BA7D-DF578B989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页码1"/>
    <w:basedOn w:val="a0"/>
  </w:style>
  <w:style w:type="paragraph" w:styleId="a3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Balloon Text"/>
    <w:basedOn w:val="a"/>
    <w:rPr>
      <w:sz w:val="18"/>
      <w:szCs w:val="18"/>
    </w:rPr>
  </w:style>
  <w:style w:type="paragraph" w:customStyle="1" w:styleId="21">
    <w:name w:val="正文文本缩进 21"/>
    <w:basedOn w:val="a"/>
    <w:pPr>
      <w:adjustRightInd w:val="0"/>
      <w:snapToGrid w:val="0"/>
      <w:spacing w:line="300" w:lineRule="auto"/>
      <w:ind w:leftChars="-257" w:left="-720" w:firstLineChars="200" w:firstLine="640"/>
    </w:pPr>
    <w:rPr>
      <w:rFonts w:ascii="宋体" w:hAnsi="宋体"/>
      <w:sz w:val="32"/>
    </w:rPr>
  </w:style>
  <w:style w:type="paragraph" w:customStyle="1" w:styleId="CharCharCharCharCharChar1CharCharCharCharCharCharCharCharCharCharCharCharChar">
    <w:name w:val="Char Char Char Char Char Char1 Char Char Char Char Char Char Char Char Char Char Char Char Char"/>
    <w:basedOn w:val="a"/>
    <w:rPr>
      <w:rFonts w:ascii="Tahoma" w:hAnsi="Tahoma" w:cs="Tahoma"/>
      <w:sz w:val="24"/>
    </w:rPr>
  </w:style>
  <w:style w:type="paragraph" w:customStyle="1" w:styleId="10">
    <w:name w:val="列表段落1"/>
    <w:basedOn w:val="a"/>
    <w:pPr>
      <w:ind w:firstLineChars="200" w:firstLine="420"/>
    </w:pPr>
  </w:style>
  <w:style w:type="paragraph" w:customStyle="1" w:styleId="11">
    <w:name w:val="日期1"/>
    <w:basedOn w:val="a"/>
    <w:next w:val="a"/>
    <w:pPr>
      <w:ind w:leftChars="2500" w:left="2500"/>
    </w:pPr>
    <w:rPr>
      <w:sz w:val="30"/>
      <w:szCs w:val="20"/>
    </w:rPr>
  </w:style>
  <w:style w:type="paragraph" w:customStyle="1" w:styleId="xl28">
    <w:name w:val="xl28"/>
    <w:basedOn w:val="a"/>
    <w:pPr>
      <w:widowControl/>
      <w:pBdr>
        <w:bottom w:val="single" w:sz="12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12">
    <w:name w:val="正文文本缩进1"/>
    <w:basedOn w:val="a"/>
    <w:pPr>
      <w:adjustRightInd w:val="0"/>
      <w:snapToGrid w:val="0"/>
      <w:spacing w:line="360" w:lineRule="auto"/>
      <w:ind w:left="640" w:hangingChars="200" w:hanging="640"/>
    </w:pPr>
    <w:rPr>
      <w:sz w:val="32"/>
    </w:rPr>
  </w:style>
  <w:style w:type="paragraph" w:customStyle="1" w:styleId="13">
    <w:name w:val="纯文本1"/>
    <w:basedOn w:val="a"/>
    <w:rPr>
      <w:rFonts w:ascii="宋体" w:hAnsi="Courier New"/>
      <w:kern w:val="0"/>
      <w:sz w:val="21"/>
      <w:szCs w:val="21"/>
    </w:rPr>
  </w:style>
  <w:style w:type="paragraph" w:customStyle="1" w:styleId="31">
    <w:name w:val="正文文本缩进 31"/>
    <w:basedOn w:val="a"/>
    <w:pPr>
      <w:adjustRightInd w:val="0"/>
      <w:snapToGrid w:val="0"/>
      <w:spacing w:line="360" w:lineRule="auto"/>
      <w:ind w:firstLineChars="200" w:firstLine="600"/>
    </w:pPr>
    <w:rPr>
      <w:rFonts w:ascii="宋体" w:hAnsi="宋体"/>
      <w:sz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8</Pages>
  <Words>531</Words>
  <Characters>3032</Characters>
  <Application>Microsoft Office Word</Application>
  <DocSecurity>0</DocSecurity>
  <PresentationFormat/>
  <Lines>25</Lines>
  <Paragraphs>7</Paragraphs>
  <Slides>0</Slides>
  <Notes>0</Notes>
  <HiddenSlides>0</HiddenSlides>
  <MMClips>0</MMClips>
  <ScaleCrop>false</ScaleCrop>
  <Manager/>
  <Company>hsj</Company>
  <LinksUpToDate>false</LinksUpToDate>
  <CharactersWithSpaces>3556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</dc:title>
  <dc:subject/>
  <dc:creator>yu</dc:creator>
  <cp:keywords/>
  <dc:description/>
  <cp:lastModifiedBy>PAN XING</cp:lastModifiedBy>
  <cp:revision>6</cp:revision>
  <cp:lastPrinted>2020-07-06T06:16:00Z</cp:lastPrinted>
  <dcterms:created xsi:type="dcterms:W3CDTF">2020-08-17T13:57:00Z</dcterms:created>
  <dcterms:modified xsi:type="dcterms:W3CDTF">2020-08-17T15:30:00Z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2052-8.1.0.3260</vt:lpwstr>
  </property>
</Properties>
</file>