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E03BBE" w14:textId="77777777" w:rsidR="00E1386D" w:rsidRDefault="002E645B">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8912A46" w14:textId="6C18CFE4" w:rsidR="00E1386D" w:rsidRDefault="00E1386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38912A46" w14:textId="6C18CFE4" w:rsidR="00E1386D" w:rsidRDefault="00E1386D">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0F92C0" w14:textId="77777777" w:rsidR="00E1386D" w:rsidRDefault="00E1386D">
      <w:pPr>
        <w:rPr>
          <w:rFonts w:asciiTheme="minorEastAsia" w:hAnsiTheme="minorEastAsia" w:cstheme="minorEastAsia"/>
          <w:sz w:val="44"/>
          <w:szCs w:val="44"/>
        </w:rPr>
      </w:pPr>
    </w:p>
    <w:p w14:paraId="547DA8FD" w14:textId="4380FF6C" w:rsidR="00E1386D" w:rsidRDefault="00666695">
      <w:pPr>
        <w:jc w:val="center"/>
        <w:rPr>
          <w:rFonts w:ascii="宋体" w:eastAsia="宋体" w:hAnsi="宋体" w:cs="宋体"/>
          <w:sz w:val="36"/>
          <w:szCs w:val="36"/>
          <w:shd w:val="clear" w:color="auto" w:fill="FFFFFF"/>
        </w:rPr>
      </w:pPr>
      <w:r w:rsidRPr="00666695">
        <w:rPr>
          <w:rFonts w:asciiTheme="minorEastAsia" w:hAnsiTheme="minorEastAsia" w:cstheme="minorEastAsia" w:hint="eastAsia"/>
          <w:sz w:val="44"/>
          <w:szCs w:val="44"/>
        </w:rPr>
        <w:t>城市轨道交通运营管理规定</w:t>
      </w:r>
    </w:p>
    <w:p w14:paraId="6A320200" w14:textId="201F0A5F" w:rsidR="00E1386D" w:rsidRPr="00C5568C" w:rsidRDefault="002E645B">
      <w:pPr>
        <w:ind w:firstLineChars="200" w:firstLine="640"/>
        <w:rPr>
          <w:rFonts w:ascii="楷体_GB2312" w:eastAsia="楷体_GB2312" w:hAnsi="楷体_GB2312" w:cs="楷体_GB2312"/>
          <w:color w:val="333333"/>
          <w:sz w:val="32"/>
          <w:szCs w:val="32"/>
          <w:shd w:val="clear" w:color="auto" w:fill="FFFFFF"/>
        </w:rPr>
      </w:pPr>
      <w:r w:rsidRPr="00C5568C">
        <w:rPr>
          <w:rFonts w:ascii="楷体_GB2312" w:eastAsia="楷体_GB2312" w:hAnsi="楷体_GB2312" w:cs="楷体_GB2312" w:hint="eastAsia"/>
          <w:color w:val="333333"/>
          <w:sz w:val="32"/>
          <w:szCs w:val="32"/>
          <w:shd w:val="clear" w:color="auto" w:fill="FFFFFF"/>
        </w:rPr>
        <w:t>(</w:t>
      </w:r>
      <w:r w:rsidR="00F92A45" w:rsidRPr="00F92A45">
        <w:rPr>
          <w:rFonts w:ascii="楷体_GB2312" w:eastAsia="楷体_GB2312" w:hAnsi="楷体_GB2312" w:cs="楷体_GB2312" w:hint="eastAsia"/>
          <w:color w:val="333333"/>
          <w:sz w:val="32"/>
          <w:szCs w:val="32"/>
          <w:shd w:val="clear" w:color="auto" w:fill="FFFFFF"/>
        </w:rPr>
        <w:t>2018年5月21日交通运输部令第8号公布 自2018年7月1日起施行</w:t>
      </w:r>
      <w:r w:rsidRPr="00C5568C">
        <w:rPr>
          <w:rFonts w:ascii="楷体_GB2312" w:eastAsia="楷体_GB2312" w:hAnsi="楷体_GB2312" w:cs="楷体_GB2312" w:hint="eastAsia"/>
          <w:color w:val="333333"/>
          <w:sz w:val="32"/>
          <w:szCs w:val="32"/>
          <w:shd w:val="clear" w:color="auto" w:fill="FFFFFF"/>
        </w:rPr>
        <w:t>)</w:t>
      </w:r>
    </w:p>
    <w:p w14:paraId="24F60C4F" w14:textId="77777777" w:rsidR="00E1386D" w:rsidRPr="00C5568C" w:rsidRDefault="00E1386D">
      <w:pPr>
        <w:rPr>
          <w:rFonts w:ascii="宋体" w:eastAsia="黑体" w:hAnsi="宋体" w:cs="宋体"/>
          <w:color w:val="333333"/>
          <w:sz w:val="32"/>
          <w:szCs w:val="36"/>
          <w:shd w:val="clear" w:color="auto" w:fill="FFFFFF"/>
        </w:rPr>
      </w:pPr>
    </w:p>
    <w:p w14:paraId="0E4300DA" w14:textId="77777777" w:rsidR="00E1386D" w:rsidRPr="00C5568C" w:rsidRDefault="002E645B">
      <w:pPr>
        <w:jc w:val="center"/>
        <w:rPr>
          <w:rFonts w:ascii="黑体" w:eastAsia="黑体" w:hAnsi="黑体" w:cs="黑体"/>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第一章 总  则</w:t>
      </w:r>
    </w:p>
    <w:p w14:paraId="62C8C048" w14:textId="77777777" w:rsidR="00E1386D" w:rsidRPr="00C5568C" w:rsidRDefault="00E1386D">
      <w:pPr>
        <w:ind w:firstLineChars="200" w:firstLine="640"/>
        <w:rPr>
          <w:rFonts w:ascii="仿宋_GB2312" w:eastAsia="黑体" w:hAnsi="仿宋_GB2312" w:cs="仿宋_GB2312"/>
          <w:color w:val="333333"/>
          <w:sz w:val="32"/>
          <w:szCs w:val="32"/>
          <w:shd w:val="clear" w:color="auto" w:fill="FFFFFF"/>
        </w:rPr>
      </w:pPr>
    </w:p>
    <w:p w14:paraId="59B82C91" w14:textId="77777777" w:rsidR="00C5568C" w:rsidRPr="00C5568C" w:rsidRDefault="00C5568C" w:rsidP="00C5568C">
      <w:pPr>
        <w:ind w:firstLineChars="200" w:firstLine="640"/>
        <w:rPr>
          <w:rFonts w:ascii="仿宋_GB2312" w:eastAsia="仿宋_GB2312" w:hAnsi="仿宋_GB2312" w:cs="仿宋_GB2312"/>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第一条</w:t>
      </w:r>
      <w:r w:rsidRPr="00C5568C">
        <w:rPr>
          <w:rFonts w:ascii="仿宋_GB2312" w:eastAsia="仿宋_GB2312" w:hAnsi="仿宋_GB2312" w:cs="仿宋_GB2312" w:hint="eastAsia"/>
          <w:color w:val="333333"/>
          <w:sz w:val="32"/>
          <w:szCs w:val="32"/>
          <w:shd w:val="clear" w:color="auto" w:fill="FFFFFF"/>
        </w:rPr>
        <w:t xml:space="preserve">  为规范城市轨道交通运营管理，保障运营安全，提高服务质量，促进城市轨道交通行业健康发展，根据国家有关法律、行政法规和国务院有关文件要求，制定本规定。</w:t>
      </w:r>
    </w:p>
    <w:p w14:paraId="0992932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第二条</w:t>
      </w:r>
      <w:r w:rsidRPr="00C5568C">
        <w:rPr>
          <w:rFonts w:ascii="仿宋_GB2312" w:eastAsia="仿宋_GB2312" w:hAnsi="仿宋_GB2312" w:cs="仿宋_GB2312" w:hint="eastAsia"/>
          <w:color w:val="333333"/>
          <w:sz w:val="32"/>
          <w:szCs w:val="32"/>
          <w:shd w:val="clear" w:color="auto" w:fill="FFFFFF"/>
        </w:rPr>
        <w:t xml:space="preserve">  地铁、轻轨等城市轨道交通的运营及相关管理活动，适用本规定。</w:t>
      </w:r>
    </w:p>
    <w:p w14:paraId="5723851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第三条</w:t>
      </w:r>
      <w:r w:rsidRPr="00C5568C">
        <w:rPr>
          <w:rFonts w:ascii="仿宋_GB2312" w:eastAsia="仿宋_GB2312" w:hAnsi="仿宋_GB2312" w:cs="仿宋_GB2312" w:hint="eastAsia"/>
          <w:color w:val="333333"/>
          <w:sz w:val="32"/>
          <w:szCs w:val="32"/>
          <w:shd w:val="clear" w:color="auto" w:fill="FFFFFF"/>
        </w:rPr>
        <w:t xml:space="preserve">  城市轨道交通运营管理应当遵循以人民为中心、安全可靠、便捷高效、经济舒适的原则。</w:t>
      </w:r>
    </w:p>
    <w:p w14:paraId="08B5F2B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第四条</w:t>
      </w:r>
      <w:r w:rsidRPr="00C5568C">
        <w:rPr>
          <w:rFonts w:ascii="仿宋_GB2312" w:eastAsia="仿宋_GB2312" w:hAnsi="仿宋_GB2312" w:cs="仿宋_GB2312" w:hint="eastAsia"/>
          <w:color w:val="333333"/>
          <w:sz w:val="32"/>
          <w:szCs w:val="32"/>
          <w:shd w:val="clear" w:color="auto" w:fill="FFFFFF"/>
        </w:rPr>
        <w:t xml:space="preserve">  交通运输部负责指导全国城市轨道交通运营管理工作。</w:t>
      </w:r>
    </w:p>
    <w:p w14:paraId="472C254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省、自治区交通运输主管部门负责指导本行政区域内的城市轨道交通运营管理工作。</w:t>
      </w:r>
    </w:p>
    <w:p w14:paraId="039ED86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城市轨道交通所在地城市交通运输主管部门或者城市人民政府指定的城市轨道交通运营主管部门（以下统称城市轨道交通运营主管部门）在本级人民政府的领导下负责组织实施本行政区域内的城市轨道交通运营监督管理工作。</w:t>
      </w:r>
    </w:p>
    <w:p w14:paraId="7FDFD4EE" w14:textId="77777777" w:rsidR="00C5568C" w:rsidRPr="00C5568C" w:rsidRDefault="00C5568C" w:rsidP="00C5568C">
      <w:pPr>
        <w:rPr>
          <w:rFonts w:ascii="仿宋_GB2312" w:eastAsia="仿宋_GB2312" w:hAnsi="仿宋_GB2312" w:cs="仿宋_GB2312"/>
          <w:color w:val="333333"/>
          <w:sz w:val="32"/>
          <w:szCs w:val="32"/>
          <w:shd w:val="clear" w:color="auto" w:fill="FFFFFF"/>
        </w:rPr>
      </w:pPr>
    </w:p>
    <w:p w14:paraId="48F8AA8B" w14:textId="77777777" w:rsidR="00C5568C" w:rsidRPr="00C5568C" w:rsidRDefault="00C5568C" w:rsidP="00C5568C">
      <w:pPr>
        <w:jc w:val="center"/>
        <w:rPr>
          <w:rFonts w:ascii="仿宋_GB2312" w:eastAsia="黑体" w:hAnsi="仿宋_GB2312" w:cs="仿宋_GB2312"/>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第二章  运营基础要求</w:t>
      </w:r>
    </w:p>
    <w:p w14:paraId="06B3688C" w14:textId="77777777" w:rsidR="00C5568C" w:rsidRPr="00C5568C" w:rsidRDefault="00C5568C" w:rsidP="00C5568C">
      <w:pPr>
        <w:rPr>
          <w:rFonts w:ascii="仿宋_GB2312" w:eastAsia="黑体" w:hAnsi="仿宋_GB2312" w:cs="仿宋_GB2312"/>
          <w:color w:val="333333"/>
          <w:sz w:val="32"/>
          <w:szCs w:val="32"/>
          <w:shd w:val="clear" w:color="auto" w:fill="FFFFFF"/>
        </w:rPr>
      </w:pPr>
    </w:p>
    <w:p w14:paraId="2BBE725E"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 xml:space="preserve">　　第五条</w:t>
      </w:r>
      <w:r w:rsidRPr="00C5568C">
        <w:rPr>
          <w:rFonts w:ascii="仿宋_GB2312" w:eastAsia="仿宋_GB2312" w:hAnsi="仿宋_GB2312" w:cs="仿宋_GB2312" w:hint="eastAsia"/>
          <w:color w:val="333333"/>
          <w:sz w:val="32"/>
          <w:szCs w:val="32"/>
          <w:shd w:val="clear" w:color="auto" w:fill="FFFFFF"/>
        </w:rPr>
        <w:t xml:space="preserve">  城市轨道交通运营主管部门在城市轨道交通线网规划及建设规划征求意见阶段，应当综合考虑与城市规划的衔接、城市轨道交通客流需求、运营安全保障等因素，对线网布局和规模、换乘枢纽规划、建设时序、资源共享、线网综合应急指挥系统建设、线路功能定位、线路制式、系统规模、交通接驳等提出意见。</w:t>
      </w:r>
    </w:p>
    <w:p w14:paraId="443639C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城市轨道交通运营主管部门在城市轨道交通工程项目可行性研究报告和初步设计文件编制审批征求意见阶段，应当对客流预测、系统设计运输能力、行车组织、运营管理、运营服务、运营安全等提出意见。</w:t>
      </w:r>
    </w:p>
    <w:p w14:paraId="6F53083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第六条</w:t>
      </w:r>
      <w:r w:rsidRPr="00C5568C">
        <w:rPr>
          <w:rFonts w:ascii="仿宋_GB2312" w:eastAsia="仿宋_GB2312" w:hAnsi="仿宋_GB2312" w:cs="仿宋_GB2312" w:hint="eastAsia"/>
          <w:color w:val="333333"/>
          <w:sz w:val="32"/>
          <w:szCs w:val="32"/>
          <w:shd w:val="clear" w:color="auto" w:fill="FFFFFF"/>
        </w:rPr>
        <w:t xml:space="preserve">  城市轨道交通工程项目可行性研究报告和初步设计文件中应当设置运营服务专篇，内容应当至少包括：</w:t>
      </w:r>
    </w:p>
    <w:p w14:paraId="5F6E2088"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（一）车站开通运营的出入口数量、站台面积、通道宽度、换乘条件、站厅容纳能力等设施、设备能力与服务需求和安全要求的符合情况；</w:t>
      </w:r>
    </w:p>
    <w:p w14:paraId="1EE2EE6E"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（二）车辆、通信、信号、供电、自动售检票等设施设备选型与线网中其他线路设施设备的兼容情况；</w:t>
      </w:r>
    </w:p>
    <w:p w14:paraId="02E1B07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（三）安全应急设施规划布局、规模等与运营安全的适应性，与主体工程的同步规划和设计情况；</w:t>
      </w:r>
    </w:p>
    <w:p w14:paraId="273B185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（四）与城市轨道交通线网运力衔接配套情况；</w:t>
      </w:r>
    </w:p>
    <w:p w14:paraId="2121EFBE"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（五）其他交通方式的配套衔接情况；</w:t>
      </w:r>
    </w:p>
    <w:p w14:paraId="2DF71B9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（六）无障碍环境建设情况。</w:t>
      </w:r>
    </w:p>
    <w:p w14:paraId="7BEA92AC"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第七条</w:t>
      </w:r>
      <w:r w:rsidRPr="00C5568C">
        <w:rPr>
          <w:rFonts w:ascii="仿宋_GB2312" w:eastAsia="仿宋_GB2312" w:hAnsi="仿宋_GB2312" w:cs="仿宋_GB2312" w:hint="eastAsia"/>
          <w:color w:val="333333"/>
          <w:sz w:val="32"/>
          <w:szCs w:val="32"/>
          <w:shd w:val="clear" w:color="auto" w:fill="FFFFFF"/>
        </w:rPr>
        <w:t xml:space="preserve">  城市轨道交通车辆、通信、信号、供电、机电、自动售检票、站台门等设施设备和综合监控系统应当符合国家规定的运营准入技术条件，并实现系统互联互通、兼容共享，满足网络化运营需要。</w:t>
      </w:r>
    </w:p>
    <w:p w14:paraId="7109C55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第八条</w:t>
      </w:r>
      <w:r w:rsidRPr="00C5568C">
        <w:rPr>
          <w:rFonts w:ascii="仿宋_GB2312" w:eastAsia="仿宋_GB2312" w:hAnsi="仿宋_GB2312" w:cs="仿宋_GB2312" w:hint="eastAsia"/>
          <w:color w:val="333333"/>
          <w:sz w:val="32"/>
          <w:szCs w:val="32"/>
          <w:shd w:val="clear" w:color="auto" w:fill="FFFFFF"/>
        </w:rPr>
        <w:t xml:space="preserve">  城市轨道交通工程项目原则上应当在可行性研究报告编制前，按照有关规定选择确定运营单位。运营单位应当满足以下条件：</w:t>
      </w:r>
    </w:p>
    <w:p w14:paraId="1EE5B52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（一）具有企业法人资格，经营范围包括城市轨道交通运营管理；</w:t>
      </w:r>
    </w:p>
    <w:p w14:paraId="6D62E1A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（二）具有健全的行车管理、客运管理、设施设备管理、人员管理等安全生产管理体系和服务质量保障制度；</w:t>
      </w:r>
    </w:p>
    <w:p w14:paraId="0577604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（三）具有车辆、通信、信号、供电、机电、轨道、土建结构、运营管理等专业管理人员，以及与运营安全相适应的专业技术人员。</w:t>
      </w:r>
    </w:p>
    <w:p w14:paraId="4FB5DFB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第九条</w:t>
      </w:r>
      <w:r w:rsidRPr="00C5568C">
        <w:rPr>
          <w:rFonts w:ascii="仿宋_GB2312" w:eastAsia="仿宋_GB2312" w:hAnsi="仿宋_GB2312" w:cs="仿宋_GB2312" w:hint="eastAsia"/>
          <w:color w:val="333333"/>
          <w:sz w:val="32"/>
          <w:szCs w:val="32"/>
          <w:shd w:val="clear" w:color="auto" w:fill="FFFFFF"/>
        </w:rPr>
        <w:t xml:space="preserve">  运营单位应当全程参与城市轨道交通工程项目按照规定开展的不载客试运行，熟悉工程设备和标准，察看系统运行的安全可靠性，发现存在质量问题和安全隐患的，应当督促城市轨道交通建设单位（以下简称建设单位）及时处理。</w:t>
      </w:r>
    </w:p>
    <w:p w14:paraId="0F54010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运营单位应当在运营接管协议中明确相关土建工程、设施设备、系统集成的保修范围、保修期限和保修责任，并督促建设单位将上述内容纳入建设工程质量保修书。</w:t>
      </w:r>
    </w:p>
    <w:p w14:paraId="24B7BD4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第十条</w:t>
      </w:r>
      <w:r w:rsidRPr="00C5568C">
        <w:rPr>
          <w:rFonts w:ascii="仿宋_GB2312" w:eastAsia="仿宋_GB2312" w:hAnsi="仿宋_GB2312" w:cs="仿宋_GB2312" w:hint="eastAsia"/>
          <w:color w:val="333333"/>
          <w:sz w:val="32"/>
          <w:szCs w:val="32"/>
          <w:shd w:val="clear" w:color="auto" w:fill="FFFFFF"/>
        </w:rPr>
        <w:t xml:space="preserve">  城市轨道交通工程项目验收合格后，由城市轨道交通运营主管部门组织初期运营前安全评估。通过初期运营前安全评估的，方可依法办理初期运营手续。</w:t>
      </w:r>
    </w:p>
    <w:p w14:paraId="37E47FC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初期运营期间，运营单位应当按照设计标准和技术规范，对土建工程、设施设备、系统集成的运行状况和质量进行监控，发现存在问题或者安全隐患的，应当要求相关责任单位按照有关规定或者合同约定及时处理。</w:t>
      </w:r>
    </w:p>
    <w:p w14:paraId="54066688"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w:t>
      </w:r>
      <w:r w:rsidRPr="00C5568C">
        <w:rPr>
          <w:rFonts w:ascii="仿宋_GB2312" w:eastAsia="黑体" w:hAnsi="仿宋_GB2312" w:cs="仿宋_GB2312" w:hint="eastAsia"/>
          <w:color w:val="333333"/>
          <w:sz w:val="32"/>
          <w:szCs w:val="32"/>
          <w:shd w:val="clear" w:color="auto" w:fill="FFFFFF"/>
        </w:rPr>
        <w:t>第十一条</w:t>
      </w:r>
      <w:r w:rsidRPr="00C5568C">
        <w:rPr>
          <w:rFonts w:ascii="仿宋_GB2312" w:eastAsia="仿宋_GB2312" w:hAnsi="仿宋_GB2312" w:cs="仿宋_GB2312" w:hint="eastAsia"/>
          <w:color w:val="333333"/>
          <w:sz w:val="32"/>
          <w:szCs w:val="32"/>
          <w:shd w:val="clear" w:color="auto" w:fill="FFFFFF"/>
        </w:rPr>
        <w:t xml:space="preserve">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p>
    <w:p w14:paraId="1498519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p>
    <w:p w14:paraId="327DD93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第十二条</w:t>
      </w:r>
      <w:r w:rsidRPr="00C5568C">
        <w:rPr>
          <w:rFonts w:ascii="仿宋_GB2312" w:eastAsia="仿宋_GB2312" w:hAnsi="仿宋_GB2312" w:cs="仿宋_GB2312" w:hint="eastAsia"/>
          <w:color w:val="333333"/>
          <w:sz w:val="32"/>
          <w:szCs w:val="32"/>
          <w:shd w:val="clear" w:color="auto" w:fill="FFFFFF"/>
        </w:rPr>
        <w:t xml:space="preserve">  运营单位承担运营安全生产主体责任，应当建立安全生产责任制，设置安全生产管理机构，配备专职安全管理人员，保障安全运营所必需的资金投入。</w:t>
      </w:r>
    </w:p>
    <w:p w14:paraId="21027C3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第十三条</w:t>
      </w:r>
      <w:r w:rsidRPr="00C5568C">
        <w:rPr>
          <w:rFonts w:ascii="仿宋_GB2312" w:eastAsia="仿宋_GB2312" w:hAnsi="仿宋_GB2312" w:cs="仿宋_GB2312" w:hint="eastAsia"/>
          <w:color w:val="333333"/>
          <w:sz w:val="32"/>
          <w:szCs w:val="32"/>
          <w:shd w:val="clear" w:color="auto" w:fill="FFFFFF"/>
        </w:rPr>
        <w:t xml:space="preserve">  运营单位应当配置满足运营需求的从业人员，按相关标准进行安全和技能培训教育，并对城市轨道交通列车驾驶员、行车调度员、行车值班员、信号工、通信工等重点岗位人员进行考核，考核不合格的，不得从事岗位工作。运营单位应当对</w:t>
      </w:r>
      <w:r w:rsidRPr="00C5568C">
        <w:rPr>
          <w:rFonts w:ascii="仿宋_GB2312" w:eastAsia="仿宋_GB2312" w:hAnsi="仿宋_GB2312" w:cs="仿宋_GB2312" w:hint="eastAsia"/>
          <w:color w:val="333333"/>
          <w:sz w:val="32"/>
          <w:szCs w:val="32"/>
          <w:shd w:val="clear" w:color="auto" w:fill="FFFFFF"/>
        </w:rPr>
        <w:lastRenderedPageBreak/>
        <w:t>重点岗位人员进行安全背景审查。</w:t>
      </w:r>
    </w:p>
    <w:p w14:paraId="7763A85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城市轨道交通列车驾驶员应当按照法律法规的规定取得驾驶员职业准入资格。</w:t>
      </w:r>
    </w:p>
    <w:p w14:paraId="453DD61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运营单位应当对列车驾驶员定期开展心理测试，对不符合要求的及时调整工作岗位。</w:t>
      </w:r>
    </w:p>
    <w:p w14:paraId="704B0B1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第十四条</w:t>
      </w:r>
      <w:r w:rsidRPr="00C5568C">
        <w:rPr>
          <w:rFonts w:ascii="仿宋_GB2312" w:eastAsia="仿宋_GB2312" w:hAnsi="仿宋_GB2312" w:cs="仿宋_GB2312" w:hint="eastAsia"/>
          <w:color w:val="333333"/>
          <w:sz w:val="32"/>
          <w:szCs w:val="32"/>
          <w:shd w:val="clear" w:color="auto" w:fill="FFFFFF"/>
        </w:rPr>
        <w:t xml:space="preserve">  运营单位应当按照有关规定，完善风险分级管控和隐患排查治理双重预防制度，建立风险数据库和隐患排查手册，对于可能影响安全运营的风险隐患及时整改，并向城市轨道交通运营主管部门报告。</w:t>
      </w:r>
    </w:p>
    <w:p w14:paraId="09F5704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城市轨道交通运营主管部门应当建立运营重大隐患治理督办制度，督促运营单位采取安全防护措施，尽快消除重大隐患；对非运营单位原因不能及时消除的，应当报告城市人民政府依法处理。</w:t>
      </w:r>
    </w:p>
    <w:p w14:paraId="27E16EF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第十五条</w:t>
      </w:r>
      <w:r w:rsidRPr="00C5568C">
        <w:rPr>
          <w:rFonts w:ascii="仿宋_GB2312" w:eastAsia="仿宋_GB2312" w:hAnsi="仿宋_GB2312" w:cs="仿宋_GB2312" w:hint="eastAsia"/>
          <w:color w:val="333333"/>
          <w:sz w:val="32"/>
          <w:szCs w:val="32"/>
          <w:shd w:val="clear" w:color="auto" w:fill="FFFFFF"/>
        </w:rPr>
        <w:t xml:space="preserve">  运营单位应当建立健全本单位的城市轨道交通运营设施设备定期检查、检测评估、养护维修、更新改造制度和技术管理体系，并报城市轨道交通运营主管部门备案。</w:t>
      </w:r>
    </w:p>
    <w:p w14:paraId="0E6B00C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运营单位应当对设施设备进行定期检查、检测评估，及时养护维修和更新改造，并保存记录。</w:t>
      </w:r>
    </w:p>
    <w:p w14:paraId="3A08ABB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第十六条</w:t>
      </w:r>
      <w:r w:rsidRPr="00C5568C">
        <w:rPr>
          <w:rFonts w:ascii="仿宋_GB2312" w:eastAsia="仿宋_GB2312" w:hAnsi="仿宋_GB2312" w:cs="仿宋_GB2312" w:hint="eastAsia"/>
          <w:color w:val="333333"/>
          <w:sz w:val="32"/>
          <w:szCs w:val="32"/>
          <w:shd w:val="clear" w:color="auto" w:fill="FFFFFF"/>
        </w:rPr>
        <w:t xml:space="preserve">  城市轨道交通运营主管部门和运营单位应当建</w:t>
      </w:r>
      <w:r w:rsidRPr="00C5568C">
        <w:rPr>
          <w:rFonts w:ascii="仿宋_GB2312" w:eastAsia="仿宋_GB2312" w:hAnsi="仿宋_GB2312" w:cs="仿宋_GB2312" w:hint="eastAsia"/>
          <w:color w:val="333333"/>
          <w:sz w:val="32"/>
          <w:szCs w:val="32"/>
          <w:shd w:val="clear" w:color="auto" w:fill="FFFFFF"/>
        </w:rPr>
        <w:lastRenderedPageBreak/>
        <w:t>立城市轨道交通智能管理系统，对所有运营过程、区域和关键设施设备进行监管，具备运行控制、关键设施和关键部位监测、风险管控和隐患排查、应急处置、安全监控等功能，并实现运营单位和各级交通运输主管部门之间的信息共享，提高运营安全管理水平。</w:t>
      </w:r>
    </w:p>
    <w:p w14:paraId="79B0E09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运营单位应当建立网络安全管理制度，严格落实网络安全有关规定和等级保护要求，加强列车运行控制等关键系统信息安全保护，提升网络安全水平。</w:t>
      </w:r>
    </w:p>
    <w:p w14:paraId="3431592B" w14:textId="77777777" w:rsidR="00C5568C" w:rsidRPr="00C5568C" w:rsidRDefault="00C5568C" w:rsidP="00C5568C">
      <w:pPr>
        <w:ind w:firstLine="660"/>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第十七条</w:t>
      </w:r>
      <w:r w:rsidRPr="00C5568C">
        <w:rPr>
          <w:rFonts w:ascii="仿宋_GB2312" w:eastAsia="仿宋_GB2312" w:hAnsi="仿宋_GB2312" w:cs="仿宋_GB2312" w:hint="eastAsia"/>
          <w:color w:val="333333"/>
          <w:sz w:val="32"/>
          <w:szCs w:val="32"/>
          <w:shd w:val="clear" w:color="auto" w:fill="FFFFFF"/>
        </w:rPr>
        <w:t xml:space="preserve">  城市轨道交通运营主管部门应当对运营单位运营安全管理工作进行监督检查，定期委托第三方机构组织专家开展运营期间安全评估工作。</w:t>
      </w:r>
    </w:p>
    <w:p w14:paraId="34853A62" w14:textId="57A2765A" w:rsidR="00C5568C" w:rsidRDefault="00C5568C" w:rsidP="00C5568C">
      <w:pPr>
        <w:ind w:firstLine="660"/>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初期运营前、正式运营前以及运营期间的安全评估工作管理办法由交通运输部另行制定。</w:t>
      </w:r>
    </w:p>
    <w:p w14:paraId="11BF83A0" w14:textId="5D43E993" w:rsidR="00C5568C" w:rsidRPr="00C5568C" w:rsidRDefault="00C5568C" w:rsidP="00C5568C">
      <w:pPr>
        <w:ind w:firstLine="660"/>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第十八条</w:t>
      </w:r>
      <w:r w:rsidRPr="00C5568C">
        <w:rPr>
          <w:rFonts w:ascii="仿宋_GB2312" w:eastAsia="仿宋_GB2312" w:hAnsi="仿宋_GB2312" w:cs="仿宋_GB2312" w:hint="eastAsia"/>
          <w:color w:val="333333"/>
          <w:sz w:val="32"/>
          <w:szCs w:val="32"/>
          <w:shd w:val="clear" w:color="auto" w:fill="FFFFFF"/>
        </w:rPr>
        <w:t xml:space="preserve">  城市轨道交通运营主管部门和运营单位应当建立城市轨道交通运营信息统计分析制度，并按照有关规定及时报送相关信息。</w:t>
      </w:r>
    </w:p>
    <w:p w14:paraId="7B295887" w14:textId="77777777" w:rsidR="00C5568C" w:rsidRPr="00C5568C" w:rsidRDefault="00C5568C" w:rsidP="00C5568C">
      <w:pPr>
        <w:rPr>
          <w:rFonts w:ascii="仿宋_GB2312" w:eastAsia="仿宋_GB2312" w:hAnsi="仿宋_GB2312" w:cs="仿宋_GB2312"/>
          <w:color w:val="333333"/>
          <w:sz w:val="32"/>
          <w:szCs w:val="32"/>
          <w:shd w:val="clear" w:color="auto" w:fill="FFFFFF"/>
        </w:rPr>
      </w:pPr>
    </w:p>
    <w:p w14:paraId="7C363737" w14:textId="77777777" w:rsidR="00C5568C" w:rsidRPr="00C5568C" w:rsidRDefault="00C5568C" w:rsidP="00C5568C">
      <w:pPr>
        <w:jc w:val="center"/>
        <w:rPr>
          <w:rFonts w:ascii="仿宋_GB2312" w:eastAsia="黑体" w:hAnsi="仿宋_GB2312" w:cs="仿宋_GB2312"/>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第三章  运营服务</w:t>
      </w:r>
    </w:p>
    <w:p w14:paraId="46F122B4" w14:textId="77777777" w:rsidR="00C5568C" w:rsidRPr="00C5568C" w:rsidRDefault="00C5568C" w:rsidP="00C5568C">
      <w:pPr>
        <w:rPr>
          <w:rFonts w:ascii="仿宋_GB2312" w:eastAsia="黑体" w:hAnsi="仿宋_GB2312" w:cs="仿宋_GB2312"/>
          <w:color w:val="333333"/>
          <w:sz w:val="32"/>
          <w:szCs w:val="32"/>
          <w:shd w:val="clear" w:color="auto" w:fill="FFFFFF"/>
        </w:rPr>
      </w:pPr>
    </w:p>
    <w:p w14:paraId="2BCD389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lastRenderedPageBreak/>
        <w:t xml:space="preserve">　　第十九条</w:t>
      </w:r>
      <w:r w:rsidRPr="00C5568C">
        <w:rPr>
          <w:rFonts w:ascii="仿宋_GB2312" w:eastAsia="仿宋_GB2312" w:hAnsi="仿宋_GB2312" w:cs="仿宋_GB2312" w:hint="eastAsia"/>
          <w:color w:val="333333"/>
          <w:sz w:val="32"/>
          <w:szCs w:val="32"/>
          <w:shd w:val="clear" w:color="auto" w:fill="FFFFFF"/>
        </w:rPr>
        <w:t xml:space="preserve">  运营单位应当按照有关标准为乘客提供安全、可靠、便捷、高效、经济的服务，保证服务质量。</w:t>
      </w:r>
    </w:p>
    <w:p w14:paraId="7B01EE7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运营单位应当向社会公布运营服务质量承诺并报城市轨道交通运营主管部门备案，定期报告履行情况。</w:t>
      </w:r>
    </w:p>
    <w:p w14:paraId="14257E9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第二十条</w:t>
      </w:r>
      <w:r w:rsidRPr="00C5568C">
        <w:rPr>
          <w:rFonts w:ascii="仿宋_GB2312" w:eastAsia="仿宋_GB2312" w:hAnsi="仿宋_GB2312" w:cs="仿宋_GB2312" w:hint="eastAsia"/>
          <w:color w:val="333333"/>
          <w:sz w:val="32"/>
          <w:szCs w:val="32"/>
          <w:shd w:val="clear" w:color="auto" w:fill="FFFFFF"/>
        </w:rPr>
        <w:t xml:space="preserve">  运营单位应当根据城市轨道交通沿线乘客出行规律及网络化运输组织要求，合理编制运行图，并报城市轨道交通运营主管部门备案。</w:t>
      </w:r>
    </w:p>
    <w:p w14:paraId="7D75D4A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运营单位调整运行图严重影响服务质量的，应当向城市轨道交通运营主管部门说明理由。</w:t>
      </w:r>
    </w:p>
    <w:p w14:paraId="2C6BB8D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第二十一条</w:t>
      </w:r>
      <w:r w:rsidRPr="00C5568C">
        <w:rPr>
          <w:rFonts w:ascii="仿宋_GB2312" w:eastAsia="仿宋_GB2312" w:hAnsi="仿宋_GB2312" w:cs="仿宋_GB2312" w:hint="eastAsia"/>
          <w:color w:val="333333"/>
          <w:sz w:val="32"/>
          <w:szCs w:val="32"/>
          <w:shd w:val="clear" w:color="auto" w:fill="FFFFFF"/>
        </w:rPr>
        <w:t xml:space="preserve">  运营单位应当通过标识、广播、视频设备、网络等多种方式按照下列要求向乘客提供运营服务和安全应急等信息：</w:t>
      </w:r>
    </w:p>
    <w:p w14:paraId="3B9E4C4C"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（一）在车站醒目位置公布首末班车时间、城市轨道交通线网示意图、进出站指示、换乘指示和票价信息；</w:t>
      </w:r>
    </w:p>
    <w:p w14:paraId="42E1CAB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（二）在站厅或者站台提供列车到达、间隔时间、方向提示、周边交通方式换乘、安全提示、无障碍出行等信息；</w:t>
      </w:r>
    </w:p>
    <w:p w14:paraId="6B299BE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（三）在车厢提供城市轨道交通线网示意图、列车运行方向、到站、换乘、开关车门提示等信息；</w:t>
      </w:r>
    </w:p>
    <w:p w14:paraId="364FB2B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（四）首末班车时间调整、车站出入口封闭、设施设备故障、</w:t>
      </w:r>
      <w:r w:rsidRPr="00C5568C">
        <w:rPr>
          <w:rFonts w:ascii="仿宋_GB2312" w:eastAsia="仿宋_GB2312" w:hAnsi="仿宋_GB2312" w:cs="仿宋_GB2312" w:hint="eastAsia"/>
          <w:color w:val="333333"/>
          <w:sz w:val="32"/>
          <w:szCs w:val="32"/>
          <w:shd w:val="clear" w:color="auto" w:fill="FFFFFF"/>
        </w:rPr>
        <w:lastRenderedPageBreak/>
        <w:t>限流、封站、甩站、暂停运营等非正常运营信息。</w:t>
      </w:r>
    </w:p>
    <w:p w14:paraId="2A879AE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第二十二条</w:t>
      </w:r>
      <w:r w:rsidRPr="00C5568C">
        <w:rPr>
          <w:rFonts w:ascii="仿宋_GB2312" w:eastAsia="仿宋_GB2312" w:hAnsi="仿宋_GB2312" w:cs="仿宋_GB2312" w:hint="eastAsia"/>
          <w:color w:val="333333"/>
          <w:sz w:val="32"/>
          <w:szCs w:val="32"/>
          <w:shd w:val="clear" w:color="auto" w:fill="FFFFFF"/>
        </w:rPr>
        <w:t xml:space="preserve">  城市轨道交通票价制定和调整按照国家有关规定执行。</w:t>
      </w:r>
    </w:p>
    <w:p w14:paraId="2F4E5EE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城市轨道交通运营主管部门应当按照有关标准组织实施交通一卡通在轨道交通的建设与推广应用，推动跨区域、跨交通方式的互联互通。</w:t>
      </w:r>
    </w:p>
    <w:p w14:paraId="6C9B3BE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第二十三条</w:t>
      </w:r>
      <w:r w:rsidRPr="00C5568C">
        <w:rPr>
          <w:rFonts w:ascii="仿宋_GB2312" w:eastAsia="仿宋_GB2312" w:hAnsi="仿宋_GB2312" w:cs="仿宋_GB2312" w:hint="eastAsia"/>
          <w:color w:val="333333"/>
          <w:sz w:val="32"/>
          <w:szCs w:val="32"/>
          <w:shd w:val="clear" w:color="auto" w:fill="FFFFFF"/>
        </w:rPr>
        <w:t xml:space="preserve">  城市轨道交通运营主管部门应当制定城市轨道交通乘客乘车规范，乘客应当遵守。拒不遵守的，运营单位有权劝阻和制止，制止无效的，报告公安机关依法处理。</w:t>
      </w:r>
    </w:p>
    <w:p w14:paraId="1A55D60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第二十四条</w:t>
      </w:r>
      <w:r w:rsidRPr="00C5568C">
        <w:rPr>
          <w:rFonts w:ascii="仿宋_GB2312" w:eastAsia="仿宋_GB2312" w:hAnsi="仿宋_GB2312" w:cs="仿宋_GB2312" w:hint="eastAsia"/>
          <w:color w:val="333333"/>
          <w:sz w:val="32"/>
          <w:szCs w:val="32"/>
          <w:shd w:val="clear" w:color="auto" w:fill="FFFFFF"/>
        </w:rPr>
        <w:t xml:space="preserve">  城市轨道交通运营主管部门应当通过乘客满意度调查等多种形式，定期对运营单位服务质量进行监督和考评，考评结果向社会公布。</w:t>
      </w:r>
    </w:p>
    <w:p w14:paraId="6A016EFC"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第二十五条</w:t>
      </w:r>
      <w:r w:rsidRPr="00C5568C">
        <w:rPr>
          <w:rFonts w:ascii="仿宋_GB2312" w:eastAsia="仿宋_GB2312" w:hAnsi="仿宋_GB2312" w:cs="仿宋_GB2312" w:hint="eastAsia"/>
          <w:color w:val="333333"/>
          <w:sz w:val="32"/>
          <w:szCs w:val="32"/>
          <w:shd w:val="clear" w:color="auto" w:fill="FFFFFF"/>
        </w:rPr>
        <w:t xml:space="preserve">  城市轨道交通运营主管部门和运营单位应当分别建立投诉受理制度。接到乘客投诉后，应当及时处理，并将处理结果告知乘客。</w:t>
      </w:r>
    </w:p>
    <w:p w14:paraId="540BB79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第二十六条</w:t>
      </w:r>
      <w:r w:rsidRPr="00C5568C">
        <w:rPr>
          <w:rFonts w:ascii="仿宋_GB2312" w:eastAsia="仿宋_GB2312" w:hAnsi="仿宋_GB2312" w:cs="仿宋_GB2312" w:hint="eastAsia"/>
          <w:color w:val="333333"/>
          <w:sz w:val="32"/>
          <w:szCs w:val="32"/>
          <w:shd w:val="clear" w:color="auto" w:fill="FFFFFF"/>
        </w:rPr>
        <w:t xml:space="preserve">  乘客应当持有效乘车凭证乘车，不得使用无效、伪造、变造的乘车凭证。运营单位有权查验乘客的乘车凭证。</w:t>
      </w:r>
    </w:p>
    <w:p w14:paraId="608E702C"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第二十七条</w:t>
      </w:r>
      <w:r w:rsidRPr="00C5568C">
        <w:rPr>
          <w:rFonts w:ascii="仿宋_GB2312" w:eastAsia="仿宋_GB2312" w:hAnsi="仿宋_GB2312" w:cs="仿宋_GB2312" w:hint="eastAsia"/>
          <w:color w:val="333333"/>
          <w:sz w:val="32"/>
          <w:szCs w:val="32"/>
          <w:shd w:val="clear" w:color="auto" w:fill="FFFFFF"/>
        </w:rPr>
        <w:t xml:space="preserve">  乘客及其他人员因违法违规行为对城市轨道交通运营造成严重影响的，应当依法追究责任。</w:t>
      </w:r>
    </w:p>
    <w:p w14:paraId="537225C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w:t>
      </w:r>
      <w:r w:rsidRPr="00C5568C">
        <w:rPr>
          <w:rFonts w:ascii="仿宋_GB2312" w:eastAsia="黑体" w:hAnsi="仿宋_GB2312" w:cs="仿宋_GB2312" w:hint="eastAsia"/>
          <w:color w:val="333333"/>
          <w:sz w:val="32"/>
          <w:szCs w:val="32"/>
          <w:shd w:val="clear" w:color="auto" w:fill="FFFFFF"/>
        </w:rPr>
        <w:t>第二十八条</w:t>
      </w:r>
      <w:r w:rsidRPr="00C5568C">
        <w:rPr>
          <w:rFonts w:ascii="仿宋_GB2312" w:eastAsia="仿宋_GB2312" w:hAnsi="仿宋_GB2312" w:cs="仿宋_GB2312" w:hint="eastAsia"/>
          <w:color w:val="333333"/>
          <w:sz w:val="32"/>
          <w:szCs w:val="32"/>
          <w:shd w:val="clear" w:color="auto" w:fill="FFFFFF"/>
        </w:rPr>
        <w:t xml:space="preserve">  鼓励运营单位采用大数据分析、移动互联网等先进技术及有关设施设备，提升服务品质。运营单位应当保证乘客个人信息的采集和使用符合国家网络和信息安全有关规定。</w:t>
      </w:r>
    </w:p>
    <w:p w14:paraId="5D20C678" w14:textId="77777777" w:rsidR="00C5568C" w:rsidRPr="00C5568C" w:rsidRDefault="00C5568C" w:rsidP="00C5568C">
      <w:pPr>
        <w:rPr>
          <w:rFonts w:ascii="仿宋_GB2312" w:eastAsia="仿宋_GB2312" w:hAnsi="仿宋_GB2312" w:cs="仿宋_GB2312"/>
          <w:color w:val="333333"/>
          <w:sz w:val="32"/>
          <w:szCs w:val="32"/>
          <w:shd w:val="clear" w:color="auto" w:fill="FFFFFF"/>
        </w:rPr>
      </w:pPr>
    </w:p>
    <w:p w14:paraId="4D6ACEBF" w14:textId="77777777" w:rsidR="00C5568C" w:rsidRPr="00C5568C" w:rsidRDefault="00C5568C" w:rsidP="00C5568C">
      <w:pPr>
        <w:jc w:val="center"/>
        <w:rPr>
          <w:rFonts w:ascii="黑体" w:eastAsia="黑体" w:hAnsi="黑体" w:cs="黑体"/>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第四章  安全支持保障</w:t>
      </w:r>
    </w:p>
    <w:p w14:paraId="158A5779" w14:textId="77777777" w:rsidR="00C5568C" w:rsidRPr="00C5568C" w:rsidRDefault="00C5568C" w:rsidP="00C5568C">
      <w:pPr>
        <w:jc w:val="center"/>
        <w:rPr>
          <w:rFonts w:ascii="仿宋_GB2312" w:eastAsia="黑体" w:hAnsi="仿宋_GB2312" w:cs="仿宋_GB2312"/>
          <w:color w:val="333333"/>
          <w:sz w:val="32"/>
          <w:szCs w:val="32"/>
          <w:shd w:val="clear" w:color="auto" w:fill="FFFFFF"/>
        </w:rPr>
      </w:pPr>
    </w:p>
    <w:p w14:paraId="774A678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 xml:space="preserve">　　第二十九条</w:t>
      </w:r>
      <w:r w:rsidRPr="00C5568C">
        <w:rPr>
          <w:rFonts w:ascii="仿宋_GB2312" w:eastAsia="仿宋_GB2312" w:hAnsi="仿宋_GB2312" w:cs="仿宋_GB2312" w:hint="eastAsia"/>
          <w:color w:val="333333"/>
          <w:sz w:val="32"/>
          <w:szCs w:val="32"/>
          <w:shd w:val="clear" w:color="auto" w:fill="FFFFFF"/>
        </w:rPr>
        <w:t xml:space="preserve">  城市轨道交通工程项目应当按照规定划定保护区。</w:t>
      </w:r>
    </w:p>
    <w:p w14:paraId="7C72136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开通初期运营前，建设单位应当向运营单位提供保护区平面图，并在具备条件的保护区设置提示或者警示标志。</w:t>
      </w:r>
    </w:p>
    <w:p w14:paraId="3F5E8E1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第三十条</w:t>
      </w:r>
      <w:r w:rsidRPr="00C5568C">
        <w:rPr>
          <w:rFonts w:ascii="仿宋_GB2312" w:eastAsia="仿宋_GB2312" w:hAnsi="仿宋_GB2312" w:cs="仿宋_GB2312" w:hint="eastAsia"/>
          <w:color w:val="333333"/>
          <w:sz w:val="32"/>
          <w:szCs w:val="32"/>
          <w:shd w:val="clear" w:color="auto" w:fill="FFFFFF"/>
        </w:rPr>
        <w:t xml:space="preserve">  在城市轨道交通保护区内进行下列作业的，作业单位应当按照有关规定制定安全防护方案，经运营单位同意后，依法办理相关手续并对作业影响区域进行动态监测：</w:t>
      </w:r>
    </w:p>
    <w:p w14:paraId="297EBD9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（一）新建、改建、扩建或者拆除建（构）筑物；</w:t>
      </w:r>
    </w:p>
    <w:p w14:paraId="7E3BEF2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（二）挖掘、爆破、地基加固、打井、基坑施工、桩基础施工、钻探、灌浆、喷锚、地下顶进作业；</w:t>
      </w:r>
    </w:p>
    <w:p w14:paraId="5C532FFE"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（三）敷设或者搭架管线、吊装等架空作业；</w:t>
      </w:r>
    </w:p>
    <w:p w14:paraId="7E65085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（四）取土、采石、采砂、疏浚河道；</w:t>
      </w:r>
    </w:p>
    <w:p w14:paraId="04FE3FD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（五）大面积增加或者减少建（构）筑物载荷的活动；</w:t>
      </w:r>
    </w:p>
    <w:p w14:paraId="28E2BD3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（六）电焊、气焊和使用明火等具有火灾危险作业。</w:t>
      </w:r>
    </w:p>
    <w:p w14:paraId="1D82D39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第三十一条</w:t>
      </w:r>
      <w:r w:rsidRPr="00C5568C">
        <w:rPr>
          <w:rFonts w:ascii="仿宋_GB2312" w:eastAsia="仿宋_GB2312" w:hAnsi="仿宋_GB2312" w:cs="仿宋_GB2312" w:hint="eastAsia"/>
          <w:color w:val="333333"/>
          <w:sz w:val="32"/>
          <w:szCs w:val="32"/>
          <w:shd w:val="clear" w:color="auto" w:fill="FFFFFF"/>
        </w:rPr>
        <w:t xml:space="preserve">  运营单位有权进入作业现场进行巡查，发现危及或者可能危及城市轨道交通运营安全的情形，运营单位有权予以制止，并要求相关责任单位或者个人采取措施消除妨害；逾期未改正的，及时报告有关部门依法处理。</w:t>
      </w:r>
    </w:p>
    <w:p w14:paraId="3EFBCFB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第三十二条</w:t>
      </w:r>
      <w:r w:rsidRPr="00C5568C">
        <w:rPr>
          <w:rFonts w:ascii="仿宋_GB2312" w:eastAsia="仿宋_GB2312" w:hAnsi="仿宋_GB2312" w:cs="仿宋_GB2312" w:hint="eastAsia"/>
          <w:color w:val="333333"/>
          <w:sz w:val="32"/>
          <w:szCs w:val="32"/>
          <w:shd w:val="clear" w:color="auto" w:fill="FFFFFF"/>
        </w:rPr>
        <w:t xml:space="preserve">  使用高架线路桥下空间不得危害城市轨道交通运营安全，并预留高架线路桥梁设施日常检查、检测和养护维修条件。</w:t>
      </w:r>
    </w:p>
    <w:p w14:paraId="5D5CC8D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地面、高架线路沿线建（构）筑物或者植物不得妨碍行车</w:t>
      </w:r>
      <w:r w:rsidRPr="00C5568C">
        <w:rPr>
          <w:rFonts w:ascii="微软雅黑" w:eastAsia="微软雅黑" w:hAnsi="微软雅黑" w:cs="微软雅黑" w:hint="eastAsia"/>
          <w:color w:val="333333"/>
          <w:sz w:val="32"/>
          <w:szCs w:val="32"/>
          <w:shd w:val="clear" w:color="auto" w:fill="FFFFFF"/>
        </w:rPr>
        <w:t>瞭</w:t>
      </w:r>
      <w:r w:rsidRPr="00C5568C">
        <w:rPr>
          <w:rFonts w:ascii="仿宋_GB2312" w:eastAsia="仿宋_GB2312" w:hAnsi="仿宋_GB2312" w:cs="仿宋_GB2312" w:hint="eastAsia"/>
          <w:color w:val="333333"/>
          <w:sz w:val="32"/>
          <w:szCs w:val="32"/>
          <w:shd w:val="clear" w:color="auto" w:fill="FFFFFF"/>
        </w:rPr>
        <w:t>望，不得侵入城市轨道交通线路的限界。沿线建（构）筑物、植物可能妨碍行车</w:t>
      </w:r>
      <w:r w:rsidRPr="00C5568C">
        <w:rPr>
          <w:rFonts w:ascii="黑体" w:eastAsia="黑体" w:hAnsi="黑体" w:cs="黑体" w:hint="eastAsia"/>
          <w:color w:val="333333"/>
          <w:sz w:val="32"/>
          <w:szCs w:val="32"/>
          <w:shd w:val="clear" w:color="auto" w:fill="FFFFFF"/>
        </w:rPr>
        <w:t>瞭</w:t>
      </w:r>
      <w:r w:rsidRPr="00C5568C">
        <w:rPr>
          <w:rFonts w:ascii="仿宋_GB2312" w:eastAsia="仿宋_GB2312" w:hAnsi="仿宋_GB2312" w:cs="仿宋_GB2312" w:hint="eastAsia"/>
          <w:color w:val="333333"/>
          <w:sz w:val="32"/>
          <w:szCs w:val="32"/>
          <w:shd w:val="clear" w:color="auto" w:fill="FFFFFF"/>
        </w:rPr>
        <w:t>望或者侵入线路限界的，责任单位应当及时采取措施消除影响。责任单位不能消除影响，危及城市轨道交通运营安全、情况紧急的，运营单位可以先行处置，并及时报告有关部门依法处理。</w:t>
      </w:r>
    </w:p>
    <w:p w14:paraId="4B90E73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第三十三条</w:t>
      </w:r>
      <w:r w:rsidRPr="00C5568C">
        <w:rPr>
          <w:rFonts w:ascii="仿宋_GB2312" w:eastAsia="仿宋_GB2312" w:hAnsi="仿宋_GB2312" w:cs="仿宋_GB2312" w:hint="eastAsia"/>
          <w:color w:val="333333"/>
          <w:sz w:val="32"/>
          <w:szCs w:val="32"/>
          <w:shd w:val="clear" w:color="auto" w:fill="FFFFFF"/>
        </w:rPr>
        <w:t xml:space="preserve">  禁止下列危害城市轨道交通运营设施设备安全的行为：</w:t>
      </w:r>
    </w:p>
    <w:p w14:paraId="1104364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（一）损坏隧道、轨道、路基、高架、车站、通风亭、冷却塔、变电站、管线、护栏护网等设施；</w:t>
      </w:r>
    </w:p>
    <w:p w14:paraId="69A2115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（二）损坏车辆、机电、电缆、自动售检票等设备，干扰通</w:t>
      </w:r>
      <w:r w:rsidRPr="00C5568C">
        <w:rPr>
          <w:rFonts w:ascii="仿宋_GB2312" w:eastAsia="仿宋_GB2312" w:hAnsi="仿宋_GB2312" w:cs="仿宋_GB2312" w:hint="eastAsia"/>
          <w:color w:val="333333"/>
          <w:sz w:val="32"/>
          <w:szCs w:val="32"/>
          <w:shd w:val="clear" w:color="auto" w:fill="FFFFFF"/>
        </w:rPr>
        <w:lastRenderedPageBreak/>
        <w:t>信信号、视频监控设备等系统；</w:t>
      </w:r>
    </w:p>
    <w:p w14:paraId="097FF32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（三）擅自在高架桥梁及附属结构上钻孔打眼，搭设电线或者其他承力绳索，设置附着物；</w:t>
      </w:r>
    </w:p>
    <w:p w14:paraId="0C9FC9A8"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（四）损坏、移动、遮盖安全标志、监测设施以及安全防护设备。</w:t>
      </w:r>
    </w:p>
    <w:p w14:paraId="6907E52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第三十四条</w:t>
      </w:r>
      <w:r w:rsidRPr="00C5568C">
        <w:rPr>
          <w:rFonts w:ascii="仿宋_GB2312" w:eastAsia="仿宋_GB2312" w:hAnsi="仿宋_GB2312" w:cs="仿宋_GB2312" w:hint="eastAsia"/>
          <w:color w:val="333333"/>
          <w:sz w:val="32"/>
          <w:szCs w:val="32"/>
          <w:shd w:val="clear" w:color="auto" w:fill="FFFFFF"/>
        </w:rPr>
        <w:t xml:space="preserve">  禁止下列危害或者可能危害城市轨道交通运营安全的行为：</w:t>
      </w:r>
    </w:p>
    <w:p w14:paraId="6EEE1E8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（一）拦截列车；</w:t>
      </w:r>
    </w:p>
    <w:p w14:paraId="4016A87E"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（二）强行上下车；</w:t>
      </w:r>
    </w:p>
    <w:p w14:paraId="404AB62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（三）擅自进入隧道、轨道或者其他禁入区域；</w:t>
      </w:r>
    </w:p>
    <w:p w14:paraId="0D39C6F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（四）攀爬或者跨越围栏、护栏、护网、站台门等；</w:t>
      </w:r>
    </w:p>
    <w:p w14:paraId="7C9397D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（五）擅自操作有警示标志的按钮和开关装置，在非紧急状态下动用紧急或者安全装置；</w:t>
      </w:r>
    </w:p>
    <w:p w14:paraId="4534512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（六）在城市轨道交通车站出入口5米范围内停放车辆、乱设摊点等，妨碍乘客通行和救援疏散；</w:t>
      </w:r>
    </w:p>
    <w:p w14:paraId="031ABE7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（七）在通风口、车站出入口50米范围内存放有毒、有害、易燃、易爆、放射性和腐蚀性等物品；</w:t>
      </w:r>
    </w:p>
    <w:p w14:paraId="34094E3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（八）在出入口、通风亭、变电站、冷却塔周边躺卧、留宿、堆放和晾晒物品；</w:t>
      </w:r>
    </w:p>
    <w:p w14:paraId="640996C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（九）在地面或者高架线路两侧各100米范围内升放风筝、气球等低空飘浮物体和无人机等低空飞行器。</w:t>
      </w:r>
    </w:p>
    <w:p w14:paraId="5EEA2D2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第三十五条</w:t>
      </w:r>
      <w:r w:rsidRPr="00C5568C">
        <w:rPr>
          <w:rFonts w:ascii="仿宋_GB2312" w:eastAsia="仿宋_GB2312" w:hAnsi="仿宋_GB2312" w:cs="仿宋_GB2312" w:hint="eastAsia"/>
          <w:color w:val="333333"/>
          <w:sz w:val="32"/>
          <w:szCs w:val="32"/>
          <w:shd w:val="clear" w:color="auto" w:fill="FFFFFF"/>
        </w:rPr>
        <w:t xml:space="preserve">  在城市轨道交通车站、车厢、隧道、站前广场等范围内设置广告、商业设施的，不得影响正常运营，不得影响导向、提示、警示、运营服务等标识识别、设施设备使用和检修，不得挤占出入口、通道、应急疏散设施空间和防火间距。</w:t>
      </w:r>
    </w:p>
    <w:p w14:paraId="58D226D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城市轨道交通车站站台、站厅层不应设置妨碍安全疏散的非运营设施。</w:t>
      </w:r>
    </w:p>
    <w:p w14:paraId="1129473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第三十六条</w:t>
      </w:r>
      <w:r w:rsidRPr="00C5568C">
        <w:rPr>
          <w:rFonts w:ascii="仿宋_GB2312" w:eastAsia="仿宋_GB2312" w:hAnsi="仿宋_GB2312" w:cs="仿宋_GB2312" w:hint="eastAsia"/>
          <w:color w:val="333333"/>
          <w:sz w:val="32"/>
          <w:szCs w:val="32"/>
          <w:shd w:val="clear" w:color="auto" w:fill="FFFFFF"/>
        </w:rPr>
        <w:t xml:space="preserve">  禁止乘客携带有毒、有害、易燃、易爆、放射性、腐蚀性以及其他可能危及人身和财产安全的危险物品进站、乘车。运营单位应当按规定在车站醒目位置公示城市轨道交通禁止、限制携带物品目录。</w:t>
      </w:r>
    </w:p>
    <w:p w14:paraId="779D265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第三十七条</w:t>
      </w:r>
      <w:r w:rsidRPr="00C5568C">
        <w:rPr>
          <w:rFonts w:ascii="仿宋_GB2312" w:eastAsia="仿宋_GB2312" w:hAnsi="仿宋_GB2312" w:cs="仿宋_GB2312" w:hint="eastAsia"/>
          <w:color w:val="333333"/>
          <w:sz w:val="32"/>
          <w:szCs w:val="32"/>
          <w:shd w:val="clear" w:color="auto" w:fill="FFFFFF"/>
        </w:rPr>
        <w:t xml:space="preserve">  各级城市轨道交通运营主管部门应当按照职责监督指导运营单位开展反恐防范、安检、治安防范和消防安全管理相关工作。</w:t>
      </w:r>
    </w:p>
    <w:p w14:paraId="62D6093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鼓励推广应用安检新技术、新产品，推动实行安检新模式，提高安检质量和效率。</w:t>
      </w:r>
    </w:p>
    <w:p w14:paraId="482C62D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第三十八条</w:t>
      </w:r>
      <w:r w:rsidRPr="00C5568C">
        <w:rPr>
          <w:rFonts w:ascii="仿宋_GB2312" w:eastAsia="仿宋_GB2312" w:hAnsi="仿宋_GB2312" w:cs="仿宋_GB2312" w:hint="eastAsia"/>
          <w:color w:val="333333"/>
          <w:sz w:val="32"/>
          <w:szCs w:val="32"/>
          <w:shd w:val="clear" w:color="auto" w:fill="FFFFFF"/>
        </w:rPr>
        <w:t xml:space="preserve">  交通运输部应当建立城市轨道交通重点岗位从业人员不良记录和乘客违法违规行为信息库，并按照规定将有</w:t>
      </w:r>
      <w:r w:rsidRPr="00C5568C">
        <w:rPr>
          <w:rFonts w:ascii="仿宋_GB2312" w:eastAsia="仿宋_GB2312" w:hAnsi="仿宋_GB2312" w:cs="仿宋_GB2312" w:hint="eastAsia"/>
          <w:color w:val="333333"/>
          <w:sz w:val="32"/>
          <w:szCs w:val="32"/>
          <w:shd w:val="clear" w:color="auto" w:fill="FFFFFF"/>
        </w:rPr>
        <w:lastRenderedPageBreak/>
        <w:t>关信用信息及时纳入交通运输和相关统一信用信息共享平台。</w:t>
      </w:r>
    </w:p>
    <w:p w14:paraId="69D7AB9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第三十九条</w:t>
      </w:r>
      <w:r w:rsidRPr="00C5568C">
        <w:rPr>
          <w:rFonts w:ascii="仿宋_GB2312" w:eastAsia="仿宋_GB2312" w:hAnsi="仿宋_GB2312" w:cs="仿宋_GB2312" w:hint="eastAsia"/>
          <w:color w:val="333333"/>
          <w:sz w:val="32"/>
          <w:szCs w:val="32"/>
          <w:shd w:val="clear" w:color="auto" w:fill="FFFFFF"/>
        </w:rPr>
        <w:t xml:space="preserve">  鼓励经常乘坐城市轨道交通的乘客担任志愿者，及时报告城市轨道交通运营安全问题和隐患，检举揭发危害城市轨道交通运营安全的违法违规行为。运营单位应当对志愿者开展培训。</w:t>
      </w:r>
    </w:p>
    <w:p w14:paraId="11DF8F03" w14:textId="77777777" w:rsidR="00C5568C" w:rsidRPr="00C5568C" w:rsidRDefault="00C5568C" w:rsidP="00C5568C">
      <w:pPr>
        <w:rPr>
          <w:rFonts w:ascii="仿宋_GB2312" w:eastAsia="仿宋_GB2312" w:hAnsi="仿宋_GB2312" w:cs="仿宋_GB2312"/>
          <w:color w:val="333333"/>
          <w:sz w:val="32"/>
          <w:szCs w:val="32"/>
          <w:shd w:val="clear" w:color="auto" w:fill="FFFFFF"/>
        </w:rPr>
      </w:pPr>
    </w:p>
    <w:p w14:paraId="487E2BEC" w14:textId="77777777" w:rsidR="00C5568C" w:rsidRPr="00C5568C" w:rsidRDefault="00C5568C" w:rsidP="00C5568C">
      <w:pPr>
        <w:jc w:val="center"/>
        <w:rPr>
          <w:rFonts w:ascii="仿宋_GB2312" w:eastAsia="黑体" w:hAnsi="仿宋_GB2312" w:cs="仿宋_GB2312"/>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第五章  应急处置</w:t>
      </w:r>
    </w:p>
    <w:p w14:paraId="2B67E1AA" w14:textId="77777777" w:rsidR="00C5568C" w:rsidRPr="00C5568C" w:rsidRDefault="00C5568C" w:rsidP="00C5568C">
      <w:pPr>
        <w:rPr>
          <w:rFonts w:ascii="仿宋_GB2312" w:eastAsia="黑体" w:hAnsi="仿宋_GB2312" w:cs="仿宋_GB2312"/>
          <w:color w:val="333333"/>
          <w:sz w:val="32"/>
          <w:szCs w:val="32"/>
          <w:shd w:val="clear" w:color="auto" w:fill="FFFFFF"/>
        </w:rPr>
      </w:pPr>
    </w:p>
    <w:p w14:paraId="4B4903E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 xml:space="preserve">　　第四十条</w:t>
      </w:r>
      <w:r w:rsidRPr="00C5568C">
        <w:rPr>
          <w:rFonts w:ascii="仿宋_GB2312" w:eastAsia="仿宋_GB2312" w:hAnsi="仿宋_GB2312" w:cs="仿宋_GB2312" w:hint="eastAsia"/>
          <w:color w:val="333333"/>
          <w:sz w:val="32"/>
          <w:szCs w:val="32"/>
          <w:shd w:val="clear" w:color="auto" w:fill="FFFFFF"/>
        </w:rPr>
        <w:t xml:space="preserve">  城市轨道交通所在地城市及以上地方各级人民政府应当建立运营突发事件处置工作机制，明确相关部门和单位的职责分工、工作机制和处置要求，制定完善运营突发事件应急预案。</w:t>
      </w:r>
    </w:p>
    <w:p w14:paraId="4B28C51C"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运营单位应当按照有关法规要求建立运营突发事件应急预案体系，制定综合应急预案、专项应急预案和现场处置方案。运营单位应当组织专家对专项应急预案进行评审。</w:t>
      </w:r>
    </w:p>
    <w:p w14:paraId="761EA27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因地震、洪涝、气象灾害等自然灾害和恐怖袭击、刑事案件等社会安全事件以及其他因素影响或者可能影响城市轨道交通正常运营时，参照运营突发事件应急预案做好监测预警、信息报告、应急响应、后期处置等相关应对工作。</w:t>
      </w:r>
    </w:p>
    <w:p w14:paraId="104C245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lastRenderedPageBreak/>
        <w:t xml:space="preserve">　　</w:t>
      </w:r>
      <w:r w:rsidRPr="00C5568C">
        <w:rPr>
          <w:rFonts w:ascii="仿宋_GB2312" w:eastAsia="黑体" w:hAnsi="仿宋_GB2312" w:cs="仿宋_GB2312" w:hint="eastAsia"/>
          <w:color w:val="333333"/>
          <w:sz w:val="32"/>
          <w:szCs w:val="32"/>
          <w:shd w:val="clear" w:color="auto" w:fill="FFFFFF"/>
        </w:rPr>
        <w:t>第四十一条</w:t>
      </w:r>
      <w:r w:rsidRPr="00C5568C">
        <w:rPr>
          <w:rFonts w:ascii="仿宋_GB2312" w:eastAsia="仿宋_GB2312" w:hAnsi="仿宋_GB2312" w:cs="仿宋_GB2312" w:hint="eastAsia"/>
          <w:color w:val="333333"/>
          <w:sz w:val="32"/>
          <w:szCs w:val="32"/>
          <w:shd w:val="clear" w:color="auto" w:fill="FFFFFF"/>
        </w:rPr>
        <w:t xml:space="preserve">  运营单位应当储备必要的应急物资，配备专业应急救援装备，建立应急救援队伍，配齐应急人员，完善应急值守和报告制度，加强应急培训，提高应急救援能力。</w:t>
      </w:r>
    </w:p>
    <w:p w14:paraId="541A3D5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第四十二条</w:t>
      </w:r>
      <w:r w:rsidRPr="00C5568C">
        <w:rPr>
          <w:rFonts w:ascii="仿宋_GB2312" w:eastAsia="仿宋_GB2312" w:hAnsi="仿宋_GB2312" w:cs="仿宋_GB2312" w:hint="eastAsia"/>
          <w:color w:val="333333"/>
          <w:sz w:val="32"/>
          <w:szCs w:val="32"/>
          <w:shd w:val="clear" w:color="auto" w:fill="FFFFFF"/>
        </w:rPr>
        <w:t xml:space="preserve">  城市轨道交通运营主管部门应当按照有关法规要求，在城市人民政府领导下会同有关部门定期组织开展联动应急演练。</w:t>
      </w:r>
    </w:p>
    <w:p w14:paraId="0DAF635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应当定期组织运营突发事件应急演练，其中综合应急预案演练和专项应急预案演练每半年至少组织一次。现场处置方案演练应当纳入日常工作，开展常态化演练。运营单位应当组织社会公众参与应急演练，引导社会公众正确应对突发事件。</w:t>
      </w:r>
    </w:p>
    <w:p w14:paraId="1C8286F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第四十三条</w:t>
      </w:r>
      <w:r w:rsidRPr="00C5568C">
        <w:rPr>
          <w:rFonts w:ascii="仿宋_GB2312" w:eastAsia="仿宋_GB2312" w:hAnsi="仿宋_GB2312" w:cs="仿宋_GB2312" w:hint="eastAsia"/>
          <w:color w:val="333333"/>
          <w:sz w:val="32"/>
          <w:szCs w:val="32"/>
          <w:shd w:val="clear" w:color="auto" w:fill="FFFFFF"/>
        </w:rPr>
        <w:t xml:space="preserve">  运营单位应当在城市轨道交通车站、车辆、地面和高架线路等区域的醒目位置设置安全警示标志，按照规定在车站、车辆配备灭火器、报警装置和必要的救生器材，并确保能够正常使用。</w:t>
      </w:r>
    </w:p>
    <w:p w14:paraId="5680E92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第四十四条</w:t>
      </w:r>
      <w:r w:rsidRPr="00C5568C">
        <w:rPr>
          <w:rFonts w:ascii="仿宋_GB2312" w:eastAsia="仿宋_GB2312" w:hAnsi="仿宋_GB2312" w:cs="仿宋_GB2312" w:hint="eastAsia"/>
          <w:color w:val="333333"/>
          <w:sz w:val="32"/>
          <w:szCs w:val="32"/>
          <w:shd w:val="clear" w:color="auto" w:fill="FFFFFF"/>
        </w:rPr>
        <w:t xml:space="preserve">  城市轨道交通运营突发事件发生后，运营单位应当按照有关规定及时启动相应应急预案。运营单位应当充分发挥志愿者在突发事件应急处置中的作用，提高乘客自救互救能力。</w:t>
      </w:r>
    </w:p>
    <w:p w14:paraId="2A7D702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现场工作人员应当按照各自岗位职责要求开展现场处置，通过广播系统、乘客信息系统和人工指引等方式，引导乘客快速疏</w:t>
      </w:r>
      <w:r w:rsidRPr="00C5568C">
        <w:rPr>
          <w:rFonts w:ascii="仿宋_GB2312" w:eastAsia="仿宋_GB2312" w:hAnsi="仿宋_GB2312" w:cs="仿宋_GB2312" w:hint="eastAsia"/>
          <w:color w:val="333333"/>
          <w:sz w:val="32"/>
          <w:szCs w:val="32"/>
          <w:shd w:val="clear" w:color="auto" w:fill="FFFFFF"/>
        </w:rPr>
        <w:lastRenderedPageBreak/>
        <w:t>散。</w:t>
      </w:r>
    </w:p>
    <w:p w14:paraId="29458DF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第四十五条</w:t>
      </w:r>
      <w:r w:rsidRPr="00C5568C">
        <w:rPr>
          <w:rFonts w:ascii="仿宋_GB2312" w:eastAsia="仿宋_GB2312" w:hAnsi="仿宋_GB2312" w:cs="仿宋_GB2312" w:hint="eastAsia"/>
          <w:color w:val="333333"/>
          <w:sz w:val="32"/>
          <w:szCs w:val="32"/>
          <w:shd w:val="clear" w:color="auto" w:fill="FFFFFF"/>
        </w:rPr>
        <w:t xml:space="preserve">  运营单位应当加强城市轨道交通客流监测。可能发生大客流时，应当按照预案要求及时增加运力进行疏导；大客流可能影响运营安全时，运营单位可以采取限流、封站、甩站等措施。</w:t>
      </w:r>
    </w:p>
    <w:p w14:paraId="6C6352B4"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因运营突发事件、自然灾害、社会安全事件以及其他原因危及运营安全时，运营单位可以暂停部分区段或者全线网的运营，根据需要及时启动相应应急保障预案，做好客流疏导和现场秩序维护，并报告城市轨道交通运营主管部门。</w:t>
      </w:r>
    </w:p>
    <w:p w14:paraId="3968C2C5"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运营单位采取限流、甩站、封站、暂停运营措施应当及时告知公众，其中封站、暂停运营措施还应当向城市轨道交通运营主管部门报告。</w:t>
      </w:r>
    </w:p>
    <w:p w14:paraId="0304D15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第四十六条</w:t>
      </w:r>
      <w:r w:rsidRPr="00C5568C">
        <w:rPr>
          <w:rFonts w:ascii="仿宋_GB2312" w:eastAsia="仿宋_GB2312" w:hAnsi="仿宋_GB2312" w:cs="仿宋_GB2312" w:hint="eastAsia"/>
          <w:color w:val="333333"/>
          <w:sz w:val="32"/>
          <w:szCs w:val="32"/>
          <w:shd w:val="clear" w:color="auto" w:fill="FFFFFF"/>
        </w:rPr>
        <w:t xml:space="preserve">  城市轨道交通运营主管部门和运营单位应当建立城市轨道交通运营安全重大故障和事故报送制度。</w:t>
      </w:r>
    </w:p>
    <w:p w14:paraId="6ADECA6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城市轨道交通运营主管部门和运营单位应当定期组织对重大故障和事故原因进行分析，不断完善城市轨道交通运营安全管理制度以及安全防范和应急处置措施。</w:t>
      </w:r>
    </w:p>
    <w:p w14:paraId="00085B58"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第四十七条</w:t>
      </w:r>
      <w:r w:rsidRPr="00C5568C">
        <w:rPr>
          <w:rFonts w:ascii="仿宋_GB2312" w:eastAsia="仿宋_GB2312" w:hAnsi="仿宋_GB2312" w:cs="仿宋_GB2312" w:hint="eastAsia"/>
          <w:color w:val="333333"/>
          <w:sz w:val="32"/>
          <w:szCs w:val="32"/>
          <w:shd w:val="clear" w:color="auto" w:fill="FFFFFF"/>
        </w:rPr>
        <w:t xml:space="preserve">  城市轨道交通运营主管部门和运营单位应当加强舆论引导，宣传文明出行、安全乘车理念和突发事件应对知</w:t>
      </w:r>
      <w:r w:rsidRPr="00C5568C">
        <w:rPr>
          <w:rFonts w:ascii="仿宋_GB2312" w:eastAsia="仿宋_GB2312" w:hAnsi="仿宋_GB2312" w:cs="仿宋_GB2312" w:hint="eastAsia"/>
          <w:color w:val="333333"/>
          <w:sz w:val="32"/>
          <w:szCs w:val="32"/>
          <w:shd w:val="clear" w:color="auto" w:fill="FFFFFF"/>
        </w:rPr>
        <w:lastRenderedPageBreak/>
        <w:t>识，培养公众安全防范意识，引导理性应对突发事件。</w:t>
      </w:r>
    </w:p>
    <w:p w14:paraId="5BA4FBBC" w14:textId="77777777" w:rsidR="00C5568C" w:rsidRPr="00C5568C" w:rsidRDefault="00C5568C" w:rsidP="00C5568C">
      <w:pPr>
        <w:rPr>
          <w:rFonts w:ascii="仿宋_GB2312" w:eastAsia="仿宋_GB2312" w:hAnsi="仿宋_GB2312" w:cs="仿宋_GB2312"/>
          <w:color w:val="333333"/>
          <w:sz w:val="32"/>
          <w:szCs w:val="32"/>
          <w:shd w:val="clear" w:color="auto" w:fill="FFFFFF"/>
        </w:rPr>
      </w:pPr>
    </w:p>
    <w:p w14:paraId="635A410D" w14:textId="77777777" w:rsidR="00C5568C" w:rsidRPr="00C5568C" w:rsidRDefault="00C5568C" w:rsidP="00C5568C">
      <w:pPr>
        <w:jc w:val="center"/>
        <w:rPr>
          <w:rFonts w:ascii="仿宋_GB2312" w:eastAsia="黑体" w:hAnsi="仿宋_GB2312" w:cs="仿宋_GB2312"/>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第六章  法律责任</w:t>
      </w:r>
    </w:p>
    <w:p w14:paraId="187E6A77" w14:textId="77777777" w:rsidR="00C5568C" w:rsidRPr="00C5568C" w:rsidRDefault="00C5568C" w:rsidP="00C5568C">
      <w:pPr>
        <w:rPr>
          <w:rFonts w:ascii="仿宋_GB2312" w:eastAsia="黑体" w:hAnsi="仿宋_GB2312" w:cs="仿宋_GB2312"/>
          <w:color w:val="333333"/>
          <w:sz w:val="32"/>
          <w:szCs w:val="32"/>
          <w:shd w:val="clear" w:color="auto" w:fill="FFFFFF"/>
        </w:rPr>
      </w:pPr>
    </w:p>
    <w:p w14:paraId="44C7096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 xml:space="preserve">　　第四十八条</w:t>
      </w:r>
      <w:r w:rsidRPr="00C5568C">
        <w:rPr>
          <w:rFonts w:ascii="仿宋_GB2312" w:eastAsia="仿宋_GB2312" w:hAnsi="仿宋_GB2312" w:cs="仿宋_GB2312" w:hint="eastAsia"/>
          <w:color w:val="333333"/>
          <w:sz w:val="32"/>
          <w:szCs w:val="32"/>
          <w:shd w:val="clear" w:color="auto" w:fill="FFFFFF"/>
        </w:rPr>
        <w:t xml:space="preserve">  违反本规定</w:t>
      </w:r>
      <w:r w:rsidRPr="00C5568C">
        <w:rPr>
          <w:rFonts w:ascii="仿宋_GB2312" w:eastAsia="黑体" w:hAnsi="仿宋_GB2312" w:cs="仿宋_GB2312" w:hint="eastAsia"/>
          <w:color w:val="333333"/>
          <w:sz w:val="32"/>
          <w:szCs w:val="32"/>
          <w:shd w:val="clear" w:color="auto" w:fill="FFFFFF"/>
        </w:rPr>
        <w:t>第十条</w:t>
      </w:r>
      <w:r w:rsidRPr="00C5568C">
        <w:rPr>
          <w:rFonts w:ascii="仿宋_GB2312" w:eastAsia="仿宋_GB2312" w:hAnsi="仿宋_GB2312" w:cs="仿宋_GB2312" w:hint="eastAsia"/>
          <w:color w:val="333333"/>
          <w:sz w:val="32"/>
          <w:szCs w:val="32"/>
          <w:shd w:val="clear" w:color="auto" w:fill="FFFFFF"/>
        </w:rPr>
        <w:t>、</w:t>
      </w:r>
      <w:r w:rsidRPr="00C5568C">
        <w:rPr>
          <w:rFonts w:ascii="仿宋_GB2312" w:eastAsia="黑体" w:hAnsi="仿宋_GB2312" w:cs="仿宋_GB2312" w:hint="eastAsia"/>
          <w:color w:val="333333"/>
          <w:sz w:val="32"/>
          <w:szCs w:val="32"/>
          <w:shd w:val="clear" w:color="auto" w:fill="FFFFFF"/>
        </w:rPr>
        <w:t>第十一条</w:t>
      </w:r>
      <w:r w:rsidRPr="00C5568C">
        <w:rPr>
          <w:rFonts w:ascii="仿宋_GB2312" w:eastAsia="仿宋_GB2312" w:hAnsi="仿宋_GB2312" w:cs="仿宋_GB2312" w:hint="eastAsia"/>
          <w:color w:val="333333"/>
          <w:sz w:val="32"/>
          <w:szCs w:val="32"/>
          <w:shd w:val="clear" w:color="auto" w:fill="FFFFFF"/>
        </w:rPr>
        <w:t>，城市轨道交通工程项目（含甩项工程）未经安全评估投入运营的，由城市轨道交通运营主管部门责令限期整改，并对运营单位处以2万元以上3万元以下的罚款，同时对其主要负责人处以1万元以下的罚款；有严重安全隐患的，城市轨道交通运营主管部门应当责令暂停运营。</w:t>
      </w:r>
    </w:p>
    <w:p w14:paraId="22C1B5A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第四十九条</w:t>
      </w:r>
      <w:r w:rsidRPr="00C5568C">
        <w:rPr>
          <w:rFonts w:ascii="仿宋_GB2312" w:eastAsia="仿宋_GB2312" w:hAnsi="仿宋_GB2312" w:cs="仿宋_GB2312" w:hint="eastAsia"/>
          <w:color w:val="333333"/>
          <w:sz w:val="32"/>
          <w:szCs w:val="32"/>
          <w:shd w:val="clear" w:color="auto" w:fill="FFFFFF"/>
        </w:rPr>
        <w:t xml:space="preserve">  违反本规定，运营单位有下列行为之一的，由城市轨道交通运营主管部门责令限期改正；逾期未改正的，处以5000元以上3万元以下的罚款，并可对其主要负责人处以1万元以下的罚款：</w:t>
      </w:r>
    </w:p>
    <w:p w14:paraId="7C618DD8"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（一）未全程参与试运行；</w:t>
      </w:r>
    </w:p>
    <w:p w14:paraId="458B85B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（二）未按照相关标准对从业人员进行技能培训教育；</w:t>
      </w:r>
    </w:p>
    <w:p w14:paraId="1494924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（三）列车驾驶员未按照法律法规的规定取得职业准入资格；</w:t>
      </w:r>
    </w:p>
    <w:p w14:paraId="22BC390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（四）列车驾驶员、行车调度员、行车值班员、信号工、通信工等重点岗位从业人员未经考核上岗；</w:t>
      </w:r>
    </w:p>
    <w:p w14:paraId="29E4CB3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（五）未按照有关规定完善风险分级管控和隐患排查治理双重预防制度；</w:t>
      </w:r>
    </w:p>
    <w:p w14:paraId="4953BDC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（六）未建立风险数据库和隐患排查手册；</w:t>
      </w:r>
    </w:p>
    <w:p w14:paraId="2CA3CD10"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（七）未按要求报告运营安全风险隐患整改情况；</w:t>
      </w:r>
    </w:p>
    <w:p w14:paraId="22FEB5E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（八）未建立设施设备检查、检测评估、养护维修、更新改造制度和技术管理体系；</w:t>
      </w:r>
    </w:p>
    <w:p w14:paraId="20945521"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（九）未对设施设备定期检查、检测评估和及时养护维修、更新改造；</w:t>
      </w:r>
    </w:p>
    <w:p w14:paraId="7592850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（十）未按照有关规定建立运营突发事件应急预案体系；</w:t>
      </w:r>
    </w:p>
    <w:p w14:paraId="1106B75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（十一）储备的应急物资不满足需要，未配备专业应急救援装备，或者未建立应急救援队伍、配齐应急人员；</w:t>
      </w:r>
    </w:p>
    <w:p w14:paraId="49B51F76"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（十二）未按时组织运营突发事件应急演练。</w:t>
      </w:r>
    </w:p>
    <w:p w14:paraId="4484BFF1" w14:textId="4EEE955A"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第五十条</w:t>
      </w:r>
      <w:r w:rsidRPr="00C5568C">
        <w:rPr>
          <w:rFonts w:ascii="仿宋_GB2312" w:eastAsia="仿宋_GB2312" w:hAnsi="仿宋_GB2312" w:cs="仿宋_GB2312" w:hint="eastAsia"/>
          <w:color w:val="333333"/>
          <w:sz w:val="32"/>
          <w:szCs w:val="32"/>
          <w:shd w:val="clear" w:color="auto" w:fill="FFFFFF"/>
        </w:rPr>
        <w:t xml:space="preserve">  违反本规定</w:t>
      </w:r>
      <w:r w:rsidR="00D7138A" w:rsidRPr="00D7138A">
        <w:rPr>
          <w:rFonts w:ascii="仿宋_GB2312" w:eastAsia="仿宋_GB2312" w:hAnsi="仿宋_GB2312" w:cs="仿宋_GB2312" w:hint="eastAsia"/>
          <w:color w:val="333333"/>
          <w:sz w:val="32"/>
          <w:szCs w:val="32"/>
          <w:shd w:val="clear" w:color="auto" w:fill="FFFFFF"/>
        </w:rPr>
        <w:t>第十八条、第四十六条</w:t>
      </w:r>
      <w:r w:rsidRPr="00C5568C">
        <w:rPr>
          <w:rFonts w:ascii="仿宋_GB2312" w:eastAsia="仿宋_GB2312" w:hAnsi="仿宋_GB2312" w:cs="仿宋_GB2312" w:hint="eastAsia"/>
          <w:color w:val="333333"/>
          <w:sz w:val="32"/>
          <w:szCs w:val="32"/>
          <w:shd w:val="clear" w:color="auto" w:fill="FFFFFF"/>
        </w:rPr>
        <w:t>，运营单位未按照规定上报城市轨道交通运营相关信息或者运营安全重大故障和事故的，由城市轨道交通运营主管部门责令限期改正；逾期未改正的，处以5000元以上3万元以下的罚款。</w:t>
      </w:r>
    </w:p>
    <w:p w14:paraId="33C464BB"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第五十一条</w:t>
      </w:r>
      <w:r w:rsidRPr="00C5568C">
        <w:rPr>
          <w:rFonts w:ascii="仿宋_GB2312" w:eastAsia="仿宋_GB2312" w:hAnsi="仿宋_GB2312" w:cs="仿宋_GB2312" w:hint="eastAsia"/>
          <w:color w:val="333333"/>
          <w:sz w:val="32"/>
          <w:szCs w:val="32"/>
          <w:shd w:val="clear" w:color="auto" w:fill="FFFFFF"/>
        </w:rPr>
        <w:t xml:space="preserve">  违反本规定，运营单位有下列行为之一，由城市轨道交通运营主管部门责令限期改正；逾期未改正的，处以1万元以下的罚款：</w:t>
      </w:r>
    </w:p>
    <w:p w14:paraId="10592E28"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（一）未向社会公布运营服务质量承诺或者定期报告履行情况；</w:t>
      </w:r>
    </w:p>
    <w:p w14:paraId="484C6E4D"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（二）运行图未报城市轨道交通运营主管部门备案或者调整运行图严重影响服务质量的，未向城市轨道交通运营主管部门说明理由；</w:t>
      </w:r>
    </w:p>
    <w:p w14:paraId="37305B89"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（三）未按规定向乘客提供运营服务和安全应急等信息；</w:t>
      </w:r>
    </w:p>
    <w:p w14:paraId="55346F42"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（四）未建立投诉受理制度，或者未及时处理乘客投诉并将处理结果告知乘客；</w:t>
      </w:r>
    </w:p>
    <w:p w14:paraId="579D24AC"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（五）采取的限流、甩站、封站、暂停运营等措施，未及时告知公众或者封站、暂停运营等措施未向城市轨道交通运营主管部门报告。</w:t>
      </w:r>
    </w:p>
    <w:p w14:paraId="4294B154" w14:textId="7E07E67F"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第五十二条</w:t>
      </w:r>
      <w:r w:rsidRPr="00C5568C">
        <w:rPr>
          <w:rFonts w:ascii="仿宋_GB2312" w:eastAsia="仿宋_GB2312" w:hAnsi="仿宋_GB2312" w:cs="仿宋_GB2312" w:hint="eastAsia"/>
          <w:color w:val="333333"/>
          <w:sz w:val="32"/>
          <w:szCs w:val="32"/>
          <w:shd w:val="clear" w:color="auto" w:fill="FFFFFF"/>
        </w:rPr>
        <w:t xml:space="preserve">  违反本规定</w:t>
      </w:r>
      <w:r w:rsidR="00D7138A" w:rsidRPr="00D7138A">
        <w:rPr>
          <w:rFonts w:ascii="仿宋_GB2312" w:eastAsia="仿宋_GB2312" w:hAnsi="仿宋_GB2312" w:cs="仿宋_GB2312" w:hint="eastAsia"/>
          <w:color w:val="333333"/>
          <w:sz w:val="32"/>
          <w:szCs w:val="32"/>
          <w:shd w:val="clear" w:color="auto" w:fill="FFFFFF"/>
        </w:rPr>
        <w:t>第三十二条</w:t>
      </w:r>
      <w:r w:rsidRPr="00C5568C">
        <w:rPr>
          <w:rFonts w:ascii="仿宋_GB2312" w:eastAsia="仿宋_GB2312" w:hAnsi="仿宋_GB2312" w:cs="仿宋_GB2312" w:hint="eastAsia"/>
          <w:color w:val="333333"/>
          <w:sz w:val="32"/>
          <w:szCs w:val="32"/>
          <w:shd w:val="clear" w:color="auto" w:fill="FFFFFF"/>
        </w:rPr>
        <w:t>，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w:t>
      </w:r>
    </w:p>
    <w:p w14:paraId="5D63AAFF"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（一）高架线路桥下的空间使用可能危害运营安全的；</w:t>
      </w:r>
    </w:p>
    <w:p w14:paraId="53A3DD6A"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（二）地面、高架线路沿线建（构）筑物或者植物妨碍行车</w:t>
      </w:r>
      <w:r w:rsidRPr="00C5568C">
        <w:rPr>
          <w:rFonts w:ascii="微软雅黑" w:eastAsia="微软雅黑" w:hAnsi="微软雅黑" w:cs="微软雅黑" w:hint="eastAsia"/>
          <w:color w:val="333333"/>
          <w:sz w:val="32"/>
          <w:szCs w:val="32"/>
          <w:shd w:val="clear" w:color="auto" w:fill="FFFFFF"/>
        </w:rPr>
        <w:t>瞭</w:t>
      </w:r>
      <w:r w:rsidRPr="00C5568C">
        <w:rPr>
          <w:rFonts w:ascii="仿宋_GB2312" w:eastAsia="仿宋_GB2312" w:hAnsi="仿宋_GB2312" w:cs="仿宋_GB2312" w:hint="eastAsia"/>
          <w:color w:val="333333"/>
          <w:sz w:val="32"/>
          <w:szCs w:val="32"/>
          <w:shd w:val="clear" w:color="auto" w:fill="FFFFFF"/>
        </w:rPr>
        <w:t>望、侵入限界的。</w:t>
      </w:r>
    </w:p>
    <w:p w14:paraId="5072111C" w14:textId="0EB89C2A"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第五十三条</w:t>
      </w:r>
      <w:r w:rsidRPr="00C5568C">
        <w:rPr>
          <w:rFonts w:ascii="仿宋_GB2312" w:eastAsia="仿宋_GB2312" w:hAnsi="仿宋_GB2312" w:cs="仿宋_GB2312" w:hint="eastAsia"/>
          <w:color w:val="333333"/>
          <w:sz w:val="32"/>
          <w:szCs w:val="32"/>
          <w:shd w:val="clear" w:color="auto" w:fill="FFFFFF"/>
        </w:rPr>
        <w:t xml:space="preserve">  违反本规定</w:t>
      </w:r>
      <w:r w:rsidR="008229FD" w:rsidRPr="008229FD">
        <w:rPr>
          <w:rFonts w:ascii="仿宋_GB2312" w:eastAsia="仿宋_GB2312" w:hAnsi="仿宋_GB2312" w:cs="仿宋_GB2312" w:hint="eastAsia"/>
          <w:color w:val="333333"/>
          <w:sz w:val="32"/>
          <w:szCs w:val="32"/>
          <w:shd w:val="clear" w:color="auto" w:fill="FFFFFF"/>
        </w:rPr>
        <w:t>第三十三条、第三十四条</w:t>
      </w:r>
      <w:r w:rsidRPr="00C5568C">
        <w:rPr>
          <w:rFonts w:ascii="仿宋_GB2312" w:eastAsia="仿宋_GB2312" w:hAnsi="仿宋_GB2312" w:cs="仿宋_GB2312" w:hint="eastAsia"/>
          <w:color w:val="333333"/>
          <w:sz w:val="32"/>
          <w:szCs w:val="32"/>
          <w:shd w:val="clear" w:color="auto" w:fill="FFFFFF"/>
        </w:rPr>
        <w:t>，运营单位有权予以制止，并由城市轨道交通运营主管部门责令改正，可以对个人处以5000元以下的罚款，对单位处以3万元以下的罚款；违反治安管理规定的，由公安机关依法处理；构成犯罪的，依法追究刑事责任。</w:t>
      </w:r>
    </w:p>
    <w:p w14:paraId="430744B3"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第五十四条</w:t>
      </w:r>
      <w:r w:rsidRPr="00C5568C">
        <w:rPr>
          <w:rFonts w:ascii="仿宋_GB2312" w:eastAsia="仿宋_GB2312" w:hAnsi="仿宋_GB2312" w:cs="仿宋_GB2312" w:hint="eastAsia"/>
          <w:color w:val="333333"/>
          <w:sz w:val="32"/>
          <w:szCs w:val="32"/>
          <w:shd w:val="clear" w:color="auto" w:fill="FFFFFF"/>
        </w:rPr>
        <w:t xml:space="preserve">  城市轨道交通运营主管部门不履行本规定职责造成严重后果的，或者有其他滥用职权、玩忽职守、徇私舞弊行为的，对负有责任的领导人员和直接责任人员依法给予处分；构成犯罪的，依法追究刑事责任。</w:t>
      </w:r>
    </w:p>
    <w:p w14:paraId="08E36597" w14:textId="77777777" w:rsidR="00C5568C" w:rsidRPr="00C5568C"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仿宋_GB2312" w:hAnsi="仿宋_GB2312" w:cs="仿宋_GB2312" w:hint="eastAsia"/>
          <w:color w:val="333333"/>
          <w:sz w:val="32"/>
          <w:szCs w:val="32"/>
          <w:shd w:val="clear" w:color="auto" w:fill="FFFFFF"/>
        </w:rPr>
        <w:t xml:space="preserve">　　</w:t>
      </w:r>
      <w:r w:rsidRPr="00C5568C">
        <w:rPr>
          <w:rFonts w:ascii="仿宋_GB2312" w:eastAsia="黑体" w:hAnsi="仿宋_GB2312" w:cs="仿宋_GB2312" w:hint="eastAsia"/>
          <w:color w:val="333333"/>
          <w:sz w:val="32"/>
          <w:szCs w:val="32"/>
          <w:shd w:val="clear" w:color="auto" w:fill="FFFFFF"/>
        </w:rPr>
        <w:t>第五十五条</w:t>
      </w:r>
      <w:r w:rsidRPr="00C5568C">
        <w:rPr>
          <w:rFonts w:ascii="仿宋_GB2312" w:eastAsia="仿宋_GB2312" w:hAnsi="仿宋_GB2312" w:cs="仿宋_GB2312" w:hint="eastAsia"/>
          <w:color w:val="333333"/>
          <w:sz w:val="32"/>
          <w:szCs w:val="32"/>
          <w:shd w:val="clear" w:color="auto" w:fill="FFFFFF"/>
        </w:rPr>
        <w:t xml:space="preserve">  地方性法规、地方政府规章对城市轨道交通运营违法行为需要承担的法律责任与本规定有不同规定的，从其规定。</w:t>
      </w:r>
    </w:p>
    <w:p w14:paraId="16BD0E2D" w14:textId="77777777" w:rsidR="00C5568C" w:rsidRPr="00C5568C" w:rsidRDefault="00C5568C" w:rsidP="00C5568C">
      <w:pPr>
        <w:rPr>
          <w:rFonts w:ascii="仿宋_GB2312" w:eastAsia="仿宋_GB2312" w:hAnsi="仿宋_GB2312" w:cs="仿宋_GB2312"/>
          <w:color w:val="333333"/>
          <w:sz w:val="32"/>
          <w:szCs w:val="32"/>
          <w:shd w:val="clear" w:color="auto" w:fill="FFFFFF"/>
        </w:rPr>
      </w:pPr>
    </w:p>
    <w:p w14:paraId="6DD5904A" w14:textId="77777777" w:rsidR="00C5568C" w:rsidRPr="00C5568C" w:rsidRDefault="00C5568C" w:rsidP="00C5568C">
      <w:pPr>
        <w:jc w:val="center"/>
        <w:rPr>
          <w:rFonts w:ascii="黑体" w:eastAsia="黑体" w:hAnsi="黑体" w:cs="黑体"/>
          <w:color w:val="333333"/>
          <w:sz w:val="32"/>
          <w:szCs w:val="32"/>
          <w:shd w:val="clear" w:color="auto" w:fill="FFFFFF"/>
        </w:rPr>
      </w:pPr>
      <w:r w:rsidRPr="00C5568C">
        <w:rPr>
          <w:rFonts w:ascii="黑体" w:eastAsia="黑体" w:hAnsi="黑体" w:cs="黑体" w:hint="eastAsia"/>
          <w:color w:val="333333"/>
          <w:sz w:val="32"/>
          <w:szCs w:val="32"/>
          <w:shd w:val="clear" w:color="auto" w:fill="FFFFFF"/>
        </w:rPr>
        <w:t>第七章  附   则</w:t>
      </w:r>
    </w:p>
    <w:p w14:paraId="350D4CB6" w14:textId="77777777" w:rsidR="00C5568C" w:rsidRPr="00C5568C" w:rsidRDefault="00C5568C" w:rsidP="00C5568C">
      <w:pPr>
        <w:rPr>
          <w:rFonts w:ascii="仿宋_GB2312" w:eastAsia="黑体" w:hAnsi="仿宋_GB2312" w:cs="仿宋_GB2312"/>
          <w:color w:val="333333"/>
          <w:sz w:val="32"/>
          <w:szCs w:val="32"/>
          <w:shd w:val="clear" w:color="auto" w:fill="FFFFFF"/>
        </w:rPr>
      </w:pPr>
    </w:p>
    <w:p w14:paraId="1CF1DF38" w14:textId="5A44B643" w:rsidR="00E1386D" w:rsidRDefault="00C5568C" w:rsidP="00C5568C">
      <w:pPr>
        <w:rPr>
          <w:rFonts w:ascii="仿宋_GB2312" w:eastAsia="仿宋_GB2312" w:hAnsi="仿宋_GB2312" w:cs="仿宋_GB2312"/>
          <w:color w:val="333333"/>
          <w:sz w:val="32"/>
          <w:szCs w:val="32"/>
          <w:shd w:val="clear" w:color="auto" w:fill="FFFFFF"/>
        </w:rPr>
      </w:pPr>
      <w:r w:rsidRPr="00C5568C">
        <w:rPr>
          <w:rFonts w:ascii="仿宋_GB2312" w:eastAsia="黑体" w:hAnsi="仿宋_GB2312" w:cs="仿宋_GB2312" w:hint="eastAsia"/>
          <w:color w:val="333333"/>
          <w:sz w:val="32"/>
          <w:szCs w:val="32"/>
          <w:shd w:val="clear" w:color="auto" w:fill="FFFFFF"/>
        </w:rPr>
        <w:t xml:space="preserve">　　第五十六条</w:t>
      </w:r>
      <w:r w:rsidRPr="00C5568C">
        <w:rPr>
          <w:rFonts w:ascii="仿宋_GB2312" w:eastAsia="仿宋_GB2312" w:hAnsi="仿宋_GB2312" w:cs="仿宋_GB2312" w:hint="eastAsia"/>
          <w:color w:val="333333"/>
          <w:sz w:val="32"/>
          <w:szCs w:val="32"/>
          <w:shd w:val="clear" w:color="auto" w:fill="FFFFFF"/>
        </w:rPr>
        <w:t xml:space="preserve">  本规定自2018年7月1日起施行。</w:t>
      </w:r>
    </w:p>
    <w:sectPr w:rsidR="00E1386D">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A2C46" w14:textId="77777777" w:rsidR="00B900C3" w:rsidRDefault="00B900C3">
      <w:r>
        <w:separator/>
      </w:r>
    </w:p>
  </w:endnote>
  <w:endnote w:type="continuationSeparator" w:id="0">
    <w:p w14:paraId="21600755" w14:textId="77777777" w:rsidR="00B900C3" w:rsidRDefault="00B9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002C0" w14:textId="77777777" w:rsidR="00E1386D" w:rsidRDefault="002E645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534D6" w14:textId="1E640768" w:rsidR="00E1386D" w:rsidRDefault="002E645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71F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704534D6" w14:textId="1E640768" w:rsidR="00E1386D" w:rsidRDefault="002E645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871F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2A08EA42" w14:textId="086C42BC" w:rsidR="00E1386D" w:rsidRDefault="002E645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382E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66695">
      <w:rPr>
        <w:rFonts w:ascii="宋体" w:eastAsia="宋体" w:hAnsi="宋体" w:cs="宋体" w:hint="eastAsia"/>
        <w:b/>
        <w:bCs/>
        <w:color w:val="005192"/>
        <w:sz w:val="28"/>
        <w:szCs w:val="44"/>
      </w:rPr>
      <w:t>交通</w:t>
    </w:r>
    <w:r w:rsidR="00666695">
      <w:rPr>
        <w:rFonts w:ascii="宋体" w:eastAsia="宋体" w:hAnsi="宋体" w:cs="宋体"/>
        <w:b/>
        <w:bCs/>
        <w:color w:val="005192"/>
        <w:sz w:val="28"/>
        <w:szCs w:val="44"/>
      </w:rPr>
      <w:t>运输部</w:t>
    </w:r>
    <w:r>
      <w:rPr>
        <w:rFonts w:ascii="宋体" w:eastAsia="宋体" w:hAnsi="宋体" w:cs="宋体" w:hint="eastAsia"/>
        <w:b/>
        <w:bCs/>
        <w:color w:val="005192"/>
        <w:sz w:val="28"/>
        <w:szCs w:val="44"/>
      </w:rPr>
      <w:t xml:space="preserve">发布     </w:t>
    </w:r>
  </w:p>
  <w:p w14:paraId="330FAAD6" w14:textId="77777777" w:rsidR="00E1386D" w:rsidRDefault="00E1386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0FE2F" w14:textId="77777777" w:rsidR="00B900C3" w:rsidRDefault="00B900C3">
      <w:r>
        <w:separator/>
      </w:r>
    </w:p>
  </w:footnote>
  <w:footnote w:type="continuationSeparator" w:id="0">
    <w:p w14:paraId="072DC56A" w14:textId="77777777" w:rsidR="00B900C3" w:rsidRDefault="00B900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274D" w14:textId="77777777" w:rsidR="00E1386D" w:rsidRDefault="002E645B">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E37E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4895AB36" w14:textId="2B0187A2" w:rsidR="00E1386D" w:rsidRDefault="002E645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66695">
      <w:rPr>
        <w:rFonts w:ascii="宋体" w:eastAsia="宋体" w:hAnsi="宋体" w:cs="宋体" w:hint="eastAsia"/>
        <w:b/>
        <w:bCs/>
        <w:color w:val="005192"/>
        <w:sz w:val="32"/>
        <w:szCs w:val="32"/>
      </w:rPr>
      <w:t>交通</w:t>
    </w:r>
    <w:r w:rsidR="00666695">
      <w:rPr>
        <w:rFonts w:ascii="宋体" w:eastAsia="宋体" w:hAnsi="宋体" w:cs="宋体"/>
        <w:b/>
        <w:bCs/>
        <w:color w:val="005192"/>
        <w:sz w:val="32"/>
        <w:szCs w:val="32"/>
      </w:rPr>
      <w:t>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822BA"/>
    <w:rsid w:val="002E645B"/>
    <w:rsid w:val="00385CF8"/>
    <w:rsid w:val="00666695"/>
    <w:rsid w:val="008229FD"/>
    <w:rsid w:val="00B871F6"/>
    <w:rsid w:val="00B900C3"/>
    <w:rsid w:val="00C5568C"/>
    <w:rsid w:val="00D7138A"/>
    <w:rsid w:val="00E1386D"/>
    <w:rsid w:val="00F92A45"/>
    <w:rsid w:val="00FF11D7"/>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40F3388"/>
  <w15:docId w15:val="{1044C5A2-68F7-44AA-B967-7C2A954D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1822BA"/>
    <w:rPr>
      <w:sz w:val="18"/>
      <w:szCs w:val="18"/>
    </w:rPr>
  </w:style>
  <w:style w:type="character" w:customStyle="1" w:styleId="a8">
    <w:name w:val="批注框文本 字符"/>
    <w:basedOn w:val="a0"/>
    <w:link w:val="a7"/>
    <w:rsid w:val="001822B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17</Pages>
  <Words>1244</Words>
  <Characters>7096</Characters>
  <Application>Microsoft Office Word</Application>
  <DocSecurity>0</DocSecurity>
  <Lines>59</Lines>
  <Paragraphs>16</Paragraphs>
  <ScaleCrop>false</ScaleCrop>
  <Company>China</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8</cp:revision>
  <cp:lastPrinted>2021-10-26T03:30:00Z</cp:lastPrinted>
  <dcterms:created xsi:type="dcterms:W3CDTF">2021-12-08T02:38:00Z</dcterms:created>
  <dcterms:modified xsi:type="dcterms:W3CDTF">2021-12-13T08:27:00Z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