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sz w:val="44"/>
          <w:szCs w:val="44"/>
        </w:rPr>
      </w:pPr>
    </w:p>
    <w:p w:rsidR="00053F37" w:rsidRDefault="00053F37">
      <w:pPr>
        <w:rPr>
          <w:rFonts w:asciiTheme="minorEastAsia" w:hAnsiTheme="minorEastAsia" w:cstheme="minorEastAsia"/>
          <w:sz w:val="44"/>
          <w:szCs w:val="44"/>
        </w:rPr>
      </w:pPr>
    </w:p>
    <w:p w:rsidR="00053F37" w:rsidRDefault="00E36D49">
      <w:pPr>
        <w:jc w:val="center"/>
        <w:rPr>
          <w:rFonts w:ascii="宋体" w:eastAsia="宋体" w:hAnsi="宋体" w:cs="宋体"/>
          <w:sz w:val="36"/>
          <w:szCs w:val="36"/>
          <w:shd w:val="clear" w:color="auto" w:fill="FFFFFF"/>
        </w:rPr>
      </w:pPr>
      <w:bookmarkStart w:id="0" w:name="_GoBack"/>
      <w:r w:rsidRPr="00E36D49">
        <w:rPr>
          <w:rFonts w:asciiTheme="minorEastAsia" w:hAnsiTheme="minorEastAsia" w:cstheme="minorEastAsia" w:hint="eastAsia"/>
          <w:sz w:val="44"/>
          <w:szCs w:val="44"/>
        </w:rPr>
        <w:t>国内投资民用航空业规定</w:t>
      </w:r>
      <w:bookmarkEnd w:id="0"/>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E36D49" w:rsidRPr="00E36D49">
        <w:rPr>
          <w:rFonts w:ascii="楷体_GB2312" w:eastAsia="楷体_GB2312" w:hAnsi="楷体_GB2312" w:cs="楷体_GB2312" w:hint="eastAsia"/>
          <w:color w:val="333333"/>
          <w:sz w:val="32"/>
          <w:szCs w:val="32"/>
          <w:shd w:val="clear" w:color="auto" w:fill="FFFFFF"/>
        </w:rPr>
        <w:t>2017年12月18日交通运输部令第34号公布 自2018年1月19日起施行</w:t>
      </w:r>
      <w:r>
        <w:rPr>
          <w:rFonts w:ascii="楷体_GB2312" w:eastAsia="楷体_GB2312" w:hAnsi="楷体_GB2312" w:cs="楷体_GB2312" w:hint="eastAsia"/>
          <w:color w:val="333333"/>
          <w:sz w:val="32"/>
          <w:szCs w:val="32"/>
          <w:shd w:val="clear" w:color="auto" w:fill="FFFFFF"/>
        </w:rPr>
        <w:t>)</w:t>
      </w:r>
    </w:p>
    <w:p w:rsidR="00053F37" w:rsidRPr="00E36D49" w:rsidRDefault="00053F37">
      <w:pPr>
        <w:rPr>
          <w:rFonts w:ascii="宋体" w:eastAsia="黑体" w:hAnsi="宋体" w:cs="宋体"/>
          <w:color w:val="333333"/>
          <w:sz w:val="32"/>
          <w:szCs w:val="36"/>
          <w:shd w:val="clear" w:color="auto" w:fill="FFFFFF"/>
        </w:rPr>
      </w:pPr>
    </w:p>
    <w:p w:rsidR="00053F37" w:rsidRPr="00E36D49" w:rsidRDefault="00CF0394">
      <w:pPr>
        <w:jc w:val="center"/>
        <w:rPr>
          <w:rFonts w:ascii="黑体" w:eastAsia="黑体" w:hAnsi="黑体" w:cs="黑体"/>
          <w:color w:val="333333"/>
          <w:sz w:val="32"/>
          <w:szCs w:val="32"/>
          <w:shd w:val="clear" w:color="auto" w:fill="FFFFFF"/>
        </w:rPr>
      </w:pPr>
      <w:r w:rsidRPr="00E36D49">
        <w:rPr>
          <w:rFonts w:ascii="黑体" w:eastAsia="黑体" w:hAnsi="黑体" w:cs="黑体" w:hint="eastAsia"/>
          <w:color w:val="333333"/>
          <w:sz w:val="32"/>
          <w:szCs w:val="32"/>
          <w:shd w:val="clear" w:color="auto" w:fill="FFFFFF"/>
        </w:rPr>
        <w:t>第一章 总  则</w:t>
      </w:r>
    </w:p>
    <w:p w:rsidR="00053F37" w:rsidRPr="00E36D49" w:rsidRDefault="00053F37">
      <w:pPr>
        <w:ind w:firstLineChars="200" w:firstLine="640"/>
        <w:rPr>
          <w:rFonts w:ascii="仿宋_GB2312" w:eastAsia="黑体" w:hAnsi="仿宋_GB2312" w:cs="仿宋_GB2312"/>
          <w:color w:val="333333"/>
          <w:sz w:val="32"/>
          <w:szCs w:val="32"/>
          <w:shd w:val="clear" w:color="auto" w:fill="FFFFFF"/>
        </w:rPr>
      </w:pPr>
    </w:p>
    <w:p w:rsidR="00E36D49" w:rsidRPr="00E36D49" w:rsidRDefault="00E36D49" w:rsidP="00E36D49">
      <w:pPr>
        <w:ind w:firstLineChars="200" w:firstLine="640"/>
        <w:rPr>
          <w:rFonts w:ascii="仿宋_GB2312" w:eastAsia="黑体" w:hAnsi="仿宋_GB2312" w:cs="仿宋_GB2312" w:hint="eastAsia"/>
          <w:color w:val="333333"/>
          <w:sz w:val="32"/>
          <w:szCs w:val="32"/>
          <w:shd w:val="clear" w:color="auto" w:fill="FFFFFF"/>
        </w:rPr>
      </w:pPr>
      <w:r w:rsidRPr="00E36D49">
        <w:rPr>
          <w:rFonts w:ascii="仿宋_GB2312" w:eastAsia="黑体" w:hAnsi="仿宋_GB2312" w:cs="仿宋_GB2312" w:hint="eastAsia"/>
          <w:color w:val="333333"/>
          <w:sz w:val="32"/>
          <w:szCs w:val="32"/>
          <w:shd w:val="clear" w:color="auto" w:fill="FFFFFF"/>
        </w:rPr>
        <w:t>第一条</w:t>
      </w:r>
      <w:r w:rsidRPr="00E36D49">
        <w:rPr>
          <w:rFonts w:ascii="仿宋_GB2312" w:eastAsia="仿宋_GB2312" w:hAnsi="仿宋_GB2312" w:cs="仿宋_GB2312" w:hint="eastAsia"/>
          <w:color w:val="333333"/>
          <w:sz w:val="32"/>
          <w:szCs w:val="32"/>
          <w:shd w:val="clear" w:color="auto" w:fill="FFFFFF"/>
        </w:rPr>
        <w:t xml:space="preserve"> 为了规范国内投资主体投资民用航空业，根据《中华人民共和国民用航空法》和国家其他法律、行政法规，制定本规定。</w:t>
      </w:r>
    </w:p>
    <w:p w:rsidR="00E36D49" w:rsidRPr="00E36D49" w:rsidRDefault="00E36D49" w:rsidP="00E36D49">
      <w:pPr>
        <w:ind w:firstLineChars="200" w:firstLine="640"/>
        <w:rPr>
          <w:rFonts w:ascii="仿宋_GB2312" w:eastAsia="仿宋_GB2312" w:hAnsi="仿宋_GB2312" w:cs="仿宋_GB2312" w:hint="eastAsia"/>
          <w:color w:val="333333"/>
          <w:sz w:val="32"/>
          <w:szCs w:val="32"/>
          <w:shd w:val="clear" w:color="auto" w:fill="FFFFFF"/>
        </w:rPr>
      </w:pPr>
      <w:r w:rsidRPr="00E36D49">
        <w:rPr>
          <w:rFonts w:ascii="仿宋_GB2312" w:eastAsia="黑体" w:hAnsi="仿宋_GB2312" w:cs="仿宋_GB2312" w:hint="eastAsia"/>
          <w:color w:val="333333"/>
          <w:sz w:val="32"/>
          <w:szCs w:val="32"/>
          <w:shd w:val="clear" w:color="auto" w:fill="FFFFFF"/>
        </w:rPr>
        <w:t>第二条</w:t>
      </w:r>
      <w:r w:rsidRPr="00E36D49">
        <w:rPr>
          <w:rFonts w:ascii="仿宋_GB2312" w:eastAsia="仿宋_GB2312" w:hAnsi="仿宋_GB2312" w:cs="仿宋_GB2312" w:hint="eastAsia"/>
          <w:color w:val="333333"/>
          <w:sz w:val="32"/>
          <w:szCs w:val="32"/>
          <w:shd w:val="clear" w:color="auto" w:fill="FFFFFF"/>
        </w:rPr>
        <w:t xml:space="preserve"> 鼓励、支持国内投资主体投资民用航空业，促进民用航空业快速健康发展。</w:t>
      </w:r>
    </w:p>
    <w:p w:rsidR="00E36D49" w:rsidRPr="00E36D49" w:rsidRDefault="00E36D49" w:rsidP="00E36D49">
      <w:pPr>
        <w:ind w:firstLineChars="200" w:firstLine="640"/>
        <w:rPr>
          <w:rFonts w:ascii="仿宋_GB2312" w:eastAsia="仿宋_GB2312" w:hAnsi="仿宋_GB2312" w:cs="仿宋_GB2312" w:hint="eastAsia"/>
          <w:color w:val="333333"/>
          <w:sz w:val="32"/>
          <w:szCs w:val="32"/>
          <w:shd w:val="clear" w:color="auto" w:fill="FFFFFF"/>
        </w:rPr>
      </w:pPr>
      <w:r w:rsidRPr="00E36D49">
        <w:rPr>
          <w:rFonts w:ascii="仿宋_GB2312" w:eastAsia="仿宋_GB2312" w:hAnsi="仿宋_GB2312" w:cs="仿宋_GB2312" w:hint="eastAsia"/>
          <w:color w:val="333333"/>
          <w:sz w:val="32"/>
          <w:szCs w:val="32"/>
          <w:shd w:val="clear" w:color="auto" w:fill="FFFFFF"/>
        </w:rPr>
        <w:t>国内投资主体投资民用航空业，应当有利于巩固和发展公有制经济，有利于鼓励、支持和引导非公有制经济发展，有利于坚持和完善公有制为主体、多种所有制经济共同发展的基本经济制度。</w:t>
      </w:r>
    </w:p>
    <w:p w:rsidR="00E36D49" w:rsidRPr="00E36D49" w:rsidRDefault="00E36D49" w:rsidP="00E36D49">
      <w:pPr>
        <w:ind w:firstLineChars="200" w:firstLine="640"/>
        <w:rPr>
          <w:rFonts w:ascii="仿宋_GB2312" w:eastAsia="黑体" w:hAnsi="仿宋_GB2312" w:cs="仿宋_GB2312" w:hint="eastAsia"/>
          <w:color w:val="333333"/>
          <w:sz w:val="32"/>
          <w:szCs w:val="32"/>
          <w:shd w:val="clear" w:color="auto" w:fill="FFFFFF"/>
        </w:rPr>
      </w:pPr>
      <w:r w:rsidRPr="00E36D49">
        <w:rPr>
          <w:rFonts w:ascii="仿宋_GB2312" w:eastAsia="仿宋_GB2312" w:hAnsi="仿宋_GB2312" w:cs="仿宋_GB2312" w:hint="eastAsia"/>
          <w:color w:val="333333"/>
          <w:sz w:val="32"/>
          <w:szCs w:val="32"/>
          <w:shd w:val="clear" w:color="auto" w:fill="FFFFFF"/>
        </w:rPr>
        <w:t>国内投资主体投资民用航空业，应当符合国家和民航产业发展政策，有利于促进公平、有序竞争。</w:t>
      </w:r>
    </w:p>
    <w:p w:rsidR="00E36D49" w:rsidRPr="00E36D49" w:rsidRDefault="00E36D49" w:rsidP="00E36D49">
      <w:pPr>
        <w:ind w:firstLineChars="200" w:firstLine="640"/>
        <w:rPr>
          <w:rFonts w:ascii="仿宋_GB2312" w:eastAsia="仿宋_GB2312" w:hAnsi="仿宋_GB2312" w:cs="仿宋_GB2312" w:hint="eastAsia"/>
          <w:color w:val="333333"/>
          <w:sz w:val="32"/>
          <w:szCs w:val="32"/>
          <w:shd w:val="clear" w:color="auto" w:fill="FFFFFF"/>
        </w:rPr>
      </w:pPr>
      <w:r w:rsidRPr="00E36D49">
        <w:rPr>
          <w:rFonts w:ascii="仿宋_GB2312" w:eastAsia="黑体" w:hAnsi="仿宋_GB2312" w:cs="仿宋_GB2312" w:hint="eastAsia"/>
          <w:color w:val="333333"/>
          <w:sz w:val="32"/>
          <w:szCs w:val="32"/>
          <w:shd w:val="clear" w:color="auto" w:fill="FFFFFF"/>
        </w:rPr>
        <w:lastRenderedPageBreak/>
        <w:t>第三条</w:t>
      </w:r>
      <w:r w:rsidRPr="00E36D49">
        <w:rPr>
          <w:rFonts w:ascii="仿宋_GB2312" w:eastAsia="仿宋_GB2312" w:hAnsi="仿宋_GB2312" w:cs="仿宋_GB2312" w:hint="eastAsia"/>
          <w:color w:val="333333"/>
          <w:sz w:val="32"/>
          <w:szCs w:val="32"/>
          <w:shd w:val="clear" w:color="auto" w:fill="FFFFFF"/>
        </w:rPr>
        <w:t xml:space="preserve"> 国内投资主体投资民用航空业适用本规定。</w:t>
      </w:r>
    </w:p>
    <w:p w:rsidR="00E36D49" w:rsidRPr="00E36D49" w:rsidRDefault="00E36D49" w:rsidP="00E36D49">
      <w:pPr>
        <w:ind w:firstLineChars="200" w:firstLine="640"/>
        <w:rPr>
          <w:rFonts w:ascii="仿宋_GB2312" w:eastAsia="仿宋_GB2312" w:hAnsi="仿宋_GB2312" w:cs="仿宋_GB2312" w:hint="eastAsia"/>
          <w:color w:val="333333"/>
          <w:sz w:val="32"/>
          <w:szCs w:val="32"/>
          <w:shd w:val="clear" w:color="auto" w:fill="FFFFFF"/>
        </w:rPr>
      </w:pPr>
      <w:r w:rsidRPr="00E36D49">
        <w:rPr>
          <w:rFonts w:ascii="仿宋_GB2312" w:eastAsia="仿宋_GB2312" w:hAnsi="仿宋_GB2312" w:cs="仿宋_GB2312" w:hint="eastAsia"/>
          <w:color w:val="333333"/>
          <w:sz w:val="32"/>
          <w:szCs w:val="32"/>
          <w:shd w:val="clear" w:color="auto" w:fill="FFFFFF"/>
        </w:rPr>
        <w:t>本规定所称国内投资主体包括国有投资主体和非国有投资主体。</w:t>
      </w:r>
    </w:p>
    <w:p w:rsidR="00E36D49" w:rsidRPr="00E36D49" w:rsidRDefault="00E36D49" w:rsidP="00E36D49">
      <w:pPr>
        <w:ind w:firstLineChars="200" w:firstLine="640"/>
        <w:rPr>
          <w:rFonts w:ascii="仿宋_GB2312" w:eastAsia="仿宋_GB2312" w:hAnsi="仿宋_GB2312" w:cs="仿宋_GB2312" w:hint="eastAsia"/>
          <w:color w:val="333333"/>
          <w:sz w:val="32"/>
          <w:szCs w:val="32"/>
          <w:shd w:val="clear" w:color="auto" w:fill="FFFFFF"/>
        </w:rPr>
      </w:pPr>
      <w:r w:rsidRPr="00E36D49">
        <w:rPr>
          <w:rFonts w:ascii="仿宋_GB2312" w:eastAsia="仿宋_GB2312" w:hAnsi="仿宋_GB2312" w:cs="仿宋_GB2312" w:hint="eastAsia"/>
          <w:color w:val="333333"/>
          <w:sz w:val="32"/>
          <w:szCs w:val="32"/>
          <w:shd w:val="clear" w:color="auto" w:fill="FFFFFF"/>
        </w:rPr>
        <w:t>国有投资主体是指各级政府及其授权的国有资产投资机构、国有独资或者国有控股企业、其他国有经济组织。</w:t>
      </w:r>
    </w:p>
    <w:p w:rsidR="00E36D49" w:rsidRPr="00E36D49" w:rsidRDefault="00E36D49" w:rsidP="00E36D49">
      <w:pPr>
        <w:ind w:firstLineChars="200" w:firstLine="640"/>
        <w:rPr>
          <w:rFonts w:ascii="仿宋_GB2312" w:eastAsia="仿宋_GB2312" w:hAnsi="仿宋_GB2312" w:cs="仿宋_GB2312" w:hint="eastAsia"/>
          <w:color w:val="333333"/>
          <w:sz w:val="32"/>
          <w:szCs w:val="32"/>
          <w:shd w:val="clear" w:color="auto" w:fill="FFFFFF"/>
        </w:rPr>
      </w:pPr>
      <w:r w:rsidRPr="00E36D49">
        <w:rPr>
          <w:rFonts w:ascii="仿宋_GB2312" w:eastAsia="仿宋_GB2312" w:hAnsi="仿宋_GB2312" w:cs="仿宋_GB2312" w:hint="eastAsia"/>
          <w:color w:val="333333"/>
          <w:sz w:val="32"/>
          <w:szCs w:val="32"/>
          <w:shd w:val="clear" w:color="auto" w:fill="FFFFFF"/>
        </w:rPr>
        <w:t>非国有投资主体是指集体企业、私营企业、其他非国有经济组织和个人。</w:t>
      </w:r>
    </w:p>
    <w:p w:rsidR="00E36D49" w:rsidRPr="00E36D49" w:rsidRDefault="00E36D49" w:rsidP="00E36D49">
      <w:pPr>
        <w:ind w:firstLineChars="200" w:firstLine="640"/>
        <w:rPr>
          <w:rFonts w:ascii="仿宋_GB2312" w:eastAsia="仿宋_GB2312" w:hAnsi="仿宋_GB2312" w:cs="仿宋_GB2312" w:hint="eastAsia"/>
          <w:color w:val="333333"/>
          <w:sz w:val="32"/>
          <w:szCs w:val="32"/>
          <w:shd w:val="clear" w:color="auto" w:fill="FFFFFF"/>
        </w:rPr>
      </w:pPr>
      <w:r w:rsidRPr="00E36D49">
        <w:rPr>
          <w:rFonts w:ascii="仿宋_GB2312" w:eastAsia="仿宋_GB2312" w:hAnsi="仿宋_GB2312" w:cs="仿宋_GB2312" w:hint="eastAsia"/>
          <w:color w:val="333333"/>
          <w:sz w:val="32"/>
          <w:szCs w:val="32"/>
          <w:shd w:val="clear" w:color="auto" w:fill="FFFFFF"/>
        </w:rPr>
        <w:t>本规定所称民用航空业包括以下领域：</w:t>
      </w:r>
    </w:p>
    <w:p w:rsidR="00E36D49" w:rsidRPr="00E36D49" w:rsidRDefault="00E36D49" w:rsidP="00E36D49">
      <w:pPr>
        <w:ind w:firstLineChars="200" w:firstLine="640"/>
        <w:rPr>
          <w:rFonts w:ascii="仿宋_GB2312" w:eastAsia="仿宋_GB2312" w:hAnsi="仿宋_GB2312" w:cs="仿宋_GB2312" w:hint="eastAsia"/>
          <w:color w:val="333333"/>
          <w:sz w:val="32"/>
          <w:szCs w:val="32"/>
          <w:shd w:val="clear" w:color="auto" w:fill="FFFFFF"/>
        </w:rPr>
      </w:pPr>
      <w:r w:rsidRPr="00E36D49">
        <w:rPr>
          <w:rFonts w:ascii="仿宋_GB2312" w:eastAsia="仿宋_GB2312" w:hAnsi="仿宋_GB2312" w:cs="仿宋_GB2312" w:hint="eastAsia"/>
          <w:color w:val="333333"/>
          <w:sz w:val="32"/>
          <w:szCs w:val="32"/>
          <w:shd w:val="clear" w:color="auto" w:fill="FFFFFF"/>
        </w:rPr>
        <w:t>（一）公共航空运输；</w:t>
      </w:r>
    </w:p>
    <w:p w:rsidR="00E36D49" w:rsidRPr="00E36D49" w:rsidRDefault="00E36D49" w:rsidP="00E36D49">
      <w:pPr>
        <w:ind w:firstLineChars="200" w:firstLine="640"/>
        <w:rPr>
          <w:rFonts w:ascii="仿宋_GB2312" w:eastAsia="仿宋_GB2312" w:hAnsi="仿宋_GB2312" w:cs="仿宋_GB2312" w:hint="eastAsia"/>
          <w:color w:val="333333"/>
          <w:sz w:val="32"/>
          <w:szCs w:val="32"/>
          <w:shd w:val="clear" w:color="auto" w:fill="FFFFFF"/>
        </w:rPr>
      </w:pPr>
      <w:r w:rsidRPr="00E36D49">
        <w:rPr>
          <w:rFonts w:ascii="仿宋_GB2312" w:eastAsia="仿宋_GB2312" w:hAnsi="仿宋_GB2312" w:cs="仿宋_GB2312" w:hint="eastAsia"/>
          <w:color w:val="333333"/>
          <w:sz w:val="32"/>
          <w:szCs w:val="32"/>
          <w:shd w:val="clear" w:color="auto" w:fill="FFFFFF"/>
        </w:rPr>
        <w:t>（二）通用航空；</w:t>
      </w:r>
    </w:p>
    <w:p w:rsidR="00E36D49" w:rsidRPr="00E36D49" w:rsidRDefault="00E36D49" w:rsidP="00E36D49">
      <w:pPr>
        <w:ind w:firstLineChars="200" w:firstLine="640"/>
        <w:rPr>
          <w:rFonts w:ascii="仿宋_GB2312" w:eastAsia="仿宋_GB2312" w:hAnsi="仿宋_GB2312" w:cs="仿宋_GB2312" w:hint="eastAsia"/>
          <w:color w:val="333333"/>
          <w:sz w:val="32"/>
          <w:szCs w:val="32"/>
          <w:shd w:val="clear" w:color="auto" w:fill="FFFFFF"/>
        </w:rPr>
      </w:pPr>
      <w:r w:rsidRPr="00E36D49">
        <w:rPr>
          <w:rFonts w:ascii="仿宋_GB2312" w:eastAsia="仿宋_GB2312" w:hAnsi="仿宋_GB2312" w:cs="仿宋_GB2312" w:hint="eastAsia"/>
          <w:color w:val="333333"/>
          <w:sz w:val="32"/>
          <w:szCs w:val="32"/>
          <w:shd w:val="clear" w:color="auto" w:fill="FFFFFF"/>
        </w:rPr>
        <w:t>（三）民用机场，包括民用运输机场和通用航空机场；</w:t>
      </w:r>
    </w:p>
    <w:p w:rsidR="00E36D49" w:rsidRPr="00E36D49" w:rsidRDefault="00E36D49" w:rsidP="00E36D49">
      <w:pPr>
        <w:ind w:firstLineChars="200" w:firstLine="640"/>
        <w:rPr>
          <w:rFonts w:ascii="仿宋_GB2312" w:eastAsia="仿宋_GB2312" w:hAnsi="仿宋_GB2312" w:cs="仿宋_GB2312" w:hint="eastAsia"/>
          <w:color w:val="333333"/>
          <w:sz w:val="32"/>
          <w:szCs w:val="32"/>
          <w:shd w:val="clear" w:color="auto" w:fill="FFFFFF"/>
        </w:rPr>
      </w:pPr>
      <w:r w:rsidRPr="00E36D49">
        <w:rPr>
          <w:rFonts w:ascii="仿宋_GB2312" w:eastAsia="仿宋_GB2312" w:hAnsi="仿宋_GB2312" w:cs="仿宋_GB2312" w:hint="eastAsia"/>
          <w:color w:val="333333"/>
          <w:sz w:val="32"/>
          <w:szCs w:val="32"/>
          <w:shd w:val="clear" w:color="auto" w:fill="FFFFFF"/>
        </w:rPr>
        <w:t>（四）空中交通管理系统；</w:t>
      </w:r>
    </w:p>
    <w:p w:rsidR="00E36D49" w:rsidRPr="00E36D49" w:rsidRDefault="00E36D49" w:rsidP="00E36D49">
      <w:pPr>
        <w:ind w:firstLineChars="200" w:firstLine="640"/>
        <w:rPr>
          <w:rFonts w:ascii="仿宋_GB2312" w:eastAsia="黑体" w:hAnsi="仿宋_GB2312" w:cs="仿宋_GB2312" w:hint="eastAsia"/>
          <w:color w:val="333333"/>
          <w:sz w:val="32"/>
          <w:szCs w:val="32"/>
          <w:shd w:val="clear" w:color="auto" w:fill="FFFFFF"/>
        </w:rPr>
      </w:pPr>
      <w:r w:rsidRPr="00E36D49">
        <w:rPr>
          <w:rFonts w:ascii="仿宋_GB2312" w:eastAsia="仿宋_GB2312" w:hAnsi="仿宋_GB2312" w:cs="仿宋_GB2312" w:hint="eastAsia"/>
          <w:color w:val="333333"/>
          <w:sz w:val="32"/>
          <w:szCs w:val="32"/>
          <w:shd w:val="clear" w:color="auto" w:fill="FFFFFF"/>
        </w:rPr>
        <w:t>（五）民用航空活动相关项目，包括航空燃油销售储运加注、飞机维修、货运仓储、地面服务、航空食品生产销售、停车场经营、客货销售代理、计算机订座系统服务、航空结算及其他相关项目。</w:t>
      </w:r>
    </w:p>
    <w:p w:rsidR="00E36D49" w:rsidRPr="00E36D49" w:rsidRDefault="00E36D49" w:rsidP="00E36D49">
      <w:pPr>
        <w:ind w:firstLineChars="200" w:firstLine="640"/>
        <w:rPr>
          <w:rFonts w:ascii="仿宋_GB2312" w:eastAsia="仿宋_GB2312" w:hAnsi="仿宋_GB2312" w:cs="仿宋_GB2312" w:hint="eastAsia"/>
          <w:color w:val="333333"/>
          <w:sz w:val="32"/>
          <w:szCs w:val="32"/>
          <w:shd w:val="clear" w:color="auto" w:fill="FFFFFF"/>
        </w:rPr>
      </w:pPr>
      <w:r w:rsidRPr="00E36D49">
        <w:rPr>
          <w:rFonts w:ascii="仿宋_GB2312" w:eastAsia="黑体" w:hAnsi="仿宋_GB2312" w:cs="仿宋_GB2312" w:hint="eastAsia"/>
          <w:color w:val="333333"/>
          <w:sz w:val="32"/>
          <w:szCs w:val="32"/>
          <w:shd w:val="clear" w:color="auto" w:fill="FFFFFF"/>
        </w:rPr>
        <w:t>第四条</w:t>
      </w:r>
      <w:r w:rsidRPr="00E36D49">
        <w:rPr>
          <w:rFonts w:ascii="仿宋_GB2312" w:eastAsia="仿宋_GB2312" w:hAnsi="仿宋_GB2312" w:cs="仿宋_GB2312" w:hint="eastAsia"/>
          <w:color w:val="333333"/>
          <w:sz w:val="32"/>
          <w:szCs w:val="32"/>
          <w:shd w:val="clear" w:color="auto" w:fill="FFFFFF"/>
        </w:rPr>
        <w:t xml:space="preserve"> 中国民用航空局（以下简称民航局）及民用航空地区管理局（以下简称地区管理局）对国内投资主体投资民用航空业实施监督管理。</w:t>
      </w:r>
    </w:p>
    <w:p w:rsidR="00E36D49" w:rsidRDefault="00E36D49" w:rsidP="00E36D49">
      <w:pPr>
        <w:ind w:firstLineChars="200" w:firstLine="640"/>
        <w:rPr>
          <w:rFonts w:ascii="仿宋_GB2312" w:eastAsia="仿宋_GB2312" w:hAnsi="仿宋_GB2312" w:cs="仿宋_GB2312"/>
          <w:color w:val="333333"/>
          <w:sz w:val="32"/>
          <w:szCs w:val="32"/>
          <w:shd w:val="clear" w:color="auto" w:fill="FFFFFF"/>
        </w:rPr>
      </w:pPr>
      <w:r w:rsidRPr="00E36D49">
        <w:rPr>
          <w:rFonts w:ascii="仿宋_GB2312" w:eastAsia="仿宋_GB2312" w:hAnsi="仿宋_GB2312" w:cs="仿宋_GB2312" w:hint="eastAsia"/>
          <w:color w:val="333333"/>
          <w:sz w:val="32"/>
          <w:szCs w:val="32"/>
          <w:shd w:val="clear" w:color="auto" w:fill="FFFFFF"/>
        </w:rPr>
        <w:lastRenderedPageBreak/>
        <w:t>民用航空业在放宽投资准入的同时，对各类民用航空企业的管理政策实行同等待遇。</w:t>
      </w:r>
    </w:p>
    <w:p w:rsidR="00E36D49" w:rsidRPr="00E36D49" w:rsidRDefault="00E36D49" w:rsidP="00E36D49">
      <w:pPr>
        <w:ind w:firstLineChars="200" w:firstLine="640"/>
        <w:rPr>
          <w:rFonts w:ascii="仿宋_GB2312" w:eastAsia="黑体" w:hAnsi="仿宋_GB2312" w:cs="仿宋_GB2312" w:hint="eastAsia"/>
          <w:color w:val="333333"/>
          <w:sz w:val="32"/>
          <w:szCs w:val="32"/>
          <w:shd w:val="clear" w:color="auto" w:fill="FFFFFF"/>
        </w:rPr>
      </w:pPr>
    </w:p>
    <w:p w:rsidR="00E36D49" w:rsidRPr="00E36D49" w:rsidRDefault="00E36D49" w:rsidP="00E36D49">
      <w:pPr>
        <w:jc w:val="center"/>
        <w:rPr>
          <w:rFonts w:ascii="黑体" w:eastAsia="黑体" w:hAnsi="黑体" w:cs="黑体"/>
          <w:color w:val="333333"/>
          <w:sz w:val="32"/>
          <w:szCs w:val="32"/>
          <w:shd w:val="clear" w:color="auto" w:fill="FFFFFF"/>
        </w:rPr>
      </w:pPr>
      <w:r w:rsidRPr="00E36D49">
        <w:rPr>
          <w:rFonts w:ascii="黑体" w:eastAsia="黑体" w:hAnsi="黑体" w:cs="黑体" w:hint="eastAsia"/>
          <w:color w:val="333333"/>
          <w:sz w:val="32"/>
          <w:szCs w:val="32"/>
          <w:shd w:val="clear" w:color="auto" w:fill="FFFFFF"/>
        </w:rPr>
        <w:t>第二章 投资准入</w:t>
      </w:r>
    </w:p>
    <w:p w:rsidR="00E36D49" w:rsidRPr="00E36D49" w:rsidRDefault="00E36D49" w:rsidP="00E36D49">
      <w:pPr>
        <w:ind w:firstLineChars="200" w:firstLine="640"/>
        <w:rPr>
          <w:rFonts w:ascii="仿宋_GB2312" w:eastAsia="黑体" w:hAnsi="仿宋_GB2312" w:cs="仿宋_GB2312" w:hint="eastAsia"/>
          <w:color w:val="333333"/>
          <w:sz w:val="32"/>
          <w:szCs w:val="32"/>
          <w:shd w:val="clear" w:color="auto" w:fill="FFFFFF"/>
        </w:rPr>
      </w:pPr>
    </w:p>
    <w:p w:rsidR="00E36D49" w:rsidRPr="00E36D49" w:rsidRDefault="00E36D49" w:rsidP="00E36D49">
      <w:pPr>
        <w:ind w:firstLineChars="200" w:firstLine="640"/>
        <w:rPr>
          <w:rFonts w:ascii="仿宋_GB2312" w:eastAsia="黑体" w:hAnsi="仿宋_GB2312" w:cs="仿宋_GB2312" w:hint="eastAsia"/>
          <w:color w:val="333333"/>
          <w:sz w:val="32"/>
          <w:szCs w:val="32"/>
          <w:shd w:val="clear" w:color="auto" w:fill="FFFFFF"/>
        </w:rPr>
      </w:pPr>
      <w:r w:rsidRPr="00E36D49">
        <w:rPr>
          <w:rFonts w:ascii="仿宋_GB2312" w:eastAsia="黑体" w:hAnsi="仿宋_GB2312" w:cs="仿宋_GB2312" w:hint="eastAsia"/>
          <w:color w:val="333333"/>
          <w:sz w:val="32"/>
          <w:szCs w:val="32"/>
          <w:shd w:val="clear" w:color="auto" w:fill="FFFFFF"/>
        </w:rPr>
        <w:t>第五条</w:t>
      </w:r>
      <w:r w:rsidRPr="00E36D49">
        <w:rPr>
          <w:rFonts w:ascii="仿宋_GB2312" w:eastAsia="仿宋_GB2312" w:hAnsi="仿宋_GB2312" w:cs="仿宋_GB2312" w:hint="eastAsia"/>
          <w:color w:val="333333"/>
          <w:sz w:val="32"/>
          <w:szCs w:val="32"/>
          <w:shd w:val="clear" w:color="auto" w:fill="FFFFFF"/>
        </w:rPr>
        <w:t xml:space="preserve"> 国有投资主体和非国有投资主体可以单独或者联合投资民用航空业。但本规定有明确限制的，应当符合其要求。</w:t>
      </w:r>
    </w:p>
    <w:p w:rsidR="00E36D49" w:rsidRPr="00E36D49" w:rsidRDefault="00E36D49" w:rsidP="00E36D49">
      <w:pPr>
        <w:ind w:firstLineChars="200" w:firstLine="640"/>
        <w:rPr>
          <w:rFonts w:ascii="仿宋_GB2312" w:eastAsia="黑体" w:hAnsi="仿宋_GB2312" w:cs="仿宋_GB2312" w:hint="eastAsia"/>
          <w:color w:val="333333"/>
          <w:sz w:val="32"/>
          <w:szCs w:val="32"/>
          <w:shd w:val="clear" w:color="auto" w:fill="FFFFFF"/>
        </w:rPr>
      </w:pPr>
      <w:r w:rsidRPr="00E36D49">
        <w:rPr>
          <w:rFonts w:ascii="仿宋_GB2312" w:eastAsia="黑体" w:hAnsi="仿宋_GB2312" w:cs="仿宋_GB2312" w:hint="eastAsia"/>
          <w:color w:val="333333"/>
          <w:sz w:val="32"/>
          <w:szCs w:val="32"/>
          <w:shd w:val="clear" w:color="auto" w:fill="FFFFFF"/>
        </w:rPr>
        <w:t>第六条</w:t>
      </w:r>
      <w:r w:rsidRPr="00E36D49">
        <w:rPr>
          <w:rFonts w:ascii="仿宋_GB2312" w:eastAsia="仿宋_GB2312" w:hAnsi="仿宋_GB2312" w:cs="仿宋_GB2312" w:hint="eastAsia"/>
          <w:color w:val="333333"/>
          <w:sz w:val="32"/>
          <w:szCs w:val="32"/>
          <w:shd w:val="clear" w:color="auto" w:fill="FFFFFF"/>
        </w:rPr>
        <w:t xml:space="preserve"> 对国内投资需要特别管理的公共航空运输企业应当保持国有控股或者国有相对控股。其中，国有相对控股应当由单一国有投资主体及其控股企业相对控股。</w:t>
      </w:r>
    </w:p>
    <w:p w:rsidR="00E36D49" w:rsidRPr="00E36D49" w:rsidRDefault="00E36D49" w:rsidP="00E36D49">
      <w:pPr>
        <w:ind w:firstLineChars="200" w:firstLine="640"/>
        <w:rPr>
          <w:rFonts w:ascii="仿宋_GB2312" w:eastAsia="黑体" w:hAnsi="仿宋_GB2312" w:cs="仿宋_GB2312" w:hint="eastAsia"/>
          <w:color w:val="333333"/>
          <w:sz w:val="32"/>
          <w:szCs w:val="32"/>
          <w:shd w:val="clear" w:color="auto" w:fill="FFFFFF"/>
        </w:rPr>
      </w:pPr>
      <w:r w:rsidRPr="00E36D49">
        <w:rPr>
          <w:rFonts w:ascii="仿宋_GB2312" w:eastAsia="黑体" w:hAnsi="仿宋_GB2312" w:cs="仿宋_GB2312" w:hint="eastAsia"/>
          <w:color w:val="333333"/>
          <w:sz w:val="32"/>
          <w:szCs w:val="32"/>
          <w:shd w:val="clear" w:color="auto" w:fill="FFFFFF"/>
        </w:rPr>
        <w:t>第七条</w:t>
      </w:r>
      <w:r w:rsidRPr="00E36D49">
        <w:rPr>
          <w:rFonts w:ascii="仿宋_GB2312" w:eastAsia="仿宋_GB2312" w:hAnsi="仿宋_GB2312" w:cs="仿宋_GB2312" w:hint="eastAsia"/>
          <w:color w:val="333333"/>
          <w:sz w:val="32"/>
          <w:szCs w:val="32"/>
          <w:shd w:val="clear" w:color="auto" w:fill="FFFFFF"/>
        </w:rPr>
        <w:t xml:space="preserve"> 民用运输机场是公共基础设施，鼓励各国内投资主体多元投资。但是纳入民用航空发展规划的国际枢纽和区域枢纽（以下简称枢纽机场）以及具有战略意义的民用运输机场（以下简称战略机场）应当保持国有独资、国有控股或者国有相对控股。其中，国有相对控股应当由单一国有投资主体及其控股企业相对控股。</w:t>
      </w:r>
    </w:p>
    <w:p w:rsidR="00E36D49" w:rsidRPr="00E36D49" w:rsidRDefault="00E36D49" w:rsidP="00E36D49">
      <w:pPr>
        <w:ind w:firstLineChars="200" w:firstLine="640"/>
        <w:rPr>
          <w:rFonts w:ascii="仿宋_GB2312" w:eastAsia="黑体" w:hAnsi="仿宋_GB2312" w:cs="仿宋_GB2312" w:hint="eastAsia"/>
          <w:color w:val="333333"/>
          <w:sz w:val="32"/>
          <w:szCs w:val="32"/>
          <w:shd w:val="clear" w:color="auto" w:fill="FFFFFF"/>
        </w:rPr>
      </w:pPr>
      <w:r w:rsidRPr="00E36D49">
        <w:rPr>
          <w:rFonts w:ascii="仿宋_GB2312" w:eastAsia="黑体" w:hAnsi="仿宋_GB2312" w:cs="仿宋_GB2312" w:hint="eastAsia"/>
          <w:color w:val="333333"/>
          <w:sz w:val="32"/>
          <w:szCs w:val="32"/>
          <w:shd w:val="clear" w:color="auto" w:fill="FFFFFF"/>
        </w:rPr>
        <w:t>第八条</w:t>
      </w:r>
      <w:r w:rsidRPr="00E36D49">
        <w:rPr>
          <w:rFonts w:ascii="仿宋_GB2312" w:eastAsia="仿宋_GB2312" w:hAnsi="仿宋_GB2312" w:cs="仿宋_GB2312" w:hint="eastAsia"/>
          <w:color w:val="333333"/>
          <w:sz w:val="32"/>
          <w:szCs w:val="32"/>
          <w:shd w:val="clear" w:color="auto" w:fill="FFFFFF"/>
        </w:rPr>
        <w:t xml:space="preserve"> 采用政府和社会资本合作等方式投资建设或者运营民用运输机场的，应当同时符合国家有关政府和社会资本合作等的规定。</w:t>
      </w:r>
    </w:p>
    <w:p w:rsidR="00E36D49" w:rsidRPr="00E36D49" w:rsidRDefault="00E36D49" w:rsidP="00E36D49">
      <w:pPr>
        <w:ind w:firstLineChars="200" w:firstLine="640"/>
        <w:rPr>
          <w:rFonts w:ascii="仿宋_GB2312" w:eastAsia="仿宋_GB2312" w:hAnsi="仿宋_GB2312" w:cs="仿宋_GB2312" w:hint="eastAsia"/>
          <w:color w:val="333333"/>
          <w:sz w:val="32"/>
          <w:szCs w:val="32"/>
          <w:shd w:val="clear" w:color="auto" w:fill="FFFFFF"/>
        </w:rPr>
      </w:pPr>
      <w:r w:rsidRPr="00E36D49">
        <w:rPr>
          <w:rFonts w:ascii="仿宋_GB2312" w:eastAsia="黑体" w:hAnsi="仿宋_GB2312" w:cs="仿宋_GB2312" w:hint="eastAsia"/>
          <w:color w:val="333333"/>
          <w:sz w:val="32"/>
          <w:szCs w:val="32"/>
          <w:shd w:val="clear" w:color="auto" w:fill="FFFFFF"/>
        </w:rPr>
        <w:lastRenderedPageBreak/>
        <w:t>第九条</w:t>
      </w:r>
      <w:r w:rsidRPr="00E36D49">
        <w:rPr>
          <w:rFonts w:ascii="仿宋_GB2312" w:eastAsia="仿宋_GB2312" w:hAnsi="仿宋_GB2312" w:cs="仿宋_GB2312" w:hint="eastAsia"/>
          <w:color w:val="333333"/>
          <w:sz w:val="32"/>
          <w:szCs w:val="32"/>
          <w:shd w:val="clear" w:color="auto" w:fill="FFFFFF"/>
        </w:rPr>
        <w:t xml:space="preserve"> 一家民用运输机场、航空燃油销售储运加注企业、计算机订座系统服务企业，及其关联企业，投资全货运航空公司以外的公共航空运输企业的，投资比例不得超过5%。</w:t>
      </w:r>
    </w:p>
    <w:p w:rsidR="00E36D49" w:rsidRPr="00E36D49" w:rsidRDefault="00E36D49" w:rsidP="00E36D49">
      <w:pPr>
        <w:ind w:firstLineChars="200" w:firstLine="640"/>
        <w:rPr>
          <w:rFonts w:ascii="仿宋_GB2312" w:eastAsia="仿宋_GB2312" w:hAnsi="仿宋_GB2312" w:cs="仿宋_GB2312" w:hint="eastAsia"/>
          <w:color w:val="333333"/>
          <w:sz w:val="32"/>
          <w:szCs w:val="32"/>
          <w:shd w:val="clear" w:color="auto" w:fill="FFFFFF"/>
        </w:rPr>
      </w:pPr>
      <w:r w:rsidRPr="00E36D49">
        <w:rPr>
          <w:rFonts w:ascii="仿宋_GB2312" w:eastAsia="仿宋_GB2312" w:hAnsi="仿宋_GB2312" w:cs="仿宋_GB2312" w:hint="eastAsia"/>
          <w:color w:val="333333"/>
          <w:sz w:val="32"/>
          <w:szCs w:val="32"/>
          <w:shd w:val="clear" w:color="auto" w:fill="FFFFFF"/>
        </w:rPr>
        <w:t>前款所述企业及其关联企业投资全货运航空公司，不得控股或者相对控股。</w:t>
      </w:r>
    </w:p>
    <w:p w:rsidR="00E36D49" w:rsidRPr="00E36D49" w:rsidRDefault="00E36D49" w:rsidP="00E36D49">
      <w:pPr>
        <w:ind w:firstLineChars="200" w:firstLine="640"/>
        <w:rPr>
          <w:rFonts w:ascii="仿宋_GB2312" w:eastAsia="黑体" w:hAnsi="仿宋_GB2312" w:cs="仿宋_GB2312" w:hint="eastAsia"/>
          <w:color w:val="333333"/>
          <w:sz w:val="32"/>
          <w:szCs w:val="32"/>
          <w:shd w:val="clear" w:color="auto" w:fill="FFFFFF"/>
        </w:rPr>
      </w:pPr>
      <w:r w:rsidRPr="00E36D49">
        <w:rPr>
          <w:rFonts w:ascii="仿宋_GB2312" w:eastAsia="仿宋_GB2312" w:hAnsi="仿宋_GB2312" w:cs="仿宋_GB2312" w:hint="eastAsia"/>
          <w:color w:val="333333"/>
          <w:sz w:val="32"/>
          <w:szCs w:val="32"/>
          <w:shd w:val="clear" w:color="auto" w:fill="FFFFFF"/>
        </w:rPr>
        <w:t>前两款所述关联企业不包括公共航空运输企业。</w:t>
      </w:r>
    </w:p>
    <w:p w:rsidR="00E36D49" w:rsidRPr="00E36D49" w:rsidRDefault="00E36D49" w:rsidP="00E36D49">
      <w:pPr>
        <w:ind w:firstLineChars="200" w:firstLine="640"/>
        <w:rPr>
          <w:rFonts w:ascii="仿宋_GB2312" w:eastAsia="仿宋_GB2312" w:hAnsi="仿宋_GB2312" w:cs="仿宋_GB2312" w:hint="eastAsia"/>
          <w:color w:val="333333"/>
          <w:sz w:val="32"/>
          <w:szCs w:val="32"/>
          <w:shd w:val="clear" w:color="auto" w:fill="FFFFFF"/>
        </w:rPr>
      </w:pPr>
      <w:r w:rsidRPr="00E36D49">
        <w:rPr>
          <w:rFonts w:ascii="仿宋_GB2312" w:eastAsia="黑体" w:hAnsi="仿宋_GB2312" w:cs="仿宋_GB2312" w:hint="eastAsia"/>
          <w:color w:val="333333"/>
          <w:sz w:val="32"/>
          <w:szCs w:val="32"/>
          <w:shd w:val="clear" w:color="auto" w:fill="FFFFFF"/>
        </w:rPr>
        <w:t>第十条</w:t>
      </w:r>
      <w:r w:rsidRPr="00E36D49">
        <w:rPr>
          <w:rFonts w:ascii="仿宋_GB2312" w:eastAsia="仿宋_GB2312" w:hAnsi="仿宋_GB2312" w:cs="仿宋_GB2312" w:hint="eastAsia"/>
          <w:color w:val="333333"/>
          <w:sz w:val="32"/>
          <w:szCs w:val="32"/>
          <w:shd w:val="clear" w:color="auto" w:fill="FFFFFF"/>
        </w:rPr>
        <w:t xml:space="preserve"> 一家公共航空运输企业及其关联企业投资枢纽机场或者其共用航站楼，投资比例不得超过25%，并且不得相对控股。</w:t>
      </w:r>
    </w:p>
    <w:p w:rsidR="00E36D49" w:rsidRPr="00E36D49" w:rsidRDefault="00E36D49" w:rsidP="00E36D49">
      <w:pPr>
        <w:ind w:firstLineChars="200" w:firstLine="640"/>
        <w:rPr>
          <w:rFonts w:ascii="仿宋_GB2312" w:eastAsia="黑体" w:hAnsi="仿宋_GB2312" w:cs="仿宋_GB2312" w:hint="eastAsia"/>
          <w:color w:val="333333"/>
          <w:sz w:val="32"/>
          <w:szCs w:val="32"/>
          <w:shd w:val="clear" w:color="auto" w:fill="FFFFFF"/>
        </w:rPr>
      </w:pPr>
      <w:r w:rsidRPr="00E36D49">
        <w:rPr>
          <w:rFonts w:ascii="仿宋_GB2312" w:eastAsia="仿宋_GB2312" w:hAnsi="仿宋_GB2312" w:cs="仿宋_GB2312" w:hint="eastAsia"/>
          <w:color w:val="333333"/>
          <w:sz w:val="32"/>
          <w:szCs w:val="32"/>
          <w:shd w:val="clear" w:color="auto" w:fill="FFFFFF"/>
        </w:rPr>
        <w:t>公共航空运输企业在有共用航站楼和停机坪的机场可以在符合机场总体规划的前提下投资建设、运营、拥有或者租用专用航站楼和停机坪。</w:t>
      </w:r>
    </w:p>
    <w:p w:rsidR="00E36D49" w:rsidRPr="00E36D49" w:rsidRDefault="00E36D49" w:rsidP="00E36D49">
      <w:pPr>
        <w:ind w:firstLineChars="200" w:firstLine="640"/>
        <w:rPr>
          <w:rFonts w:ascii="仿宋_GB2312" w:eastAsia="仿宋_GB2312" w:hAnsi="仿宋_GB2312" w:cs="仿宋_GB2312" w:hint="eastAsia"/>
          <w:color w:val="333333"/>
          <w:sz w:val="32"/>
          <w:szCs w:val="32"/>
          <w:shd w:val="clear" w:color="auto" w:fill="FFFFFF"/>
        </w:rPr>
      </w:pPr>
      <w:r w:rsidRPr="00E36D49">
        <w:rPr>
          <w:rFonts w:ascii="仿宋_GB2312" w:eastAsia="黑体" w:hAnsi="仿宋_GB2312" w:cs="仿宋_GB2312" w:hint="eastAsia"/>
          <w:color w:val="333333"/>
          <w:sz w:val="32"/>
          <w:szCs w:val="32"/>
          <w:shd w:val="clear" w:color="auto" w:fill="FFFFFF"/>
        </w:rPr>
        <w:t>第十一条</w:t>
      </w:r>
      <w:r w:rsidRPr="00E36D49">
        <w:rPr>
          <w:rFonts w:ascii="仿宋_GB2312" w:eastAsia="仿宋_GB2312" w:hAnsi="仿宋_GB2312" w:cs="仿宋_GB2312" w:hint="eastAsia"/>
          <w:color w:val="333333"/>
          <w:sz w:val="32"/>
          <w:szCs w:val="32"/>
          <w:shd w:val="clear" w:color="auto" w:fill="FFFFFF"/>
        </w:rPr>
        <w:t xml:space="preserve"> 一家枢纽机场及其关联企业投资本机场范围内的航空燃油销售储运加注企业及其设施，投资比例不得超过25%，并且不得相对控股。</w:t>
      </w:r>
    </w:p>
    <w:p w:rsidR="00E36D49" w:rsidRPr="00E36D49" w:rsidRDefault="00E36D49" w:rsidP="00E36D49">
      <w:pPr>
        <w:ind w:firstLineChars="200" w:firstLine="640"/>
        <w:rPr>
          <w:rFonts w:ascii="仿宋_GB2312" w:eastAsia="仿宋_GB2312" w:hAnsi="仿宋_GB2312" w:cs="仿宋_GB2312" w:hint="eastAsia"/>
          <w:color w:val="333333"/>
          <w:sz w:val="32"/>
          <w:szCs w:val="32"/>
          <w:shd w:val="clear" w:color="auto" w:fill="FFFFFF"/>
        </w:rPr>
      </w:pPr>
      <w:r w:rsidRPr="00E36D49">
        <w:rPr>
          <w:rFonts w:ascii="仿宋_GB2312" w:eastAsia="仿宋_GB2312" w:hAnsi="仿宋_GB2312" w:cs="仿宋_GB2312" w:hint="eastAsia"/>
          <w:color w:val="333333"/>
          <w:sz w:val="32"/>
          <w:szCs w:val="32"/>
          <w:shd w:val="clear" w:color="auto" w:fill="FFFFFF"/>
        </w:rPr>
        <w:t>枢纽机场中，一个机场只有一家航空燃油销售储运加注企业时，一家公共航空运输企业及其关联企业投资该航空燃油销售储运加注企业及其设施，投资比例不得超过25%，并且不得相对控股。一个机场已有一家航空燃油销售储运加注企业时，公共航空运输企业及其关联企业投资建立或者参股另外的航空燃油销售</w:t>
      </w:r>
      <w:r w:rsidRPr="00E36D49">
        <w:rPr>
          <w:rFonts w:ascii="仿宋_GB2312" w:eastAsia="仿宋_GB2312" w:hAnsi="仿宋_GB2312" w:cs="仿宋_GB2312" w:hint="eastAsia"/>
          <w:color w:val="333333"/>
          <w:sz w:val="32"/>
          <w:szCs w:val="32"/>
          <w:shd w:val="clear" w:color="auto" w:fill="FFFFFF"/>
        </w:rPr>
        <w:lastRenderedPageBreak/>
        <w:t>储运加注企业不受投资比例限制。</w:t>
      </w:r>
    </w:p>
    <w:p w:rsidR="00E36D49" w:rsidRPr="00E36D49" w:rsidRDefault="00E36D49" w:rsidP="00E36D49">
      <w:pPr>
        <w:ind w:firstLineChars="200" w:firstLine="640"/>
        <w:rPr>
          <w:rFonts w:ascii="仿宋_GB2312" w:eastAsia="黑体" w:hAnsi="仿宋_GB2312" w:cs="仿宋_GB2312" w:hint="eastAsia"/>
          <w:color w:val="333333"/>
          <w:sz w:val="32"/>
          <w:szCs w:val="32"/>
          <w:shd w:val="clear" w:color="auto" w:fill="FFFFFF"/>
        </w:rPr>
      </w:pPr>
      <w:r w:rsidRPr="00E36D49">
        <w:rPr>
          <w:rFonts w:ascii="仿宋_GB2312" w:eastAsia="仿宋_GB2312" w:hAnsi="仿宋_GB2312" w:cs="仿宋_GB2312" w:hint="eastAsia"/>
          <w:color w:val="333333"/>
          <w:sz w:val="32"/>
          <w:szCs w:val="32"/>
          <w:shd w:val="clear" w:color="auto" w:fill="FFFFFF"/>
        </w:rPr>
        <w:t>前两款所述机场航空燃油储运加注设施，是指航空燃油专用卸油站、场外场内航空燃油专用储油库、场外航空燃油专用输油管线、机坪航空燃油管线、航空燃油运输车、加注车、机坪加油系统及航空加油站等。</w:t>
      </w:r>
    </w:p>
    <w:p w:rsidR="00E36D49" w:rsidRPr="00E36D49" w:rsidRDefault="00E36D49" w:rsidP="00E36D49">
      <w:pPr>
        <w:ind w:firstLineChars="200" w:firstLine="640"/>
        <w:rPr>
          <w:rFonts w:ascii="仿宋_GB2312" w:eastAsia="黑体" w:hAnsi="仿宋_GB2312" w:cs="仿宋_GB2312" w:hint="eastAsia"/>
          <w:color w:val="333333"/>
          <w:sz w:val="32"/>
          <w:szCs w:val="32"/>
          <w:shd w:val="clear" w:color="auto" w:fill="FFFFFF"/>
        </w:rPr>
      </w:pPr>
      <w:r w:rsidRPr="00E36D49">
        <w:rPr>
          <w:rFonts w:ascii="仿宋_GB2312" w:eastAsia="黑体" w:hAnsi="仿宋_GB2312" w:cs="仿宋_GB2312" w:hint="eastAsia"/>
          <w:color w:val="333333"/>
          <w:sz w:val="32"/>
          <w:szCs w:val="32"/>
          <w:shd w:val="clear" w:color="auto" w:fill="FFFFFF"/>
        </w:rPr>
        <w:t>第十二条</w:t>
      </w:r>
      <w:r w:rsidRPr="00E36D49">
        <w:rPr>
          <w:rFonts w:ascii="仿宋_GB2312" w:eastAsia="仿宋_GB2312" w:hAnsi="仿宋_GB2312" w:cs="仿宋_GB2312" w:hint="eastAsia"/>
          <w:color w:val="333333"/>
          <w:sz w:val="32"/>
          <w:szCs w:val="32"/>
          <w:shd w:val="clear" w:color="auto" w:fill="FFFFFF"/>
        </w:rPr>
        <w:t xml:space="preserve"> 空中交通管理系统主要由中央政府投资。空中交通管理部门不得投资空中交通管理系统之外的其他民用航空业领域。</w:t>
      </w:r>
    </w:p>
    <w:p w:rsidR="00E36D49" w:rsidRDefault="00E36D49" w:rsidP="00E36D49">
      <w:pPr>
        <w:ind w:firstLineChars="200" w:firstLine="640"/>
        <w:rPr>
          <w:rFonts w:ascii="仿宋_GB2312" w:eastAsia="仿宋_GB2312" w:hAnsi="仿宋_GB2312" w:cs="仿宋_GB2312"/>
          <w:color w:val="333333"/>
          <w:sz w:val="32"/>
          <w:szCs w:val="32"/>
          <w:shd w:val="clear" w:color="auto" w:fill="FFFFFF"/>
        </w:rPr>
      </w:pPr>
      <w:r w:rsidRPr="00E36D49">
        <w:rPr>
          <w:rFonts w:ascii="仿宋_GB2312" w:eastAsia="黑体" w:hAnsi="仿宋_GB2312" w:cs="仿宋_GB2312" w:hint="eastAsia"/>
          <w:color w:val="333333"/>
          <w:sz w:val="32"/>
          <w:szCs w:val="32"/>
          <w:shd w:val="clear" w:color="auto" w:fill="FFFFFF"/>
        </w:rPr>
        <w:t>第十三条</w:t>
      </w:r>
      <w:r w:rsidRPr="00E36D49">
        <w:rPr>
          <w:rFonts w:ascii="仿宋_GB2312" w:eastAsia="仿宋_GB2312" w:hAnsi="仿宋_GB2312" w:cs="仿宋_GB2312" w:hint="eastAsia"/>
          <w:color w:val="333333"/>
          <w:sz w:val="32"/>
          <w:szCs w:val="32"/>
          <w:shd w:val="clear" w:color="auto" w:fill="FFFFFF"/>
        </w:rPr>
        <w:t xml:space="preserve"> 公共航空运输企业的董事、高级管理人员不得在民用运输机场兼任高级管理人员。民用运输机场的董事、高级管理人员不得在公共航空运输企业兼任高级管理人员。</w:t>
      </w:r>
    </w:p>
    <w:p w:rsidR="00E36D49" w:rsidRPr="00E36D49" w:rsidRDefault="00E36D49" w:rsidP="00E36D49">
      <w:pPr>
        <w:ind w:firstLineChars="200" w:firstLine="640"/>
        <w:rPr>
          <w:rFonts w:ascii="仿宋_GB2312" w:eastAsia="黑体" w:hAnsi="仿宋_GB2312" w:cs="仿宋_GB2312" w:hint="eastAsia"/>
          <w:color w:val="333333"/>
          <w:sz w:val="32"/>
          <w:szCs w:val="32"/>
          <w:shd w:val="clear" w:color="auto" w:fill="FFFFFF"/>
        </w:rPr>
      </w:pPr>
    </w:p>
    <w:p w:rsidR="00E36D49" w:rsidRPr="00E36D49" w:rsidRDefault="00E36D49" w:rsidP="00E36D49">
      <w:pPr>
        <w:jc w:val="center"/>
        <w:rPr>
          <w:rFonts w:ascii="黑体" w:eastAsia="黑体" w:hAnsi="黑体" w:cs="黑体"/>
          <w:color w:val="333333"/>
          <w:sz w:val="32"/>
          <w:szCs w:val="32"/>
          <w:shd w:val="clear" w:color="auto" w:fill="FFFFFF"/>
        </w:rPr>
      </w:pPr>
      <w:r w:rsidRPr="00E36D49">
        <w:rPr>
          <w:rFonts w:ascii="黑体" w:eastAsia="黑体" w:hAnsi="黑体" w:cs="黑体" w:hint="eastAsia"/>
          <w:color w:val="333333"/>
          <w:sz w:val="32"/>
          <w:szCs w:val="32"/>
          <w:shd w:val="clear" w:color="auto" w:fill="FFFFFF"/>
        </w:rPr>
        <w:t>第三章 法律责任</w:t>
      </w:r>
    </w:p>
    <w:p w:rsidR="00E36D49" w:rsidRPr="00E36D49" w:rsidRDefault="00E36D49" w:rsidP="00E36D49">
      <w:pPr>
        <w:ind w:firstLineChars="200" w:firstLine="640"/>
        <w:rPr>
          <w:rFonts w:ascii="仿宋_GB2312" w:eastAsia="黑体" w:hAnsi="仿宋_GB2312" w:cs="仿宋_GB2312" w:hint="eastAsia"/>
          <w:color w:val="333333"/>
          <w:sz w:val="32"/>
          <w:szCs w:val="32"/>
          <w:shd w:val="clear" w:color="auto" w:fill="FFFFFF"/>
        </w:rPr>
      </w:pPr>
    </w:p>
    <w:p w:rsidR="00E36D49" w:rsidRPr="00E36D49" w:rsidRDefault="00E36D49" w:rsidP="00E36D49">
      <w:pPr>
        <w:ind w:firstLineChars="200" w:firstLine="640"/>
        <w:rPr>
          <w:rFonts w:ascii="仿宋_GB2312" w:eastAsia="黑体" w:hAnsi="仿宋_GB2312" w:cs="仿宋_GB2312" w:hint="eastAsia"/>
          <w:color w:val="333333"/>
          <w:sz w:val="32"/>
          <w:szCs w:val="32"/>
          <w:shd w:val="clear" w:color="auto" w:fill="FFFFFF"/>
        </w:rPr>
      </w:pPr>
      <w:r w:rsidRPr="00E36D49">
        <w:rPr>
          <w:rFonts w:ascii="仿宋_GB2312" w:eastAsia="黑体" w:hAnsi="仿宋_GB2312" w:cs="仿宋_GB2312" w:hint="eastAsia"/>
          <w:color w:val="333333"/>
          <w:sz w:val="32"/>
          <w:szCs w:val="32"/>
          <w:shd w:val="clear" w:color="auto" w:fill="FFFFFF"/>
        </w:rPr>
        <w:t>第十四条</w:t>
      </w:r>
      <w:r w:rsidRPr="00E36D49">
        <w:rPr>
          <w:rFonts w:ascii="仿宋_GB2312" w:eastAsia="仿宋_GB2312" w:hAnsi="仿宋_GB2312" w:cs="仿宋_GB2312" w:hint="eastAsia"/>
          <w:color w:val="333333"/>
          <w:sz w:val="32"/>
          <w:szCs w:val="32"/>
          <w:shd w:val="clear" w:color="auto" w:fill="FFFFFF"/>
        </w:rPr>
        <w:t xml:space="preserve"> 公共航空运输企业、民用运输机场违反本规定第六条、第七条，未按规定保持国有股比要求的，由民航局或者地区管理局责令其限期改正，给予警告，并处一万元以上二万元以下的罚款；情节严重的，处二万元以上三万元以下的罚款。</w:t>
      </w:r>
    </w:p>
    <w:p w:rsidR="00E36D49" w:rsidRPr="00E36D49" w:rsidRDefault="00E36D49" w:rsidP="00E36D49">
      <w:pPr>
        <w:ind w:firstLineChars="200" w:firstLine="640"/>
        <w:rPr>
          <w:rFonts w:ascii="仿宋_GB2312" w:eastAsia="仿宋_GB2312" w:hAnsi="仿宋_GB2312" w:cs="仿宋_GB2312" w:hint="eastAsia"/>
          <w:color w:val="333333"/>
          <w:sz w:val="32"/>
          <w:szCs w:val="32"/>
          <w:shd w:val="clear" w:color="auto" w:fill="FFFFFF"/>
        </w:rPr>
      </w:pPr>
      <w:r w:rsidRPr="00E36D49">
        <w:rPr>
          <w:rFonts w:ascii="仿宋_GB2312" w:eastAsia="黑体" w:hAnsi="仿宋_GB2312" w:cs="仿宋_GB2312" w:hint="eastAsia"/>
          <w:color w:val="333333"/>
          <w:sz w:val="32"/>
          <w:szCs w:val="32"/>
          <w:shd w:val="clear" w:color="auto" w:fill="FFFFFF"/>
        </w:rPr>
        <w:t>第十五条</w:t>
      </w:r>
      <w:r w:rsidRPr="00E36D49">
        <w:rPr>
          <w:rFonts w:ascii="仿宋_GB2312" w:eastAsia="仿宋_GB2312" w:hAnsi="仿宋_GB2312" w:cs="仿宋_GB2312" w:hint="eastAsia"/>
          <w:color w:val="333333"/>
          <w:sz w:val="32"/>
          <w:szCs w:val="32"/>
          <w:shd w:val="clear" w:color="auto" w:fill="FFFFFF"/>
        </w:rPr>
        <w:t xml:space="preserve"> 违反本规定，有下列情形之一的，由民航局或者</w:t>
      </w:r>
      <w:r w:rsidRPr="00E36D49">
        <w:rPr>
          <w:rFonts w:ascii="仿宋_GB2312" w:eastAsia="仿宋_GB2312" w:hAnsi="仿宋_GB2312" w:cs="仿宋_GB2312" w:hint="eastAsia"/>
          <w:color w:val="333333"/>
          <w:sz w:val="32"/>
          <w:szCs w:val="32"/>
          <w:shd w:val="clear" w:color="auto" w:fill="FFFFFF"/>
        </w:rPr>
        <w:lastRenderedPageBreak/>
        <w:t>地区管理局责令其限期改正，给予警告，并处一万元以上二万元以下的罚款；情节严重的，处二万元以上三万元以下的罚款：</w:t>
      </w:r>
    </w:p>
    <w:p w:rsidR="00E36D49" w:rsidRPr="00E36D49" w:rsidRDefault="00E36D49" w:rsidP="00E36D49">
      <w:pPr>
        <w:ind w:firstLineChars="200" w:firstLine="640"/>
        <w:rPr>
          <w:rFonts w:ascii="仿宋_GB2312" w:eastAsia="仿宋_GB2312" w:hAnsi="仿宋_GB2312" w:cs="仿宋_GB2312" w:hint="eastAsia"/>
          <w:color w:val="333333"/>
          <w:sz w:val="32"/>
          <w:szCs w:val="32"/>
          <w:shd w:val="clear" w:color="auto" w:fill="FFFFFF"/>
        </w:rPr>
      </w:pPr>
      <w:r w:rsidRPr="00E36D49">
        <w:rPr>
          <w:rFonts w:ascii="仿宋_GB2312" w:eastAsia="仿宋_GB2312" w:hAnsi="仿宋_GB2312" w:cs="仿宋_GB2312" w:hint="eastAsia"/>
          <w:color w:val="333333"/>
          <w:sz w:val="32"/>
          <w:szCs w:val="32"/>
          <w:shd w:val="clear" w:color="auto" w:fill="FFFFFF"/>
        </w:rPr>
        <w:t>（一）民用运输机场、航空燃油销售储运加注企业、计算机订座系统服务企业，及其关联企业，违反本规定第九条，违法投资公共航空运输企业的；</w:t>
      </w:r>
    </w:p>
    <w:p w:rsidR="00E36D49" w:rsidRPr="00E36D49" w:rsidRDefault="00E36D49" w:rsidP="00E36D49">
      <w:pPr>
        <w:ind w:firstLineChars="200" w:firstLine="640"/>
        <w:rPr>
          <w:rFonts w:ascii="仿宋_GB2312" w:eastAsia="仿宋_GB2312" w:hAnsi="仿宋_GB2312" w:cs="仿宋_GB2312" w:hint="eastAsia"/>
          <w:color w:val="333333"/>
          <w:sz w:val="32"/>
          <w:szCs w:val="32"/>
          <w:shd w:val="clear" w:color="auto" w:fill="FFFFFF"/>
        </w:rPr>
      </w:pPr>
      <w:r w:rsidRPr="00E36D49">
        <w:rPr>
          <w:rFonts w:ascii="仿宋_GB2312" w:eastAsia="仿宋_GB2312" w:hAnsi="仿宋_GB2312" w:cs="仿宋_GB2312" w:hint="eastAsia"/>
          <w:color w:val="333333"/>
          <w:sz w:val="32"/>
          <w:szCs w:val="32"/>
          <w:shd w:val="clear" w:color="auto" w:fill="FFFFFF"/>
        </w:rPr>
        <w:t>（二）公共航空运输企业及其关联企业违反本规定第十条，违法投资枢纽机场或者其共用航站楼的；</w:t>
      </w:r>
    </w:p>
    <w:p w:rsidR="00E36D49" w:rsidRPr="00E36D49" w:rsidRDefault="00E36D49" w:rsidP="00E36D49">
      <w:pPr>
        <w:ind w:firstLineChars="200" w:firstLine="640"/>
        <w:rPr>
          <w:rFonts w:ascii="仿宋_GB2312" w:eastAsia="黑体" w:hAnsi="仿宋_GB2312" w:cs="仿宋_GB2312" w:hint="eastAsia"/>
          <w:color w:val="333333"/>
          <w:sz w:val="32"/>
          <w:szCs w:val="32"/>
          <w:shd w:val="clear" w:color="auto" w:fill="FFFFFF"/>
        </w:rPr>
      </w:pPr>
      <w:r w:rsidRPr="00E36D49">
        <w:rPr>
          <w:rFonts w:ascii="仿宋_GB2312" w:eastAsia="仿宋_GB2312" w:hAnsi="仿宋_GB2312" w:cs="仿宋_GB2312" w:hint="eastAsia"/>
          <w:color w:val="333333"/>
          <w:sz w:val="32"/>
          <w:szCs w:val="32"/>
          <w:shd w:val="clear" w:color="auto" w:fill="FFFFFF"/>
        </w:rPr>
        <w:t>（三）枢纽机场、公共航空运输企业，及其关联企业，违反本规定第十一条，违法投资航空燃油销售储运加注企业及其设施的。</w:t>
      </w:r>
    </w:p>
    <w:p w:rsidR="00E36D49" w:rsidRDefault="00E36D49" w:rsidP="00E36D49">
      <w:pPr>
        <w:ind w:firstLineChars="200" w:firstLine="640"/>
        <w:rPr>
          <w:rFonts w:ascii="仿宋_GB2312" w:eastAsia="仿宋_GB2312" w:hAnsi="仿宋_GB2312" w:cs="仿宋_GB2312"/>
          <w:color w:val="333333"/>
          <w:sz w:val="32"/>
          <w:szCs w:val="32"/>
          <w:shd w:val="clear" w:color="auto" w:fill="FFFFFF"/>
        </w:rPr>
      </w:pPr>
      <w:r w:rsidRPr="00E36D49">
        <w:rPr>
          <w:rFonts w:ascii="仿宋_GB2312" w:eastAsia="黑体" w:hAnsi="仿宋_GB2312" w:cs="仿宋_GB2312" w:hint="eastAsia"/>
          <w:color w:val="333333"/>
          <w:sz w:val="32"/>
          <w:szCs w:val="32"/>
          <w:shd w:val="clear" w:color="auto" w:fill="FFFFFF"/>
        </w:rPr>
        <w:t>第十六条</w:t>
      </w:r>
      <w:r w:rsidRPr="00E36D49">
        <w:rPr>
          <w:rFonts w:ascii="仿宋_GB2312" w:eastAsia="仿宋_GB2312" w:hAnsi="仿宋_GB2312" w:cs="仿宋_GB2312" w:hint="eastAsia"/>
          <w:color w:val="333333"/>
          <w:sz w:val="32"/>
          <w:szCs w:val="32"/>
          <w:shd w:val="clear" w:color="auto" w:fill="FFFFFF"/>
        </w:rPr>
        <w:t xml:space="preserve"> 空中交通管理部门违反本规定第十二条，违法投资空中交通管理系统之外的其他民用航空业领域的，由民航局或者地区管理局责令其限期改正；逾期不改正的，对责任人依法给予行政处分。</w:t>
      </w:r>
    </w:p>
    <w:p w:rsidR="00E36D49" w:rsidRPr="00E36D49" w:rsidRDefault="00E36D49" w:rsidP="00E36D49">
      <w:pPr>
        <w:ind w:firstLineChars="200" w:firstLine="640"/>
        <w:rPr>
          <w:rFonts w:ascii="仿宋_GB2312" w:eastAsia="黑体" w:hAnsi="仿宋_GB2312" w:cs="仿宋_GB2312" w:hint="eastAsia"/>
          <w:color w:val="333333"/>
          <w:sz w:val="32"/>
          <w:szCs w:val="32"/>
          <w:shd w:val="clear" w:color="auto" w:fill="FFFFFF"/>
        </w:rPr>
      </w:pPr>
    </w:p>
    <w:p w:rsidR="00E36D49" w:rsidRPr="00E36D49" w:rsidRDefault="00E36D49" w:rsidP="00E36D49">
      <w:pPr>
        <w:jc w:val="center"/>
        <w:rPr>
          <w:rFonts w:ascii="黑体" w:eastAsia="黑体" w:hAnsi="黑体" w:cs="黑体"/>
          <w:color w:val="333333"/>
          <w:sz w:val="32"/>
          <w:szCs w:val="32"/>
          <w:shd w:val="clear" w:color="auto" w:fill="FFFFFF"/>
        </w:rPr>
      </w:pPr>
      <w:r w:rsidRPr="00E36D49">
        <w:rPr>
          <w:rFonts w:ascii="黑体" w:eastAsia="黑体" w:hAnsi="黑体" w:cs="黑体" w:hint="eastAsia"/>
          <w:color w:val="333333"/>
          <w:sz w:val="32"/>
          <w:szCs w:val="32"/>
          <w:shd w:val="clear" w:color="auto" w:fill="FFFFFF"/>
        </w:rPr>
        <w:t>第四章 附则</w:t>
      </w:r>
    </w:p>
    <w:p w:rsidR="00E36D49" w:rsidRPr="00E36D49" w:rsidRDefault="00E36D49" w:rsidP="00E36D49">
      <w:pPr>
        <w:ind w:firstLineChars="200" w:firstLine="640"/>
        <w:rPr>
          <w:rFonts w:ascii="仿宋_GB2312" w:eastAsia="黑体" w:hAnsi="仿宋_GB2312" w:cs="仿宋_GB2312" w:hint="eastAsia"/>
          <w:color w:val="333333"/>
          <w:sz w:val="32"/>
          <w:szCs w:val="32"/>
          <w:shd w:val="clear" w:color="auto" w:fill="FFFFFF"/>
        </w:rPr>
      </w:pPr>
    </w:p>
    <w:p w:rsidR="00E36D49" w:rsidRPr="00E36D49" w:rsidRDefault="00E36D49" w:rsidP="00E36D49">
      <w:pPr>
        <w:ind w:firstLineChars="200" w:firstLine="640"/>
        <w:rPr>
          <w:rFonts w:ascii="仿宋_GB2312" w:eastAsia="黑体" w:hAnsi="仿宋_GB2312" w:cs="仿宋_GB2312" w:hint="eastAsia"/>
          <w:color w:val="333333"/>
          <w:sz w:val="32"/>
          <w:szCs w:val="32"/>
          <w:shd w:val="clear" w:color="auto" w:fill="FFFFFF"/>
        </w:rPr>
      </w:pPr>
      <w:r w:rsidRPr="00E36D49">
        <w:rPr>
          <w:rFonts w:ascii="仿宋_GB2312" w:eastAsia="黑体" w:hAnsi="仿宋_GB2312" w:cs="仿宋_GB2312" w:hint="eastAsia"/>
          <w:color w:val="333333"/>
          <w:sz w:val="32"/>
          <w:szCs w:val="32"/>
          <w:shd w:val="clear" w:color="auto" w:fill="FFFFFF"/>
        </w:rPr>
        <w:t>第十七条</w:t>
      </w:r>
      <w:r w:rsidRPr="00E36D49">
        <w:rPr>
          <w:rFonts w:ascii="仿宋_GB2312" w:eastAsia="仿宋_GB2312" w:hAnsi="仿宋_GB2312" w:cs="仿宋_GB2312" w:hint="eastAsia"/>
          <w:color w:val="333333"/>
          <w:sz w:val="32"/>
          <w:szCs w:val="32"/>
          <w:shd w:val="clear" w:color="auto" w:fill="FFFFFF"/>
        </w:rPr>
        <w:t xml:space="preserve"> 国内投资主体投资民用航空业，法律、法规要求取得许可的，应当按照规定向相关主管部门申请取得相应的许</w:t>
      </w:r>
      <w:r w:rsidRPr="00E36D49">
        <w:rPr>
          <w:rFonts w:ascii="仿宋_GB2312" w:eastAsia="仿宋_GB2312" w:hAnsi="仿宋_GB2312" w:cs="仿宋_GB2312" w:hint="eastAsia"/>
          <w:color w:val="333333"/>
          <w:sz w:val="32"/>
          <w:szCs w:val="32"/>
          <w:shd w:val="clear" w:color="auto" w:fill="FFFFFF"/>
        </w:rPr>
        <w:lastRenderedPageBreak/>
        <w:t>可。</w:t>
      </w:r>
    </w:p>
    <w:p w:rsidR="00E36D49" w:rsidRPr="00E36D49" w:rsidRDefault="00E36D49" w:rsidP="00E36D49">
      <w:pPr>
        <w:ind w:firstLineChars="200" w:firstLine="640"/>
        <w:rPr>
          <w:rFonts w:ascii="仿宋_GB2312" w:eastAsia="仿宋_GB2312" w:hAnsi="仿宋_GB2312" w:cs="仿宋_GB2312" w:hint="eastAsia"/>
          <w:color w:val="333333"/>
          <w:sz w:val="32"/>
          <w:szCs w:val="32"/>
          <w:shd w:val="clear" w:color="auto" w:fill="FFFFFF"/>
        </w:rPr>
      </w:pPr>
      <w:r w:rsidRPr="00E36D49">
        <w:rPr>
          <w:rFonts w:ascii="仿宋_GB2312" w:eastAsia="黑体" w:hAnsi="仿宋_GB2312" w:cs="仿宋_GB2312" w:hint="eastAsia"/>
          <w:color w:val="333333"/>
          <w:sz w:val="32"/>
          <w:szCs w:val="32"/>
          <w:shd w:val="clear" w:color="auto" w:fill="FFFFFF"/>
        </w:rPr>
        <w:t>第十八条</w:t>
      </w:r>
      <w:r w:rsidRPr="00E36D49">
        <w:rPr>
          <w:rFonts w:ascii="仿宋_GB2312" w:eastAsia="仿宋_GB2312" w:hAnsi="仿宋_GB2312" w:cs="仿宋_GB2312" w:hint="eastAsia"/>
          <w:color w:val="333333"/>
          <w:sz w:val="32"/>
          <w:szCs w:val="32"/>
          <w:shd w:val="clear" w:color="auto" w:fill="FFFFFF"/>
        </w:rPr>
        <w:t xml:space="preserve"> 本规定所称控股是指在企业的全部资本中所占比例大于50%。</w:t>
      </w:r>
    </w:p>
    <w:p w:rsidR="00E36D49" w:rsidRPr="00E36D49" w:rsidRDefault="00E36D49" w:rsidP="00E36D49">
      <w:pPr>
        <w:ind w:firstLineChars="200" w:firstLine="640"/>
        <w:rPr>
          <w:rFonts w:ascii="仿宋_GB2312" w:eastAsia="黑体" w:hAnsi="仿宋_GB2312" w:cs="仿宋_GB2312" w:hint="eastAsia"/>
          <w:color w:val="333333"/>
          <w:sz w:val="32"/>
          <w:szCs w:val="32"/>
          <w:shd w:val="clear" w:color="auto" w:fill="FFFFFF"/>
        </w:rPr>
      </w:pPr>
      <w:r w:rsidRPr="00E36D49">
        <w:rPr>
          <w:rFonts w:ascii="仿宋_GB2312" w:eastAsia="仿宋_GB2312" w:hAnsi="仿宋_GB2312" w:cs="仿宋_GB2312" w:hint="eastAsia"/>
          <w:color w:val="333333"/>
          <w:sz w:val="32"/>
          <w:szCs w:val="32"/>
          <w:shd w:val="clear" w:color="auto" w:fill="FFFFFF"/>
        </w:rPr>
        <w:t>本规定所称相对控股是指在企业的全部资本中所占比例不大于50%，但相对大于其他任何一投资主体，并且通过股东协议、公司章程、董事会决议或者其他协议安排能够对企业实际支配。</w:t>
      </w:r>
    </w:p>
    <w:p w:rsidR="00E36D49" w:rsidRPr="00E36D49" w:rsidRDefault="00E36D49" w:rsidP="00E36D49">
      <w:pPr>
        <w:ind w:firstLineChars="200" w:firstLine="640"/>
        <w:rPr>
          <w:rFonts w:ascii="仿宋_GB2312" w:eastAsia="仿宋_GB2312" w:hAnsi="仿宋_GB2312" w:cs="仿宋_GB2312" w:hint="eastAsia"/>
          <w:color w:val="333333"/>
          <w:sz w:val="32"/>
          <w:szCs w:val="32"/>
          <w:shd w:val="clear" w:color="auto" w:fill="FFFFFF"/>
        </w:rPr>
      </w:pPr>
      <w:r w:rsidRPr="00E36D49">
        <w:rPr>
          <w:rFonts w:ascii="仿宋_GB2312" w:eastAsia="黑体" w:hAnsi="仿宋_GB2312" w:cs="仿宋_GB2312" w:hint="eastAsia"/>
          <w:color w:val="333333"/>
          <w:sz w:val="32"/>
          <w:szCs w:val="32"/>
          <w:shd w:val="clear" w:color="auto" w:fill="FFFFFF"/>
        </w:rPr>
        <w:t>第十九条</w:t>
      </w:r>
      <w:r w:rsidRPr="00E36D49">
        <w:rPr>
          <w:rFonts w:ascii="仿宋_GB2312" w:eastAsia="仿宋_GB2312" w:hAnsi="仿宋_GB2312" w:cs="仿宋_GB2312" w:hint="eastAsia"/>
          <w:color w:val="333333"/>
          <w:sz w:val="32"/>
          <w:szCs w:val="32"/>
          <w:shd w:val="clear" w:color="auto" w:fill="FFFFFF"/>
        </w:rPr>
        <w:t xml:space="preserve"> 本规定所称关联企业是指企业与另一公司、企业和其他经济组织（以下简称另一企业）有下列关系之一的：</w:t>
      </w:r>
    </w:p>
    <w:p w:rsidR="00E36D49" w:rsidRPr="00E36D49" w:rsidRDefault="00E36D49" w:rsidP="00E36D49">
      <w:pPr>
        <w:ind w:firstLineChars="200" w:firstLine="640"/>
        <w:rPr>
          <w:rFonts w:ascii="仿宋_GB2312" w:eastAsia="仿宋_GB2312" w:hAnsi="仿宋_GB2312" w:cs="仿宋_GB2312" w:hint="eastAsia"/>
          <w:color w:val="333333"/>
          <w:sz w:val="32"/>
          <w:szCs w:val="32"/>
          <w:shd w:val="clear" w:color="auto" w:fill="FFFFFF"/>
        </w:rPr>
      </w:pPr>
      <w:r w:rsidRPr="00E36D49">
        <w:rPr>
          <w:rFonts w:ascii="仿宋_GB2312" w:eastAsia="仿宋_GB2312" w:hAnsi="仿宋_GB2312" w:cs="仿宋_GB2312" w:hint="eastAsia"/>
          <w:color w:val="333333"/>
          <w:sz w:val="32"/>
          <w:szCs w:val="32"/>
          <w:shd w:val="clear" w:color="auto" w:fill="FFFFFF"/>
        </w:rPr>
        <w:t>（一）相互间直接及间接持有其中一方的股份总和达到25%以上的；</w:t>
      </w:r>
    </w:p>
    <w:p w:rsidR="00E36D49" w:rsidRPr="00E36D49" w:rsidRDefault="00E36D49" w:rsidP="00E36D49">
      <w:pPr>
        <w:ind w:firstLineChars="200" w:firstLine="640"/>
        <w:rPr>
          <w:rFonts w:ascii="仿宋_GB2312" w:eastAsia="仿宋_GB2312" w:hAnsi="仿宋_GB2312" w:cs="仿宋_GB2312" w:hint="eastAsia"/>
          <w:color w:val="333333"/>
          <w:sz w:val="32"/>
          <w:szCs w:val="32"/>
          <w:shd w:val="clear" w:color="auto" w:fill="FFFFFF"/>
        </w:rPr>
      </w:pPr>
      <w:r w:rsidRPr="00E36D49">
        <w:rPr>
          <w:rFonts w:ascii="仿宋_GB2312" w:eastAsia="仿宋_GB2312" w:hAnsi="仿宋_GB2312" w:cs="仿宋_GB2312" w:hint="eastAsia"/>
          <w:color w:val="333333"/>
          <w:sz w:val="32"/>
          <w:szCs w:val="32"/>
          <w:shd w:val="clear" w:color="auto" w:fill="FFFFFF"/>
        </w:rPr>
        <w:t>（二）直接或者间接同为第三者所拥有或者控制股份达到25%以上的；</w:t>
      </w:r>
    </w:p>
    <w:p w:rsidR="00E36D49" w:rsidRPr="00E36D49" w:rsidRDefault="00E36D49" w:rsidP="00E36D49">
      <w:pPr>
        <w:ind w:firstLineChars="200" w:firstLine="640"/>
        <w:rPr>
          <w:rFonts w:ascii="仿宋_GB2312" w:eastAsia="仿宋_GB2312" w:hAnsi="仿宋_GB2312" w:cs="仿宋_GB2312" w:hint="eastAsia"/>
          <w:color w:val="333333"/>
          <w:sz w:val="32"/>
          <w:szCs w:val="32"/>
          <w:shd w:val="clear" w:color="auto" w:fill="FFFFFF"/>
        </w:rPr>
      </w:pPr>
      <w:r w:rsidRPr="00E36D49">
        <w:rPr>
          <w:rFonts w:ascii="仿宋_GB2312" w:eastAsia="仿宋_GB2312" w:hAnsi="仿宋_GB2312" w:cs="仿宋_GB2312" w:hint="eastAsia"/>
          <w:color w:val="333333"/>
          <w:sz w:val="32"/>
          <w:szCs w:val="32"/>
          <w:shd w:val="clear" w:color="auto" w:fill="FFFFFF"/>
        </w:rPr>
        <w:t>（三）企业与另一企业之间借贷资金占企业自有资金50%以上，或者企业借贷资金总额的10%以上是由另一企业担保的；</w:t>
      </w:r>
    </w:p>
    <w:p w:rsidR="00E36D49" w:rsidRPr="00E36D49" w:rsidRDefault="00E36D49" w:rsidP="00E36D49">
      <w:pPr>
        <w:ind w:firstLineChars="200" w:firstLine="640"/>
        <w:rPr>
          <w:rFonts w:ascii="仿宋_GB2312" w:eastAsia="仿宋_GB2312" w:hAnsi="仿宋_GB2312" w:cs="仿宋_GB2312" w:hint="eastAsia"/>
          <w:color w:val="333333"/>
          <w:sz w:val="32"/>
          <w:szCs w:val="32"/>
          <w:shd w:val="clear" w:color="auto" w:fill="FFFFFF"/>
        </w:rPr>
      </w:pPr>
      <w:r w:rsidRPr="00E36D49">
        <w:rPr>
          <w:rFonts w:ascii="仿宋_GB2312" w:eastAsia="仿宋_GB2312" w:hAnsi="仿宋_GB2312" w:cs="仿宋_GB2312" w:hint="eastAsia"/>
          <w:color w:val="333333"/>
          <w:sz w:val="32"/>
          <w:szCs w:val="32"/>
          <w:shd w:val="clear" w:color="auto" w:fill="FFFFFF"/>
        </w:rPr>
        <w:t>（四）企业的董事或者高级管理人员一半以上或者有1名以上常务董事是由另一企业所委派的；</w:t>
      </w:r>
    </w:p>
    <w:p w:rsidR="00E36D49" w:rsidRPr="00E36D49" w:rsidRDefault="00E36D49" w:rsidP="00E36D49">
      <w:pPr>
        <w:ind w:firstLineChars="200" w:firstLine="640"/>
        <w:rPr>
          <w:rFonts w:ascii="仿宋_GB2312" w:eastAsia="仿宋_GB2312" w:hAnsi="仿宋_GB2312" w:cs="仿宋_GB2312" w:hint="eastAsia"/>
          <w:color w:val="333333"/>
          <w:sz w:val="32"/>
          <w:szCs w:val="32"/>
          <w:shd w:val="clear" w:color="auto" w:fill="FFFFFF"/>
        </w:rPr>
      </w:pPr>
      <w:r w:rsidRPr="00E36D49">
        <w:rPr>
          <w:rFonts w:ascii="仿宋_GB2312" w:eastAsia="仿宋_GB2312" w:hAnsi="仿宋_GB2312" w:cs="仿宋_GB2312" w:hint="eastAsia"/>
          <w:color w:val="333333"/>
          <w:sz w:val="32"/>
          <w:szCs w:val="32"/>
          <w:shd w:val="clear" w:color="auto" w:fill="FFFFFF"/>
        </w:rPr>
        <w:t>（五）企业的生产经营活动必须由另一企业提供特许权利（包括工业产权、专有技术等）才能正常进行的；</w:t>
      </w:r>
    </w:p>
    <w:p w:rsidR="00E36D49" w:rsidRPr="00E36D49" w:rsidRDefault="00E36D49" w:rsidP="00E36D49">
      <w:pPr>
        <w:ind w:firstLineChars="200" w:firstLine="640"/>
        <w:rPr>
          <w:rFonts w:ascii="仿宋_GB2312" w:eastAsia="仿宋_GB2312" w:hAnsi="仿宋_GB2312" w:cs="仿宋_GB2312" w:hint="eastAsia"/>
          <w:color w:val="333333"/>
          <w:sz w:val="32"/>
          <w:szCs w:val="32"/>
          <w:shd w:val="clear" w:color="auto" w:fill="FFFFFF"/>
        </w:rPr>
      </w:pPr>
      <w:r w:rsidRPr="00E36D49">
        <w:rPr>
          <w:rFonts w:ascii="仿宋_GB2312" w:eastAsia="仿宋_GB2312" w:hAnsi="仿宋_GB2312" w:cs="仿宋_GB2312" w:hint="eastAsia"/>
          <w:color w:val="333333"/>
          <w:sz w:val="32"/>
          <w:szCs w:val="32"/>
          <w:shd w:val="clear" w:color="auto" w:fill="FFFFFF"/>
        </w:rPr>
        <w:t>（六）企业生产经营购进的原材料、零部件等（包括价格及</w:t>
      </w:r>
      <w:r w:rsidRPr="00E36D49">
        <w:rPr>
          <w:rFonts w:ascii="仿宋_GB2312" w:eastAsia="仿宋_GB2312" w:hAnsi="仿宋_GB2312" w:cs="仿宋_GB2312" w:hint="eastAsia"/>
          <w:color w:val="333333"/>
          <w:sz w:val="32"/>
          <w:szCs w:val="32"/>
          <w:shd w:val="clear" w:color="auto" w:fill="FFFFFF"/>
        </w:rPr>
        <w:lastRenderedPageBreak/>
        <w:t>交易条件等）是由另一企业所控制的；</w:t>
      </w:r>
    </w:p>
    <w:p w:rsidR="00E36D49" w:rsidRPr="00E36D49" w:rsidRDefault="00E36D49" w:rsidP="00E36D49">
      <w:pPr>
        <w:ind w:firstLineChars="200" w:firstLine="640"/>
        <w:rPr>
          <w:rFonts w:ascii="仿宋_GB2312" w:eastAsia="仿宋_GB2312" w:hAnsi="仿宋_GB2312" w:cs="仿宋_GB2312" w:hint="eastAsia"/>
          <w:color w:val="333333"/>
          <w:sz w:val="32"/>
          <w:szCs w:val="32"/>
          <w:shd w:val="clear" w:color="auto" w:fill="FFFFFF"/>
        </w:rPr>
      </w:pPr>
      <w:r w:rsidRPr="00E36D49">
        <w:rPr>
          <w:rFonts w:ascii="仿宋_GB2312" w:eastAsia="仿宋_GB2312" w:hAnsi="仿宋_GB2312" w:cs="仿宋_GB2312" w:hint="eastAsia"/>
          <w:color w:val="333333"/>
          <w:sz w:val="32"/>
          <w:szCs w:val="32"/>
          <w:shd w:val="clear" w:color="auto" w:fill="FFFFFF"/>
        </w:rPr>
        <w:t>（七）企业生产的产品或者商品的销售（包括价格及交易条件等）是由另一企业所控制的；</w:t>
      </w:r>
    </w:p>
    <w:p w:rsidR="00E36D49" w:rsidRPr="00E36D49" w:rsidRDefault="00E36D49" w:rsidP="00E36D49">
      <w:pPr>
        <w:ind w:firstLineChars="200" w:firstLine="640"/>
        <w:rPr>
          <w:rFonts w:ascii="仿宋_GB2312" w:eastAsia="黑体" w:hAnsi="仿宋_GB2312" w:cs="仿宋_GB2312" w:hint="eastAsia"/>
          <w:color w:val="333333"/>
          <w:sz w:val="32"/>
          <w:szCs w:val="32"/>
          <w:shd w:val="clear" w:color="auto" w:fill="FFFFFF"/>
        </w:rPr>
      </w:pPr>
      <w:r w:rsidRPr="00E36D49">
        <w:rPr>
          <w:rFonts w:ascii="仿宋_GB2312" w:eastAsia="仿宋_GB2312" w:hAnsi="仿宋_GB2312" w:cs="仿宋_GB2312" w:hint="eastAsia"/>
          <w:color w:val="333333"/>
          <w:sz w:val="32"/>
          <w:szCs w:val="32"/>
          <w:shd w:val="clear" w:color="auto" w:fill="FFFFFF"/>
        </w:rPr>
        <w:t>（八）对企业生产经营、交易具有实际控制、或者在利益上具有相关联的其它关系，包括家族、亲属关系等。</w:t>
      </w:r>
    </w:p>
    <w:p w:rsidR="00E36D49" w:rsidRPr="00E36D49" w:rsidRDefault="00E36D49" w:rsidP="00E36D49">
      <w:pPr>
        <w:ind w:firstLineChars="200" w:firstLine="640"/>
        <w:rPr>
          <w:rFonts w:ascii="仿宋_GB2312" w:eastAsia="黑体" w:hAnsi="仿宋_GB2312" w:cs="仿宋_GB2312" w:hint="eastAsia"/>
          <w:color w:val="333333"/>
          <w:sz w:val="32"/>
          <w:szCs w:val="32"/>
          <w:shd w:val="clear" w:color="auto" w:fill="FFFFFF"/>
        </w:rPr>
      </w:pPr>
      <w:r w:rsidRPr="00E36D49">
        <w:rPr>
          <w:rFonts w:ascii="仿宋_GB2312" w:eastAsia="黑体" w:hAnsi="仿宋_GB2312" w:cs="仿宋_GB2312" w:hint="eastAsia"/>
          <w:color w:val="333333"/>
          <w:sz w:val="32"/>
          <w:szCs w:val="32"/>
          <w:shd w:val="clear" w:color="auto" w:fill="FFFFFF"/>
        </w:rPr>
        <w:t>第二十条</w:t>
      </w:r>
      <w:r w:rsidRPr="00E36D49">
        <w:rPr>
          <w:rFonts w:ascii="仿宋_GB2312" w:eastAsia="仿宋_GB2312" w:hAnsi="仿宋_GB2312" w:cs="仿宋_GB2312" w:hint="eastAsia"/>
          <w:color w:val="333333"/>
          <w:sz w:val="32"/>
          <w:szCs w:val="32"/>
          <w:shd w:val="clear" w:color="auto" w:fill="FFFFFF"/>
        </w:rPr>
        <w:t xml:space="preserve"> 本规定中"以上"含本数，"以下"不含本数。</w:t>
      </w:r>
    </w:p>
    <w:p w:rsidR="00E36D49" w:rsidRPr="00E36D49" w:rsidRDefault="00E36D49" w:rsidP="00E36D49">
      <w:pPr>
        <w:ind w:firstLineChars="200" w:firstLine="640"/>
        <w:rPr>
          <w:rFonts w:ascii="仿宋_GB2312" w:eastAsia="黑体" w:hAnsi="仿宋_GB2312" w:cs="仿宋_GB2312" w:hint="eastAsia"/>
          <w:color w:val="333333"/>
          <w:sz w:val="32"/>
          <w:szCs w:val="32"/>
          <w:shd w:val="clear" w:color="auto" w:fill="FFFFFF"/>
        </w:rPr>
      </w:pPr>
      <w:r w:rsidRPr="00E36D49">
        <w:rPr>
          <w:rFonts w:ascii="仿宋_GB2312" w:eastAsia="黑体" w:hAnsi="仿宋_GB2312" w:cs="仿宋_GB2312" w:hint="eastAsia"/>
          <w:color w:val="333333"/>
          <w:sz w:val="32"/>
          <w:szCs w:val="32"/>
          <w:shd w:val="clear" w:color="auto" w:fill="FFFFFF"/>
        </w:rPr>
        <w:t>第二十一条</w:t>
      </w:r>
      <w:r w:rsidRPr="00E36D49">
        <w:rPr>
          <w:rFonts w:ascii="仿宋_GB2312" w:eastAsia="仿宋_GB2312" w:hAnsi="仿宋_GB2312" w:cs="仿宋_GB2312" w:hint="eastAsia"/>
          <w:color w:val="333333"/>
          <w:sz w:val="32"/>
          <w:szCs w:val="32"/>
          <w:shd w:val="clear" w:color="auto" w:fill="FFFFFF"/>
        </w:rPr>
        <w:t xml:space="preserve"> 对国内投资主体的行政处罚、行政强制等处理措施及其执行情况记入守法信用信息记录，并按照有关规定进行公示。</w:t>
      </w:r>
    </w:p>
    <w:p w:rsidR="00E36D49" w:rsidRPr="00E36D49" w:rsidRDefault="00E36D49" w:rsidP="00E36D49">
      <w:pPr>
        <w:ind w:firstLineChars="200" w:firstLine="640"/>
        <w:rPr>
          <w:rFonts w:ascii="仿宋_GB2312" w:eastAsia="黑体" w:hAnsi="仿宋_GB2312" w:cs="仿宋_GB2312" w:hint="eastAsia"/>
          <w:color w:val="333333"/>
          <w:sz w:val="32"/>
          <w:szCs w:val="32"/>
          <w:shd w:val="clear" w:color="auto" w:fill="FFFFFF"/>
        </w:rPr>
      </w:pPr>
      <w:r w:rsidRPr="00E36D49">
        <w:rPr>
          <w:rFonts w:ascii="仿宋_GB2312" w:eastAsia="黑体" w:hAnsi="仿宋_GB2312" w:cs="仿宋_GB2312" w:hint="eastAsia"/>
          <w:color w:val="333333"/>
          <w:sz w:val="32"/>
          <w:szCs w:val="32"/>
          <w:shd w:val="clear" w:color="auto" w:fill="FFFFFF"/>
        </w:rPr>
        <w:t>第二十二条</w:t>
      </w:r>
      <w:r w:rsidRPr="00E36D49">
        <w:rPr>
          <w:rFonts w:ascii="仿宋_GB2312" w:eastAsia="仿宋_GB2312" w:hAnsi="仿宋_GB2312" w:cs="仿宋_GB2312" w:hint="eastAsia"/>
          <w:color w:val="333333"/>
          <w:sz w:val="32"/>
          <w:szCs w:val="32"/>
          <w:shd w:val="clear" w:color="auto" w:fill="FFFFFF"/>
        </w:rPr>
        <w:t xml:space="preserve"> 投资军民合用机场民用部分，按照国家有关规定执行。</w:t>
      </w:r>
    </w:p>
    <w:p w:rsidR="00E36D49" w:rsidRPr="00E36D49" w:rsidRDefault="00E36D49" w:rsidP="00E36D49">
      <w:pPr>
        <w:ind w:firstLineChars="200" w:firstLine="640"/>
        <w:rPr>
          <w:rFonts w:ascii="仿宋_GB2312" w:eastAsia="黑体" w:hAnsi="仿宋_GB2312" w:cs="仿宋_GB2312" w:hint="eastAsia"/>
          <w:color w:val="333333"/>
          <w:sz w:val="32"/>
          <w:szCs w:val="32"/>
          <w:shd w:val="clear" w:color="auto" w:fill="FFFFFF"/>
        </w:rPr>
      </w:pPr>
      <w:r w:rsidRPr="00E36D49">
        <w:rPr>
          <w:rFonts w:ascii="仿宋_GB2312" w:eastAsia="黑体" w:hAnsi="仿宋_GB2312" w:cs="仿宋_GB2312" w:hint="eastAsia"/>
          <w:color w:val="333333"/>
          <w:sz w:val="32"/>
          <w:szCs w:val="32"/>
          <w:shd w:val="clear" w:color="auto" w:fill="FFFFFF"/>
        </w:rPr>
        <w:t>第二十三条</w:t>
      </w:r>
      <w:r w:rsidRPr="00E36D49">
        <w:rPr>
          <w:rFonts w:ascii="仿宋_GB2312" w:eastAsia="仿宋_GB2312" w:hAnsi="仿宋_GB2312" w:cs="仿宋_GB2312" w:hint="eastAsia"/>
          <w:color w:val="333333"/>
          <w:sz w:val="32"/>
          <w:szCs w:val="32"/>
          <w:shd w:val="clear" w:color="auto" w:fill="FFFFFF"/>
        </w:rPr>
        <w:t xml:space="preserve"> 本规定中对国内投资需要特别管理的公共航空运输企业、枢纽机场、战略机场范围由民航局根据实际情况另行规定并对外公布。</w:t>
      </w:r>
    </w:p>
    <w:p w:rsidR="00807078" w:rsidRPr="00A864E4" w:rsidRDefault="00E36D49" w:rsidP="00E36D49">
      <w:pPr>
        <w:ind w:firstLineChars="200" w:firstLine="640"/>
        <w:rPr>
          <w:rFonts w:ascii="仿宋_GB2312" w:eastAsia="仿宋_GB2312" w:hAnsi="仿宋_GB2312" w:cs="仿宋_GB2312"/>
          <w:color w:val="333333"/>
          <w:sz w:val="32"/>
          <w:szCs w:val="32"/>
          <w:shd w:val="clear" w:color="auto" w:fill="FFFFFF"/>
        </w:rPr>
      </w:pPr>
      <w:r w:rsidRPr="00E36D49">
        <w:rPr>
          <w:rFonts w:ascii="仿宋_GB2312" w:eastAsia="黑体" w:hAnsi="仿宋_GB2312" w:cs="仿宋_GB2312" w:hint="eastAsia"/>
          <w:color w:val="333333"/>
          <w:sz w:val="32"/>
          <w:szCs w:val="32"/>
          <w:shd w:val="clear" w:color="auto" w:fill="FFFFFF"/>
        </w:rPr>
        <w:t>第二十四条</w:t>
      </w:r>
      <w:r w:rsidRPr="00E36D49">
        <w:rPr>
          <w:rFonts w:ascii="仿宋_GB2312" w:eastAsia="仿宋_GB2312" w:hAnsi="仿宋_GB2312" w:cs="仿宋_GB2312" w:hint="eastAsia"/>
          <w:color w:val="333333"/>
          <w:sz w:val="32"/>
          <w:szCs w:val="32"/>
          <w:shd w:val="clear" w:color="auto" w:fill="FFFFFF"/>
        </w:rPr>
        <w:t xml:space="preserve"> 本规定自2018年1月19日起施行。民航总局于2005年7月15日公布的《国内投资民用航空业规定（试行）》（民航总局令第148号）同时废止。</w:t>
      </w:r>
    </w:p>
    <w:sectPr w:rsidR="00807078" w:rsidRPr="00A864E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F08" w:rsidRDefault="00A01F08">
      <w:r>
        <w:separator/>
      </w:r>
    </w:p>
  </w:endnote>
  <w:endnote w:type="continuationSeparator" w:id="0">
    <w:p w:rsidR="00A01F08" w:rsidRDefault="00A0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36D49">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36D49">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079222"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F08" w:rsidRDefault="00A01F08">
      <w:r>
        <w:separator/>
      </w:r>
    </w:p>
  </w:footnote>
  <w:footnote w:type="continuationSeparator" w:id="0">
    <w:p w:rsidR="00A01F08" w:rsidRDefault="00A01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1D5F0F"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172A27"/>
    <w:rsid w:val="002911DE"/>
    <w:rsid w:val="003B73AF"/>
    <w:rsid w:val="003E2AD2"/>
    <w:rsid w:val="00537455"/>
    <w:rsid w:val="006E4DFB"/>
    <w:rsid w:val="00807078"/>
    <w:rsid w:val="008F6601"/>
    <w:rsid w:val="009C051C"/>
    <w:rsid w:val="009E4951"/>
    <w:rsid w:val="00A01F08"/>
    <w:rsid w:val="00A77CC2"/>
    <w:rsid w:val="00A864E4"/>
    <w:rsid w:val="00C9075E"/>
    <w:rsid w:val="00CF0394"/>
    <w:rsid w:val="00E30D94"/>
    <w:rsid w:val="00E36D49"/>
    <w:rsid w:val="00ED212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451</Words>
  <Characters>2577</Characters>
  <Application>Microsoft Office Word</Application>
  <DocSecurity>0</DocSecurity>
  <Lines>21</Lines>
  <Paragraphs>6</Paragraphs>
  <ScaleCrop>false</ScaleCrop>
  <Company>china</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2</cp:revision>
  <cp:lastPrinted>2021-10-26T03:30:00Z</cp:lastPrinted>
  <dcterms:created xsi:type="dcterms:W3CDTF">2021-12-21T08:35:00Z</dcterms:created>
  <dcterms:modified xsi:type="dcterms:W3CDTF">2021-12-21T08:35:00Z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