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4062" w14:textId="77777777" w:rsidR="00A565A1" w:rsidRPr="00A565A1" w:rsidRDefault="00A565A1" w:rsidP="00A565A1">
      <w:pPr>
        <w:spacing w:after="0" w:line="440" w:lineRule="exact"/>
        <w:jc w:val="center"/>
        <w:rPr>
          <w:rFonts w:ascii="Times New Roman" w:eastAsia="黑体" w:hAnsi="Times New Roman" w:cs="Times New Roman"/>
          <w:sz w:val="28"/>
          <w:szCs w:val="28"/>
          <w14:ligatures w14:val="none"/>
        </w:rPr>
      </w:pPr>
      <w:bookmarkStart w:id="0" w:name="_Hlk151310677"/>
      <w:bookmarkStart w:id="1" w:name="_Hlk523121911"/>
      <w:bookmarkStart w:id="2" w:name="_Hlk150759396"/>
      <w:bookmarkStart w:id="3" w:name="_Hlk522864106"/>
      <w:r w:rsidRPr="00A565A1">
        <w:rPr>
          <w:rFonts w:ascii="Times New Roman" w:eastAsia="黑体" w:hAnsi="Times New Roman" w:cs="Times New Roman" w:hint="eastAsia"/>
          <w:sz w:val="28"/>
          <w:szCs w:val="28"/>
          <w14:ligatures w14:val="none"/>
        </w:rPr>
        <w:t>国家重点公路建设项目</w:t>
      </w:r>
      <w:bookmarkStart w:id="4" w:name="_Hlk522615686"/>
    </w:p>
    <w:p w14:paraId="4AFDCFA9" w14:textId="77777777" w:rsidR="00A565A1" w:rsidRPr="00A565A1" w:rsidRDefault="00A565A1" w:rsidP="00A565A1">
      <w:pPr>
        <w:tabs>
          <w:tab w:val="left" w:pos="5954"/>
        </w:tabs>
        <w:spacing w:after="0" w:line="440" w:lineRule="exact"/>
        <w:jc w:val="center"/>
        <w:rPr>
          <w:rFonts w:ascii="Times New Roman" w:eastAsia="黑体" w:hAnsi="Times New Roman" w:cs="Times New Roman"/>
          <w:sz w:val="28"/>
          <w:szCs w:val="28"/>
          <w14:ligatures w14:val="none"/>
        </w:rPr>
      </w:pPr>
      <w:r w:rsidRPr="00A565A1">
        <w:rPr>
          <w:rFonts w:ascii="Times New Roman" w:eastAsia="黑体" w:hAnsi="Times New Roman" w:cs="Times New Roman" w:hint="eastAsia"/>
          <w:sz w:val="28"/>
          <w:szCs w:val="28"/>
          <w14:ligatures w14:val="none"/>
        </w:rPr>
        <w:t>初步设计审批技术咨询服务（</w:t>
      </w:r>
      <w:r w:rsidRPr="00A565A1">
        <w:rPr>
          <w:rFonts w:ascii="Times New Roman" w:eastAsia="黑体" w:hAnsi="Times New Roman" w:cs="Times New Roman" w:hint="eastAsia"/>
          <w:sz w:val="28"/>
          <w:szCs w:val="28"/>
          <w14:ligatures w14:val="none"/>
        </w:rPr>
        <w:t>2025</w:t>
      </w:r>
      <w:r w:rsidRPr="00A565A1">
        <w:rPr>
          <w:rFonts w:ascii="Times New Roman" w:eastAsia="黑体" w:hAnsi="Times New Roman" w:cs="Times New Roman" w:hint="eastAsia"/>
          <w:sz w:val="28"/>
          <w:szCs w:val="28"/>
          <w14:ligatures w14:val="none"/>
        </w:rPr>
        <w:t>年度第二批）招标</w:t>
      </w:r>
      <w:bookmarkEnd w:id="4"/>
      <w:r w:rsidRPr="00A565A1">
        <w:rPr>
          <w:rFonts w:ascii="Times New Roman" w:eastAsia="黑体" w:hAnsi="Times New Roman" w:cs="Times New Roman" w:hint="eastAsia"/>
          <w:sz w:val="28"/>
          <w:szCs w:val="28"/>
          <w14:ligatures w14:val="none"/>
        </w:rPr>
        <w:t>公告</w:t>
      </w:r>
    </w:p>
    <w:p w14:paraId="06145AFE"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5" w:name="_Toc447046976"/>
      <w:bookmarkStart w:id="6" w:name="_Toc490154354"/>
      <w:bookmarkStart w:id="7" w:name="_Toc108216927"/>
      <w:r w:rsidRPr="00A565A1">
        <w:rPr>
          <w:rFonts w:ascii="Times New Roman" w:eastAsia="黑体" w:hAnsi="Times New Roman" w:cs="Times New Roman"/>
          <w:kern w:val="0"/>
          <w:sz w:val="28"/>
          <w:szCs w:val="20"/>
          <w14:ligatures w14:val="none"/>
        </w:rPr>
        <w:t xml:space="preserve">1. </w:t>
      </w:r>
      <w:r w:rsidRPr="00A565A1">
        <w:rPr>
          <w:rFonts w:ascii="Times New Roman" w:eastAsia="黑体" w:hAnsi="Times New Roman" w:cs="Times New Roman" w:hint="eastAsia"/>
          <w:kern w:val="0"/>
          <w:sz w:val="28"/>
          <w:szCs w:val="20"/>
          <w14:ligatures w14:val="none"/>
        </w:rPr>
        <w:t>招标条件</w:t>
      </w:r>
      <w:bookmarkEnd w:id="5"/>
      <w:bookmarkEnd w:id="6"/>
      <w:bookmarkEnd w:id="7"/>
    </w:p>
    <w:p w14:paraId="55F37885"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bookmarkStart w:id="8" w:name="_Hlk46937520"/>
      <w:r w:rsidRPr="00A565A1">
        <w:rPr>
          <w:rFonts w:ascii="Times New Roman" w:eastAsia="宋体" w:hAnsi="Times New Roman" w:cs="Times New Roman" w:hint="eastAsia"/>
          <w:sz w:val="24"/>
          <w14:ligatures w14:val="none"/>
        </w:rPr>
        <w:t>根据《交通运输部关于印发建设项目委托技术咨询服务管理办法的通知》（交规划发〔</w:t>
      </w:r>
      <w:r w:rsidRPr="00A565A1">
        <w:rPr>
          <w:rFonts w:ascii="Times New Roman" w:eastAsia="宋体" w:hAnsi="Times New Roman" w:cs="Times New Roman" w:hint="eastAsia"/>
          <w:sz w:val="24"/>
          <w14:ligatures w14:val="none"/>
        </w:rPr>
        <w:t>2020</w:t>
      </w: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hint="eastAsia"/>
          <w:sz w:val="24"/>
          <w14:ligatures w14:val="none"/>
        </w:rPr>
        <w:t>3</w:t>
      </w:r>
      <w:r w:rsidRPr="00A565A1">
        <w:rPr>
          <w:rFonts w:ascii="Times New Roman" w:eastAsia="宋体" w:hAnsi="Times New Roman" w:cs="Times New Roman" w:hint="eastAsia"/>
          <w:sz w:val="24"/>
          <w14:ligatures w14:val="none"/>
        </w:rPr>
        <w:t>号）等相关规定，交通运输部公路局（招标人）对国家重点公路建设项目初步设计审批技术咨询服务（</w:t>
      </w:r>
      <w:r w:rsidRPr="00A565A1">
        <w:rPr>
          <w:rFonts w:ascii="Times New Roman" w:eastAsia="宋体" w:hAnsi="Times New Roman" w:cs="Times New Roman" w:hint="eastAsia"/>
          <w:sz w:val="24"/>
          <w14:ligatures w14:val="none"/>
        </w:rPr>
        <w:t>2025</w:t>
      </w:r>
      <w:r w:rsidRPr="00A565A1">
        <w:rPr>
          <w:rFonts w:ascii="Times New Roman" w:eastAsia="宋体" w:hAnsi="Times New Roman" w:cs="Times New Roman" w:hint="eastAsia"/>
          <w:sz w:val="24"/>
          <w14:ligatures w14:val="none"/>
        </w:rPr>
        <w:t>年度第二批）进行国内公开招标采购，招标代理机构为北京中交建设工程咨询有限公司，项目资金来源为交通运输部年度财政预算。</w:t>
      </w:r>
      <w:bookmarkEnd w:id="8"/>
    </w:p>
    <w:p w14:paraId="786373A2"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9" w:name="_Toc490154355"/>
      <w:bookmarkStart w:id="10" w:name="_Toc108216928"/>
      <w:r w:rsidRPr="00A565A1">
        <w:rPr>
          <w:rFonts w:ascii="Times New Roman" w:eastAsia="黑体" w:hAnsi="Times New Roman" w:cs="Times New Roman"/>
          <w:kern w:val="0"/>
          <w:sz w:val="28"/>
          <w:szCs w:val="20"/>
          <w14:ligatures w14:val="none"/>
        </w:rPr>
        <w:t xml:space="preserve">2. </w:t>
      </w:r>
      <w:r w:rsidRPr="00A565A1">
        <w:rPr>
          <w:rFonts w:ascii="Times New Roman" w:eastAsia="黑体" w:hAnsi="Times New Roman" w:cs="Times New Roman" w:hint="eastAsia"/>
          <w:kern w:val="0"/>
          <w:sz w:val="28"/>
          <w:szCs w:val="20"/>
          <w14:ligatures w14:val="none"/>
        </w:rPr>
        <w:t>招标编号：</w:t>
      </w:r>
      <w:bookmarkEnd w:id="9"/>
      <w:r w:rsidRPr="00A565A1">
        <w:rPr>
          <w:rFonts w:ascii="Times New Roman" w:eastAsia="黑体" w:hAnsi="Times New Roman" w:cs="Times New Roman"/>
          <w:kern w:val="0"/>
          <w:sz w:val="28"/>
          <w:szCs w:val="20"/>
          <w14:ligatures w14:val="none"/>
        </w:rPr>
        <w:t>ZEC-Z2</w:t>
      </w:r>
      <w:r w:rsidRPr="00A565A1">
        <w:rPr>
          <w:rFonts w:ascii="Times New Roman" w:eastAsia="黑体" w:hAnsi="Times New Roman" w:cs="Times New Roman" w:hint="eastAsia"/>
          <w:kern w:val="0"/>
          <w:sz w:val="28"/>
          <w:szCs w:val="20"/>
          <w14:ligatures w14:val="none"/>
        </w:rPr>
        <w:t>5</w:t>
      </w:r>
      <w:r w:rsidRPr="00A565A1">
        <w:rPr>
          <w:rFonts w:ascii="Times New Roman" w:eastAsia="黑体" w:hAnsi="Times New Roman" w:cs="Times New Roman"/>
          <w:kern w:val="0"/>
          <w:sz w:val="28"/>
          <w:szCs w:val="20"/>
          <w14:ligatures w14:val="none"/>
        </w:rPr>
        <w:t>F-</w:t>
      </w:r>
      <w:bookmarkEnd w:id="10"/>
      <w:r w:rsidRPr="00A565A1">
        <w:rPr>
          <w:rFonts w:ascii="Times New Roman" w:eastAsia="黑体" w:hAnsi="Times New Roman" w:cs="Times New Roman" w:hint="eastAsia"/>
          <w:kern w:val="0"/>
          <w:sz w:val="28"/>
          <w:szCs w:val="20"/>
          <w14:ligatures w14:val="none"/>
        </w:rPr>
        <w:t>094</w:t>
      </w:r>
    </w:p>
    <w:p w14:paraId="1A580E95"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11" w:name="_Toc490154356"/>
      <w:bookmarkStart w:id="12" w:name="_Toc108216929"/>
      <w:bookmarkStart w:id="13" w:name="_Toc447046977"/>
      <w:r w:rsidRPr="00A565A1">
        <w:rPr>
          <w:rFonts w:ascii="Times New Roman" w:eastAsia="黑体" w:hAnsi="Times New Roman" w:cs="Times New Roman"/>
          <w:kern w:val="0"/>
          <w:sz w:val="28"/>
          <w:szCs w:val="20"/>
          <w14:ligatures w14:val="none"/>
        </w:rPr>
        <w:t xml:space="preserve">3. </w:t>
      </w:r>
      <w:r w:rsidRPr="00A565A1">
        <w:rPr>
          <w:rFonts w:ascii="Times New Roman" w:eastAsia="黑体" w:hAnsi="Times New Roman" w:cs="Times New Roman" w:hint="eastAsia"/>
          <w:kern w:val="0"/>
          <w:sz w:val="28"/>
          <w:szCs w:val="20"/>
          <w14:ligatures w14:val="none"/>
        </w:rPr>
        <w:t>招标范围</w:t>
      </w:r>
      <w:bookmarkEnd w:id="11"/>
      <w:bookmarkEnd w:id="12"/>
      <w:bookmarkEnd w:id="13"/>
    </w:p>
    <w:p w14:paraId="3F342001"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bookmarkStart w:id="14" w:name="_Hlk46937555"/>
      <w:r w:rsidRPr="00A565A1">
        <w:rPr>
          <w:rFonts w:ascii="Times New Roman" w:eastAsia="宋体" w:hAnsi="Times New Roman" w:cs="Times New Roman" w:hint="eastAsia"/>
          <w:sz w:val="24"/>
          <w14:ligatures w14:val="none"/>
        </w:rPr>
        <w:t>本次招标范围为国家重点公路建设项目初步设计审批技术咨询服务（</w:t>
      </w:r>
      <w:r w:rsidRPr="00A565A1">
        <w:rPr>
          <w:rFonts w:ascii="Times New Roman" w:eastAsia="宋体" w:hAnsi="Times New Roman" w:cs="Times New Roman"/>
          <w:sz w:val="24"/>
          <w14:ligatures w14:val="none"/>
        </w:rPr>
        <w:t>2025</w:t>
      </w:r>
      <w:r w:rsidRPr="00A565A1">
        <w:rPr>
          <w:rFonts w:ascii="Times New Roman" w:eastAsia="宋体" w:hAnsi="Times New Roman" w:cs="Times New Roman"/>
          <w:sz w:val="24"/>
          <w14:ligatures w14:val="none"/>
        </w:rPr>
        <w:t>年度第二批</w:t>
      </w:r>
      <w:r w:rsidRPr="00A565A1">
        <w:rPr>
          <w:rFonts w:ascii="Times New Roman" w:eastAsia="宋体" w:hAnsi="Times New Roman" w:cs="Times New Roman" w:hint="eastAsia"/>
          <w:sz w:val="24"/>
          <w14:ligatures w14:val="none"/>
        </w:rPr>
        <w:t>），共包括</w:t>
      </w:r>
      <w:r w:rsidRPr="00A565A1">
        <w:rPr>
          <w:rFonts w:ascii="Times New Roman" w:eastAsia="宋体" w:hAnsi="Times New Roman" w:cs="Times New Roman" w:hint="eastAsia"/>
          <w:sz w:val="24"/>
          <w14:ligatures w14:val="none"/>
        </w:rPr>
        <w:t>28</w:t>
      </w:r>
      <w:r w:rsidRPr="00A565A1">
        <w:rPr>
          <w:rFonts w:ascii="Times New Roman" w:eastAsia="宋体" w:hAnsi="Times New Roman" w:cs="Times New Roman" w:hint="eastAsia"/>
          <w:sz w:val="24"/>
          <w14:ligatures w14:val="none"/>
        </w:rPr>
        <w:t>个工程项目，划分为</w:t>
      </w:r>
      <w:r w:rsidRPr="00A565A1">
        <w:rPr>
          <w:rFonts w:ascii="Times New Roman" w:eastAsia="宋体" w:hAnsi="Times New Roman" w:cs="Times New Roman" w:hint="eastAsia"/>
          <w:sz w:val="24"/>
          <w14:ligatures w14:val="none"/>
        </w:rPr>
        <w:t>10</w:t>
      </w:r>
      <w:r w:rsidRPr="00A565A1">
        <w:rPr>
          <w:rFonts w:ascii="Times New Roman" w:eastAsia="宋体" w:hAnsi="Times New Roman" w:cs="Times New Roman" w:hint="eastAsia"/>
          <w:sz w:val="24"/>
          <w14:ligatures w14:val="none"/>
        </w:rPr>
        <w:t>个合同段。投标人中标后，负责对合同段内的公路建设项目提供初步设计文件审批技术咨询服务。</w:t>
      </w:r>
      <w:bookmarkEnd w:id="14"/>
      <w:r w:rsidRPr="00A565A1">
        <w:rPr>
          <w:rFonts w:ascii="Times New Roman" w:eastAsia="宋体" w:hAnsi="Times New Roman" w:cs="Times New Roman" w:hint="eastAsia"/>
          <w:sz w:val="24"/>
          <w14:ligatures w14:val="none"/>
        </w:rPr>
        <w:t>合同段划分如下：</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29"/>
        <w:gridCol w:w="7057"/>
      </w:tblGrid>
      <w:tr w:rsidR="00A565A1" w:rsidRPr="00A565A1" w14:paraId="2D7B8E82" w14:textId="77777777" w:rsidTr="00026240">
        <w:trPr>
          <w:tblHeader/>
          <w:jc w:val="center"/>
        </w:trPr>
        <w:tc>
          <w:tcPr>
            <w:tcW w:w="73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BC90D7" w14:textId="77777777" w:rsidR="00A565A1" w:rsidRPr="00A565A1" w:rsidRDefault="00A565A1" w:rsidP="00A565A1">
            <w:pPr>
              <w:spacing w:after="0" w:line="360" w:lineRule="exact"/>
              <w:jc w:val="center"/>
              <w:rPr>
                <w:rFonts w:ascii="宋体" w:eastAsia="宋体" w:hAnsi="宋体" w:cs="Times New Roman" w:hint="eastAsia"/>
                <w:b/>
                <w:sz w:val="21"/>
                <w:szCs w:val="21"/>
                <w14:ligatures w14:val="none"/>
              </w:rPr>
            </w:pPr>
            <w:r w:rsidRPr="00A565A1">
              <w:rPr>
                <w:rFonts w:ascii="宋体" w:eastAsia="宋体" w:hAnsi="宋体" w:cs="Times New Roman" w:hint="eastAsia"/>
                <w:b/>
                <w:sz w:val="21"/>
                <w:szCs w:val="21"/>
                <w14:ligatures w14:val="none"/>
              </w:rPr>
              <w:t>合同</w:t>
            </w:r>
          </w:p>
          <w:p w14:paraId="560D7713" w14:textId="77777777" w:rsidR="00A565A1" w:rsidRPr="00A565A1" w:rsidRDefault="00A565A1" w:rsidP="00A565A1">
            <w:pPr>
              <w:spacing w:after="0" w:line="360" w:lineRule="exact"/>
              <w:jc w:val="center"/>
              <w:rPr>
                <w:rFonts w:ascii="宋体" w:eastAsia="宋体" w:hAnsi="宋体" w:cs="Times New Roman" w:hint="eastAsia"/>
                <w:b/>
                <w:sz w:val="21"/>
                <w:szCs w:val="21"/>
                <w14:ligatures w14:val="none"/>
              </w:rPr>
            </w:pPr>
            <w:r w:rsidRPr="00A565A1">
              <w:rPr>
                <w:rFonts w:ascii="宋体" w:eastAsia="宋体" w:hAnsi="宋体" w:cs="Times New Roman" w:hint="eastAsia"/>
                <w:b/>
                <w:sz w:val="21"/>
                <w:szCs w:val="21"/>
                <w14:ligatures w14:val="none"/>
              </w:rPr>
              <w:t>段号</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9DEE1D" w14:textId="77777777" w:rsidR="00A565A1" w:rsidRPr="00A565A1" w:rsidRDefault="00A565A1" w:rsidP="00A565A1">
            <w:pPr>
              <w:spacing w:after="0" w:line="360" w:lineRule="exact"/>
              <w:jc w:val="center"/>
              <w:rPr>
                <w:rFonts w:ascii="宋体" w:eastAsia="宋体" w:hAnsi="宋体" w:cs="Times New Roman" w:hint="eastAsia"/>
                <w:b/>
                <w:sz w:val="21"/>
                <w:szCs w:val="21"/>
                <w14:ligatures w14:val="none"/>
              </w:rPr>
            </w:pPr>
            <w:r w:rsidRPr="00A565A1">
              <w:rPr>
                <w:rFonts w:ascii="宋体" w:eastAsia="宋体" w:hAnsi="宋体" w:cs="Times New Roman" w:hint="eastAsia"/>
                <w:b/>
                <w:sz w:val="21"/>
                <w:szCs w:val="21"/>
                <w14:ligatures w14:val="none"/>
              </w:rPr>
              <w:t>项目</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EC4C30D" w14:textId="77777777" w:rsidR="00A565A1" w:rsidRPr="00A565A1" w:rsidRDefault="00A565A1" w:rsidP="00A565A1">
            <w:pPr>
              <w:spacing w:after="0" w:line="360" w:lineRule="exact"/>
              <w:jc w:val="center"/>
              <w:rPr>
                <w:rFonts w:ascii="宋体" w:eastAsia="宋体" w:hAnsi="宋体" w:cs="Times New Roman" w:hint="eastAsia"/>
                <w:b/>
                <w:sz w:val="21"/>
                <w:szCs w:val="21"/>
                <w14:ligatures w14:val="none"/>
              </w:rPr>
            </w:pPr>
            <w:r w:rsidRPr="00A565A1">
              <w:rPr>
                <w:rFonts w:ascii="宋体" w:eastAsia="宋体" w:hAnsi="宋体" w:cs="Times New Roman" w:hint="eastAsia"/>
                <w:b/>
                <w:sz w:val="21"/>
                <w:szCs w:val="21"/>
                <w14:ligatures w14:val="none"/>
              </w:rPr>
              <w:t>项目概况</w:t>
            </w:r>
          </w:p>
        </w:tc>
      </w:tr>
      <w:tr w:rsidR="00A565A1" w:rsidRPr="00A565A1" w14:paraId="74876092" w14:textId="77777777" w:rsidTr="00026240">
        <w:trPr>
          <w:jc w:val="center"/>
        </w:trPr>
        <w:tc>
          <w:tcPr>
            <w:tcW w:w="73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7816E152"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w:t>
            </w:r>
            <w:r w:rsidRPr="00A565A1">
              <w:rPr>
                <w:rFonts w:ascii="宋体" w:eastAsia="宋体" w:hAnsi="宋体" w:cs="Times New Roman"/>
                <w:sz w:val="21"/>
                <w:szCs w:val="21"/>
                <w14:ligatures w14:val="none"/>
              </w:rPr>
              <w:t>1</w:t>
            </w:r>
            <w:r w:rsidRPr="00A565A1">
              <w:rPr>
                <w:rFonts w:ascii="宋体" w:eastAsia="宋体" w:hAnsi="宋体" w:cs="Times New Roman" w:hint="eastAsia"/>
                <w:sz w:val="21"/>
                <w:szCs w:val="21"/>
                <w14:ligatures w14:val="none"/>
              </w:rPr>
              <w:t>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0CF0DAA"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4BE46F" w14:textId="77777777" w:rsidR="00A565A1" w:rsidRPr="00A565A1" w:rsidRDefault="00A565A1" w:rsidP="00A565A1">
            <w:pPr>
              <w:adjustRightInd w:val="0"/>
              <w:snapToGrid w:val="0"/>
              <w:spacing w:after="0" w:line="240" w:lineRule="auto"/>
              <w:rPr>
                <w:rFonts w:ascii="宋体" w:eastAsia="宋体" w:hAnsi="宋体" w:cs="Times New Roman" w:hint="eastAsia"/>
                <w:sz w:val="21"/>
                <w:szCs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6/8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170</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21</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15%</w:t>
            </w:r>
            <w:r w:rsidRPr="00A565A1">
              <w:rPr>
                <w:rFonts w:ascii="Times New Roman" w:eastAsia="宋体" w:hAnsi="Times New Roman" w:cs="Times New Roman" w:hint="eastAsia"/>
                <w:sz w:val="21"/>
                <w14:ligatures w14:val="none"/>
              </w:rPr>
              <w:t>，跨河桥梁多。主要采用两侧拼宽方式改扩建。项目位于平原微丘区，沿线地形地质条件较简单，区域水网发达。</w:t>
            </w:r>
          </w:p>
        </w:tc>
      </w:tr>
      <w:tr w:rsidR="00A565A1" w:rsidRPr="00A565A1" w14:paraId="582C4EB0" w14:textId="77777777" w:rsidTr="00026240">
        <w:trPr>
          <w:jc w:val="center"/>
        </w:trPr>
        <w:tc>
          <w:tcPr>
            <w:tcW w:w="730"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14:paraId="0890B09C"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D415FB"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5C18B3" w14:textId="77777777" w:rsidR="00A565A1" w:rsidRPr="00A565A1" w:rsidRDefault="00A565A1" w:rsidP="00A565A1">
            <w:pPr>
              <w:adjustRightInd w:val="0"/>
              <w:snapToGrid w:val="0"/>
              <w:spacing w:after="0" w:line="240" w:lineRule="auto"/>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42</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7</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21%</w:t>
            </w:r>
            <w:r w:rsidRPr="00A565A1">
              <w:rPr>
                <w:rFonts w:ascii="Times New Roman" w:eastAsia="宋体" w:hAnsi="Times New Roman" w:cs="Times New Roman" w:hint="eastAsia"/>
                <w:sz w:val="21"/>
                <w14:ligatures w14:val="none"/>
              </w:rPr>
              <w:t>，跨河桥梁多。主要采用两侧拼宽方式改扩建。项目位于低山丘陵区，沿线地形地质条件较简单，区域水网发达。</w:t>
            </w:r>
          </w:p>
        </w:tc>
      </w:tr>
      <w:tr w:rsidR="00A565A1" w:rsidRPr="00A565A1" w14:paraId="29EEF4B8"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36D3909A"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D5F358A"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3</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95E7EA" w14:textId="77777777" w:rsidR="00A565A1" w:rsidRPr="00A565A1" w:rsidRDefault="00A565A1" w:rsidP="00A565A1">
            <w:pPr>
              <w:adjustRightInd w:val="0"/>
              <w:snapToGrid w:val="0"/>
              <w:spacing w:after="0" w:line="240" w:lineRule="auto"/>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86</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10</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21%</w:t>
            </w:r>
            <w:r w:rsidRPr="00A565A1">
              <w:rPr>
                <w:rFonts w:ascii="Times New Roman" w:eastAsia="宋体" w:hAnsi="Times New Roman" w:cs="Times New Roman" w:hint="eastAsia"/>
                <w:sz w:val="21"/>
                <w14:ligatures w14:val="none"/>
              </w:rPr>
              <w:t>，跨河桥梁多。主要采用两侧拼宽方式改扩建。项目位于冲积平原区，沿线地形地质条件较简单，区域水网发达。</w:t>
            </w:r>
          </w:p>
        </w:tc>
      </w:tr>
      <w:tr w:rsidR="00A565A1" w:rsidRPr="00A565A1" w14:paraId="22222017"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4F2F024C"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w:t>
            </w:r>
            <w:r w:rsidRPr="00A565A1">
              <w:rPr>
                <w:rFonts w:ascii="宋体" w:eastAsia="宋体" w:hAnsi="宋体" w:cs="Times New Roman"/>
                <w:sz w:val="21"/>
                <w:szCs w:val="21"/>
                <w:lang w:val="en"/>
                <w14:ligatures w14:val="none"/>
              </w:rPr>
              <w:t>2</w:t>
            </w:r>
            <w:r w:rsidRPr="00A565A1">
              <w:rPr>
                <w:rFonts w:ascii="宋体" w:eastAsia="宋体" w:hAnsi="宋体" w:cs="Times New Roman" w:hint="eastAsia"/>
                <w:sz w:val="21"/>
                <w:szCs w:val="21"/>
                <w14:ligatures w14:val="none"/>
              </w:rPr>
              <w:t>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77F413"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4</w:t>
            </w:r>
          </w:p>
        </w:tc>
        <w:tc>
          <w:tcPr>
            <w:tcW w:w="7057"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69DB6E44" w14:textId="77777777" w:rsidR="00A565A1" w:rsidRPr="00A565A1" w:rsidRDefault="00A565A1" w:rsidP="00A565A1">
            <w:pPr>
              <w:adjustRightInd w:val="0"/>
              <w:snapToGrid w:val="0"/>
              <w:spacing w:after="0" w:line="240" w:lineRule="auto"/>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车道高速公路标准建设，主线全长约</w:t>
            </w:r>
            <w:r w:rsidRPr="00A565A1">
              <w:rPr>
                <w:rFonts w:ascii="Times New Roman" w:eastAsia="宋体" w:hAnsi="Times New Roman" w:cs="Times New Roman" w:hint="eastAsia"/>
                <w:sz w:val="21"/>
                <w14:ligatures w14:val="none"/>
              </w:rPr>
              <w:t>61</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51%</w:t>
            </w:r>
            <w:r w:rsidRPr="00A565A1">
              <w:rPr>
                <w:rFonts w:ascii="Times New Roman" w:eastAsia="宋体" w:hAnsi="Times New Roman" w:cs="Times New Roman" w:hint="eastAsia"/>
                <w:sz w:val="21"/>
                <w14:ligatures w14:val="none"/>
              </w:rPr>
              <w:t>。项目位于低山丘陵区，部分路段地形地质条件较复杂，沿线水网发达，拟建某大桥距离水电站大坝较近。</w:t>
            </w:r>
          </w:p>
        </w:tc>
      </w:tr>
      <w:tr w:rsidR="00A565A1" w:rsidRPr="00A565A1" w14:paraId="71B0DB86"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1235CFBA"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6EBCFB"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5</w:t>
            </w:r>
          </w:p>
        </w:tc>
        <w:tc>
          <w:tcPr>
            <w:tcW w:w="7057"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7454BBAD" w14:textId="77777777" w:rsidR="00A565A1" w:rsidRPr="00A565A1" w:rsidRDefault="00A565A1" w:rsidP="00A565A1">
            <w:pPr>
              <w:adjustRightInd w:val="0"/>
              <w:snapToGrid w:val="0"/>
              <w:spacing w:after="0" w:line="240" w:lineRule="auto"/>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4/6</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98</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15</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53%</w:t>
            </w:r>
            <w:r w:rsidRPr="00A565A1">
              <w:rPr>
                <w:rFonts w:ascii="Times New Roman" w:eastAsia="宋体" w:hAnsi="Times New Roman" w:cs="Times New Roman" w:hint="eastAsia"/>
                <w:sz w:val="21"/>
                <w14:ligatures w14:val="none"/>
              </w:rPr>
              <w:t>。项目位于低山丘陵区，部分路段穿越城市建成区，建设条件较为复杂，沿线存在岩溶、采空区等不良地质。拟建某特大桥采用主跨</w:t>
            </w:r>
            <w:r w:rsidRPr="00A565A1">
              <w:rPr>
                <w:rFonts w:ascii="Times New Roman" w:eastAsia="宋体" w:hAnsi="Times New Roman" w:cs="Times New Roman" w:hint="eastAsia"/>
                <w:sz w:val="21"/>
                <w14:ligatures w14:val="none"/>
              </w:rPr>
              <w:t>270</w:t>
            </w:r>
            <w:r w:rsidRPr="00A565A1">
              <w:rPr>
                <w:rFonts w:ascii="Times New Roman" w:eastAsia="宋体" w:hAnsi="Times New Roman" w:cs="Times New Roman" w:hint="eastAsia"/>
                <w:sz w:val="21"/>
                <w14:ligatures w14:val="none"/>
              </w:rPr>
              <w:t>矮塔斜拉桥方案。</w:t>
            </w:r>
          </w:p>
        </w:tc>
      </w:tr>
      <w:tr w:rsidR="00A565A1" w:rsidRPr="00A565A1" w14:paraId="1A41B69F"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28E2914D"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ED06ED"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6</w:t>
            </w:r>
          </w:p>
        </w:tc>
        <w:tc>
          <w:tcPr>
            <w:tcW w:w="7057"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E2F5E4F" w14:textId="77777777" w:rsidR="00A565A1" w:rsidRPr="00A565A1" w:rsidRDefault="00A565A1" w:rsidP="00A565A1">
            <w:pPr>
              <w:adjustRightInd w:val="0"/>
              <w:snapToGrid w:val="0"/>
              <w:spacing w:after="0" w:line="240" w:lineRule="auto"/>
              <w:rPr>
                <w:rFonts w:ascii="宋体" w:eastAsia="宋体" w:hAnsi="宋体" w:cs="Times New Roman" w:hint="eastAsia"/>
                <w:sz w:val="21"/>
                <w:szCs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车道高速公路标准建设，主线全长约</w:t>
            </w:r>
            <w:r w:rsidRPr="00A565A1">
              <w:rPr>
                <w:rFonts w:ascii="Times New Roman" w:eastAsia="宋体" w:hAnsi="Times New Roman" w:cs="Times New Roman" w:hint="eastAsia"/>
                <w:sz w:val="21"/>
                <w14:ligatures w14:val="none"/>
              </w:rPr>
              <w:t>33</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3</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53%</w:t>
            </w:r>
            <w:r w:rsidRPr="00A565A1">
              <w:rPr>
                <w:rFonts w:ascii="Times New Roman" w:eastAsia="宋体" w:hAnsi="Times New Roman" w:cs="Times New Roman" w:hint="eastAsia"/>
                <w:sz w:val="21"/>
                <w14:ligatures w14:val="none"/>
              </w:rPr>
              <w:t>。项目位于低山丘陵区，部分路段地形地质条件较复杂，沿线存在岩溶、采空区等不良地质。</w:t>
            </w:r>
          </w:p>
        </w:tc>
      </w:tr>
      <w:tr w:rsidR="00A565A1" w:rsidRPr="00A565A1" w14:paraId="0BFF982C"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6607B4E5"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lastRenderedPageBreak/>
              <w:t>第3合同段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0B3ABCD"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7</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D2C5EB" w14:textId="77777777" w:rsidR="00A565A1" w:rsidRPr="00A565A1" w:rsidRDefault="00A565A1" w:rsidP="00A565A1">
            <w:pPr>
              <w:adjustRightInd w:val="0"/>
              <w:snapToGrid w:val="0"/>
              <w:spacing w:after="0" w:line="240" w:lineRule="auto"/>
              <w:rPr>
                <w:rFonts w:ascii="宋体" w:eastAsia="宋体" w:hAnsi="宋体" w:cs="Times New Roman" w:hint="eastAsia"/>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54</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。主要采用两侧拼宽方式改扩建。项目位于平原区，地形地质条件较简单。</w:t>
            </w:r>
          </w:p>
        </w:tc>
      </w:tr>
      <w:tr w:rsidR="00A565A1" w:rsidRPr="00A565A1" w14:paraId="3FDABB57"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677D949E"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7BB59EC"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8</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759B7C" w14:textId="77777777" w:rsidR="00A565A1" w:rsidRPr="00A565A1" w:rsidRDefault="00A565A1" w:rsidP="00A565A1">
            <w:pPr>
              <w:adjustRightInd w:val="0"/>
              <w:snapToGrid w:val="0"/>
              <w:spacing w:after="0" w:line="240" w:lineRule="auto"/>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46</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7</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57%</w:t>
            </w:r>
            <w:r w:rsidRPr="00A565A1">
              <w:rPr>
                <w:rFonts w:ascii="Times New Roman" w:eastAsia="宋体" w:hAnsi="Times New Roman" w:cs="Times New Roman" w:hint="eastAsia"/>
                <w:sz w:val="21"/>
                <w14:ligatures w14:val="none"/>
              </w:rPr>
              <w:t>。项目位于平原区，沿线地形地质条件较简单。拟建上跨进港航道桥采用主跨</w:t>
            </w:r>
            <w:r w:rsidRPr="00A565A1">
              <w:rPr>
                <w:rFonts w:ascii="Times New Roman" w:eastAsia="宋体" w:hAnsi="Times New Roman" w:cs="Times New Roman" w:hint="eastAsia"/>
                <w:sz w:val="21"/>
                <w14:ligatures w14:val="none"/>
              </w:rPr>
              <w:t>260</w:t>
            </w:r>
            <w:r w:rsidRPr="00A565A1">
              <w:rPr>
                <w:rFonts w:ascii="Times New Roman" w:eastAsia="宋体" w:hAnsi="Times New Roman" w:cs="Times New Roman" w:hint="eastAsia"/>
                <w:sz w:val="21"/>
                <w14:ligatures w14:val="none"/>
              </w:rPr>
              <w:t>米钢箱系杆拱桥方案。拟采用围堰明挖法建设穿越湖泊隧道长约</w:t>
            </w:r>
            <w:r w:rsidRPr="00A565A1">
              <w:rPr>
                <w:rFonts w:ascii="Times New Roman" w:eastAsia="宋体" w:hAnsi="Times New Roman" w:cs="Times New Roman" w:hint="eastAsia"/>
                <w:sz w:val="21"/>
                <w14:ligatures w14:val="none"/>
              </w:rPr>
              <w:t>16</w:t>
            </w:r>
            <w:r w:rsidRPr="00A565A1">
              <w:rPr>
                <w:rFonts w:ascii="Times New Roman" w:eastAsia="宋体" w:hAnsi="Times New Roman" w:cs="Times New Roman" w:hint="eastAsia"/>
                <w:sz w:val="21"/>
                <w14:ligatures w14:val="none"/>
              </w:rPr>
              <w:t>公里。</w:t>
            </w:r>
          </w:p>
        </w:tc>
      </w:tr>
      <w:tr w:rsidR="00A565A1" w:rsidRPr="00A565A1" w14:paraId="58D30FA0"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4551C389"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C72AD2"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9</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FC2A224" w14:textId="77777777" w:rsidR="00A565A1" w:rsidRPr="00A565A1" w:rsidRDefault="00A565A1" w:rsidP="00A565A1">
            <w:pPr>
              <w:adjustRightInd w:val="0"/>
              <w:snapToGrid w:val="0"/>
              <w:spacing w:after="0" w:line="240" w:lineRule="auto"/>
              <w:jc w:val="both"/>
              <w:rPr>
                <w:rFonts w:ascii="宋体" w:eastAsia="宋体" w:hAnsi="宋体" w:cs="Times New Roman" w:hint="eastAsia"/>
                <w:sz w:val="21"/>
                <w:szCs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53</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80</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10</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17%</w:t>
            </w:r>
            <w:r w:rsidRPr="00A565A1">
              <w:rPr>
                <w:rFonts w:ascii="Times New Roman" w:eastAsia="宋体" w:hAnsi="Times New Roman" w:cs="Times New Roman" w:hint="eastAsia"/>
                <w:sz w:val="21"/>
                <w14:ligatures w14:val="none"/>
              </w:rPr>
              <w:t>，跨河桥梁多。主要采用两侧拼宽方式改扩建。项目位于低山丘陵区，沿线地形地质条件较复杂。拟建某大桥采用主跨</w:t>
            </w:r>
            <w:r w:rsidRPr="00A565A1">
              <w:rPr>
                <w:rFonts w:ascii="Times New Roman" w:eastAsia="宋体" w:hAnsi="Times New Roman" w:cs="Times New Roman" w:hint="eastAsia"/>
                <w:sz w:val="21"/>
                <w14:ligatures w14:val="none"/>
              </w:rPr>
              <w:t>140</w:t>
            </w:r>
            <w:r w:rsidRPr="00A565A1">
              <w:rPr>
                <w:rFonts w:ascii="Times New Roman" w:eastAsia="宋体" w:hAnsi="Times New Roman" w:cs="Times New Roman" w:hint="eastAsia"/>
                <w:sz w:val="21"/>
                <w14:ligatures w14:val="none"/>
              </w:rPr>
              <w:t>米钢筋混凝土上承式拱桥方案。</w:t>
            </w:r>
          </w:p>
        </w:tc>
      </w:tr>
      <w:tr w:rsidR="00A565A1" w:rsidRPr="00A565A1" w14:paraId="78A9E1CB"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340B5115"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第4合同段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3251F2"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10</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7E770B"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94</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sz w:val="21"/>
                <w14:ligatures w14:val="none"/>
              </w:rPr>
              <w:t>2</w:t>
            </w:r>
            <w:r w:rsidRPr="00A565A1">
              <w:rPr>
                <w:rFonts w:ascii="Times New Roman" w:eastAsia="宋体" w:hAnsi="Times New Roman" w:cs="Times New Roman" w:hint="eastAsia"/>
                <w:sz w:val="21"/>
                <w14:ligatures w14:val="none"/>
              </w:rPr>
              <w:t>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15</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12%</w:t>
            </w:r>
            <w:r w:rsidRPr="00A565A1">
              <w:rPr>
                <w:rFonts w:ascii="Times New Roman" w:eastAsia="宋体" w:hAnsi="Times New Roman" w:cs="Times New Roman" w:hint="eastAsia"/>
                <w:sz w:val="21"/>
                <w14:ligatures w14:val="none"/>
              </w:rPr>
              <w:t>。主要采用两侧拼宽方式改扩建。项目位于平原区，部分路段地质条件较复杂。</w:t>
            </w:r>
          </w:p>
        </w:tc>
      </w:tr>
      <w:tr w:rsidR="00A565A1" w:rsidRPr="00A565A1" w14:paraId="2B1A2388"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2848323E"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BC33FC"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11</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32344FA"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54</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10%</w:t>
            </w:r>
            <w:r w:rsidRPr="00A565A1">
              <w:rPr>
                <w:rFonts w:ascii="Times New Roman" w:eastAsia="宋体" w:hAnsi="Times New Roman" w:cs="Times New Roman" w:hint="eastAsia"/>
                <w:sz w:val="21"/>
                <w14:ligatures w14:val="none"/>
              </w:rPr>
              <w:t>，跨河桥梁较多。主要采用两侧拼宽方式改扩建。项目位于冲积平原区，部分路段地质条件较复杂。</w:t>
            </w:r>
          </w:p>
        </w:tc>
      </w:tr>
      <w:tr w:rsidR="00A565A1" w:rsidRPr="00A565A1" w14:paraId="383907E6"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24D1E3DC"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1F4564"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12</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B5D856"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58</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7</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66%</w:t>
            </w:r>
            <w:r w:rsidRPr="00A565A1">
              <w:rPr>
                <w:rFonts w:ascii="Times New Roman" w:eastAsia="宋体" w:hAnsi="Times New Roman" w:cs="Times New Roman" w:hint="eastAsia"/>
                <w:sz w:val="21"/>
                <w14:ligatures w14:val="none"/>
              </w:rPr>
              <w:t>。项目位于山岭重丘区和低山丘陵区，地质条件较复杂。互通立交间距较近且方案较复杂。</w:t>
            </w:r>
          </w:p>
        </w:tc>
      </w:tr>
      <w:tr w:rsidR="00A565A1" w:rsidRPr="00A565A1" w14:paraId="521CA8B7"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7EF0E648"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第5合同段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BF664B"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13</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BC43B1E"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66</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81%</w:t>
            </w:r>
            <w:r w:rsidRPr="00A565A1">
              <w:rPr>
                <w:rFonts w:ascii="Times New Roman" w:eastAsia="宋体" w:hAnsi="Times New Roman" w:cs="Times New Roman" w:hint="eastAsia"/>
                <w:sz w:val="21"/>
                <w14:ligatures w14:val="none"/>
              </w:rPr>
              <w:t>。项目位于低山丘陵区，地形地质条件较简单。沿线路网发达，部分路段穿越建成区。</w:t>
            </w:r>
          </w:p>
        </w:tc>
      </w:tr>
      <w:tr w:rsidR="00A565A1" w:rsidRPr="00A565A1" w14:paraId="14342063"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308164E0"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07AA88"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14</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261659"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33</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80</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7</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40%</w:t>
            </w:r>
            <w:r w:rsidRPr="00A565A1">
              <w:rPr>
                <w:rFonts w:ascii="Times New Roman" w:eastAsia="宋体" w:hAnsi="Times New Roman" w:cs="Times New Roman" w:hint="eastAsia"/>
                <w:sz w:val="21"/>
                <w14:ligatures w14:val="none"/>
              </w:rPr>
              <w:t>。项目位于冲洪积平原区，部分路段地质条件较复杂。粉砂土存在地震液化现象。拟利用既有黄河特大桥跨越黄河。</w:t>
            </w:r>
          </w:p>
        </w:tc>
      </w:tr>
      <w:tr w:rsidR="00A565A1" w:rsidRPr="00A565A1" w14:paraId="5566E8B9"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2ECB3774"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第6合同段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51B2D8A"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15</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AEDD27"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153</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sz w:val="21"/>
                <w14:ligatures w14:val="none"/>
              </w:rPr>
              <w:t>2</w:t>
            </w:r>
            <w:r w:rsidRPr="00A565A1">
              <w:rPr>
                <w:rFonts w:ascii="Times New Roman" w:eastAsia="宋体" w:hAnsi="Times New Roman" w:cs="Times New Roman" w:hint="eastAsia"/>
                <w:sz w:val="21"/>
                <w14:ligatures w14:val="none"/>
              </w:rPr>
              <w:t>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11</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21%</w:t>
            </w:r>
            <w:r w:rsidRPr="00A565A1">
              <w:rPr>
                <w:rFonts w:ascii="Times New Roman" w:eastAsia="宋体" w:hAnsi="Times New Roman" w:cs="Times New Roman" w:hint="eastAsia"/>
                <w:sz w:val="21"/>
                <w14:ligatures w14:val="none"/>
              </w:rPr>
              <w:t>。项目位于中低山区，地形地质条件较简单。沿线河网较为发达，多为中小河流。</w:t>
            </w:r>
          </w:p>
        </w:tc>
      </w:tr>
      <w:tr w:rsidR="00A565A1" w:rsidRPr="00A565A1" w14:paraId="0857C34D"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67FAECF4"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0612E20"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16</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33412A"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37</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3</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63%</w:t>
            </w:r>
            <w:r w:rsidRPr="00A565A1">
              <w:rPr>
                <w:rFonts w:ascii="Times New Roman" w:eastAsia="宋体" w:hAnsi="Times New Roman" w:cs="Times New Roman" w:hint="eastAsia"/>
                <w:sz w:val="21"/>
                <w14:ligatures w14:val="none"/>
              </w:rPr>
              <w:t>。项目位于中低山区，地形地质条件较复杂。沿线不良地质较发育。</w:t>
            </w:r>
          </w:p>
        </w:tc>
      </w:tr>
      <w:tr w:rsidR="00A565A1" w:rsidRPr="00A565A1" w14:paraId="50BF4A03"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29EC08B0"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1605C0"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17</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E79155"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13</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sz w:val="21"/>
                <w14:ligatures w14:val="none"/>
              </w:rPr>
              <w:t>2</w:t>
            </w:r>
            <w:r w:rsidRPr="00A565A1">
              <w:rPr>
                <w:rFonts w:ascii="Times New Roman" w:eastAsia="宋体" w:hAnsi="Times New Roman" w:cs="Times New Roman" w:hint="eastAsia"/>
                <w:sz w:val="21"/>
                <w14:ligatures w14:val="none"/>
              </w:rPr>
              <w:t>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33%</w:t>
            </w:r>
            <w:r w:rsidRPr="00A565A1">
              <w:rPr>
                <w:rFonts w:ascii="Times New Roman" w:eastAsia="宋体" w:hAnsi="Times New Roman" w:cs="Times New Roman" w:hint="eastAsia"/>
                <w:sz w:val="21"/>
                <w14:ligatures w14:val="none"/>
              </w:rPr>
              <w:t>。主要采用两侧拼宽方式改扩建。项目位于冲积平原区，部分路段地质条件较复杂。拟建跨某特大桥采用主跨</w:t>
            </w:r>
            <w:r w:rsidRPr="00A565A1">
              <w:rPr>
                <w:rFonts w:ascii="Times New Roman" w:eastAsia="宋体" w:hAnsi="Times New Roman" w:cs="Times New Roman" w:hint="eastAsia"/>
                <w:sz w:val="21"/>
                <w14:ligatures w14:val="none"/>
              </w:rPr>
              <w:t>600</w:t>
            </w:r>
            <w:r w:rsidRPr="00A565A1">
              <w:rPr>
                <w:rFonts w:ascii="Times New Roman" w:eastAsia="宋体" w:hAnsi="Times New Roman" w:cs="Times New Roman" w:hint="eastAsia"/>
                <w:sz w:val="21"/>
                <w14:ligatures w14:val="none"/>
              </w:rPr>
              <w:t>米斜拉桥方案。</w:t>
            </w:r>
          </w:p>
        </w:tc>
      </w:tr>
      <w:tr w:rsidR="00A565A1" w:rsidRPr="00A565A1" w14:paraId="43CC9B1D"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558730BA"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第7合同段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652F08"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18</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CA091E"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102</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80</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7</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49%</w:t>
            </w:r>
            <w:r w:rsidRPr="00A565A1">
              <w:rPr>
                <w:rFonts w:ascii="Times New Roman" w:eastAsia="宋体" w:hAnsi="Times New Roman" w:cs="Times New Roman" w:hint="eastAsia"/>
                <w:sz w:val="21"/>
                <w14:ligatures w14:val="none"/>
              </w:rPr>
              <w:t>。项目位于山岭丘陵区，地形地质条件较复杂。湿陷性黄土等不良地质发育。拟建某特长隧道长约</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公里。</w:t>
            </w:r>
          </w:p>
        </w:tc>
      </w:tr>
      <w:tr w:rsidR="00A565A1" w:rsidRPr="00A565A1" w14:paraId="33FAAF29"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1B6791DC"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37518"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19</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C00131"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16</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3%</w:t>
            </w:r>
            <w:r w:rsidRPr="00A565A1">
              <w:rPr>
                <w:rFonts w:ascii="Times New Roman" w:eastAsia="宋体" w:hAnsi="Times New Roman" w:cs="Times New Roman" w:hint="eastAsia"/>
                <w:sz w:val="21"/>
                <w14:ligatures w14:val="none"/>
              </w:rPr>
              <w:t>。主要采用两侧拼宽方式改扩建。项目</w:t>
            </w:r>
            <w:r w:rsidRPr="00A565A1">
              <w:rPr>
                <w:rFonts w:ascii="Times New Roman" w:eastAsia="宋体" w:hAnsi="Times New Roman" w:cs="Times New Roman" w:hint="eastAsia"/>
                <w:sz w:val="21"/>
                <w14:ligatures w14:val="none"/>
              </w:rPr>
              <w:lastRenderedPageBreak/>
              <w:t>位于滨海平原区，地形条件较简单，沿线软土发育。</w:t>
            </w:r>
          </w:p>
        </w:tc>
      </w:tr>
      <w:tr w:rsidR="00A565A1" w:rsidRPr="00A565A1" w14:paraId="25C02CF0"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331E8333"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9C040F"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20</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05486B1"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35</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76%</w:t>
            </w:r>
            <w:r w:rsidRPr="00A565A1">
              <w:rPr>
                <w:rFonts w:ascii="Times New Roman" w:eastAsia="宋体" w:hAnsi="Times New Roman" w:cs="Times New Roman" w:hint="eastAsia"/>
                <w:sz w:val="21"/>
                <w14:ligatures w14:val="none"/>
              </w:rPr>
              <w:t>。项目位于冲洪积平原区，地形地质条件较简单。路线穿越永定河泛区。</w:t>
            </w:r>
          </w:p>
        </w:tc>
      </w:tr>
      <w:tr w:rsidR="00A565A1" w:rsidRPr="00A565A1" w14:paraId="128A1AC0"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5888B799"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第8合同段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F83C35"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21</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2A65A4"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126</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9</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41%</w:t>
            </w:r>
            <w:r w:rsidRPr="00A565A1">
              <w:rPr>
                <w:rFonts w:ascii="Times New Roman" w:eastAsia="宋体" w:hAnsi="Times New Roman" w:cs="Times New Roman" w:hint="eastAsia"/>
                <w:sz w:val="21"/>
                <w14:ligatures w14:val="none"/>
              </w:rPr>
              <w:t>。项目位于中低山区，部分路段地形地质条件较复杂。沿线湿陷性黄土发育。拟建某隧道长约</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公里。</w:t>
            </w:r>
          </w:p>
        </w:tc>
      </w:tr>
      <w:tr w:rsidR="00A565A1" w:rsidRPr="00A565A1" w14:paraId="1B6AF7FA"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5730E6E1"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16293F"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22</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3911C2"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24</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17%</w:t>
            </w:r>
            <w:r w:rsidRPr="00A565A1">
              <w:rPr>
                <w:rFonts w:ascii="Times New Roman" w:eastAsia="宋体" w:hAnsi="Times New Roman" w:cs="Times New Roman" w:hint="eastAsia"/>
                <w:sz w:val="21"/>
                <w14:ligatures w14:val="none"/>
              </w:rPr>
              <w:t>。项目位于冲洪积平原区，地形地质条件较简单。某大桥采用主跨</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米连续箱梁结构。</w:t>
            </w:r>
          </w:p>
        </w:tc>
      </w:tr>
      <w:tr w:rsidR="00A565A1" w:rsidRPr="00A565A1" w14:paraId="7EFD319F"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71B7E3A5"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A52921"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23</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2797F3"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20</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15%</w:t>
            </w:r>
            <w:r w:rsidRPr="00A565A1">
              <w:rPr>
                <w:rFonts w:ascii="Times New Roman" w:eastAsia="宋体" w:hAnsi="Times New Roman" w:cs="Times New Roman" w:hint="eastAsia"/>
                <w:sz w:val="21"/>
                <w14:ligatures w14:val="none"/>
              </w:rPr>
              <w:t>。项目位于冲洪积平原区，地形地质条件较简单。跨铁路大桥采用</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76</w:t>
            </w:r>
            <w:r w:rsidRPr="00A565A1">
              <w:rPr>
                <w:rFonts w:ascii="Times New Roman" w:eastAsia="宋体" w:hAnsi="Times New Roman" w:cs="Times New Roman" w:hint="eastAsia"/>
                <w:sz w:val="21"/>
                <w14:ligatures w14:val="none"/>
              </w:rPr>
              <w:t>米</w:t>
            </w:r>
            <w:r w:rsidRPr="00A565A1">
              <w:rPr>
                <w:rFonts w:ascii="Times New Roman" w:eastAsia="宋体" w:hAnsi="Times New Roman" w:cs="Times New Roman" w:hint="eastAsia"/>
                <w:sz w:val="21"/>
                <w14:ligatures w14:val="none"/>
              </w:rPr>
              <w:t>T</w:t>
            </w:r>
            <w:r w:rsidRPr="00A565A1">
              <w:rPr>
                <w:rFonts w:ascii="Times New Roman" w:eastAsia="宋体" w:hAnsi="Times New Roman" w:cs="Times New Roman" w:hint="eastAsia"/>
                <w:sz w:val="21"/>
                <w14:ligatures w14:val="none"/>
              </w:rPr>
              <w:t>形刚构桥，转体施工。</w:t>
            </w:r>
          </w:p>
        </w:tc>
      </w:tr>
      <w:tr w:rsidR="00A565A1" w:rsidRPr="00A565A1" w14:paraId="414E9EA1"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526593C7"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第9合同段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E30C3E"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24</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595CEC"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88</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。主要采用两侧拼宽方式改扩建。项目位于淮北平原区，地形地质条件较简单。拟建</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座特大桥主桥分别采用主跨</w:t>
            </w:r>
            <w:r w:rsidRPr="00A565A1">
              <w:rPr>
                <w:rFonts w:ascii="Times New Roman" w:eastAsia="宋体" w:hAnsi="Times New Roman" w:cs="Times New Roman" w:hint="eastAsia"/>
                <w:sz w:val="21"/>
                <w14:ligatures w14:val="none"/>
              </w:rPr>
              <w:t>190</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200</w:t>
            </w:r>
            <w:r w:rsidRPr="00A565A1">
              <w:rPr>
                <w:rFonts w:ascii="Times New Roman" w:eastAsia="宋体" w:hAnsi="Times New Roman" w:cs="Times New Roman" w:hint="eastAsia"/>
                <w:sz w:val="21"/>
                <w14:ligatures w14:val="none"/>
              </w:rPr>
              <w:t>米矮塔斜拉桥方案。</w:t>
            </w:r>
          </w:p>
        </w:tc>
      </w:tr>
      <w:tr w:rsidR="00A565A1" w:rsidRPr="00A565A1" w14:paraId="63C086BD"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0028589D"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DC3583"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25</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FD9817"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50</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21%</w:t>
            </w:r>
            <w:r w:rsidRPr="00A565A1">
              <w:rPr>
                <w:rFonts w:ascii="Times New Roman" w:eastAsia="宋体" w:hAnsi="Times New Roman" w:cs="Times New Roman" w:hint="eastAsia"/>
                <w:sz w:val="21"/>
                <w14:ligatures w14:val="none"/>
              </w:rPr>
              <w:t>。项目位于平原区，沿线地形地质条件较简单。</w:t>
            </w:r>
          </w:p>
        </w:tc>
      </w:tr>
      <w:tr w:rsidR="00A565A1" w:rsidRPr="00A565A1" w14:paraId="364FD3F0"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6BFDFF70"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3D526B"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26</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D8F878B"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车道高速公路标准改扩建，全长约</w:t>
            </w:r>
            <w:r w:rsidRPr="00A565A1">
              <w:rPr>
                <w:rFonts w:ascii="Times New Roman" w:eastAsia="宋体" w:hAnsi="Times New Roman" w:cs="Times New Roman" w:hint="eastAsia"/>
                <w:sz w:val="21"/>
                <w14:ligatures w14:val="none"/>
              </w:rPr>
              <w:t>40</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120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44%</w:t>
            </w:r>
            <w:r w:rsidRPr="00A565A1">
              <w:rPr>
                <w:rFonts w:ascii="Times New Roman" w:eastAsia="宋体" w:hAnsi="Times New Roman" w:cs="Times New Roman" w:hint="eastAsia"/>
                <w:sz w:val="21"/>
                <w14:ligatures w14:val="none"/>
              </w:rPr>
              <w:t>。主要采用两侧拼宽方式改扩建。项目位于低山丘陵区，沿线地质条件较复杂。</w:t>
            </w:r>
          </w:p>
        </w:tc>
      </w:tr>
      <w:tr w:rsidR="00A565A1" w:rsidRPr="00A565A1" w14:paraId="285F804F" w14:textId="77777777" w:rsidTr="00026240">
        <w:trPr>
          <w:jc w:val="center"/>
        </w:trPr>
        <w:tc>
          <w:tcPr>
            <w:tcW w:w="730" w:type="dxa"/>
            <w:vMerge w:val="restart"/>
            <w:tcBorders>
              <w:left w:val="single" w:sz="4" w:space="0" w:color="auto"/>
              <w:right w:val="single" w:sz="4" w:space="0" w:color="auto"/>
            </w:tcBorders>
            <w:tcMar>
              <w:top w:w="57" w:type="dxa"/>
              <w:left w:w="57" w:type="dxa"/>
              <w:bottom w:w="57" w:type="dxa"/>
              <w:right w:w="57" w:type="dxa"/>
            </w:tcMar>
            <w:vAlign w:val="center"/>
          </w:tcPr>
          <w:p w14:paraId="2F825C28"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r w:rsidRPr="00A565A1">
              <w:rPr>
                <w:rFonts w:ascii="宋体" w:eastAsia="宋体" w:hAnsi="宋体" w:cs="Times New Roman" w:hint="eastAsia"/>
                <w:sz w:val="21"/>
                <w:szCs w:val="21"/>
                <w14:ligatures w14:val="none"/>
              </w:rPr>
              <w:t>第10合同段</w:t>
            </w: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162653"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27</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7C9160B"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59</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100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58%</w:t>
            </w:r>
            <w:r w:rsidRPr="00A565A1">
              <w:rPr>
                <w:rFonts w:ascii="Times New Roman" w:eastAsia="宋体" w:hAnsi="Times New Roman" w:cs="Times New Roman" w:hint="eastAsia"/>
                <w:sz w:val="21"/>
                <w14:ligatures w14:val="none"/>
              </w:rPr>
              <w:t>。项目位于黄土沟谷区，地形地质条件较复杂。湿陷性黄土等不良地质发育。</w:t>
            </w:r>
          </w:p>
        </w:tc>
      </w:tr>
      <w:tr w:rsidR="00A565A1" w:rsidRPr="00A565A1" w14:paraId="126CA754" w14:textId="77777777" w:rsidTr="00026240">
        <w:trPr>
          <w:jc w:val="center"/>
        </w:trPr>
        <w:tc>
          <w:tcPr>
            <w:tcW w:w="730" w:type="dxa"/>
            <w:vMerge/>
            <w:tcBorders>
              <w:left w:val="single" w:sz="4" w:space="0" w:color="auto"/>
              <w:right w:val="single" w:sz="4" w:space="0" w:color="auto"/>
            </w:tcBorders>
            <w:tcMar>
              <w:top w:w="57" w:type="dxa"/>
              <w:left w:w="57" w:type="dxa"/>
              <w:bottom w:w="57" w:type="dxa"/>
              <w:right w:w="57" w:type="dxa"/>
            </w:tcMar>
            <w:vAlign w:val="center"/>
          </w:tcPr>
          <w:p w14:paraId="72CA2825" w14:textId="77777777" w:rsidR="00A565A1" w:rsidRPr="00A565A1" w:rsidRDefault="00A565A1" w:rsidP="00A565A1">
            <w:pPr>
              <w:adjustRightInd w:val="0"/>
              <w:snapToGrid w:val="0"/>
              <w:spacing w:after="0" w:line="240" w:lineRule="auto"/>
              <w:jc w:val="center"/>
              <w:rPr>
                <w:rFonts w:ascii="宋体" w:eastAsia="宋体" w:hAnsi="宋体" w:cs="Times New Roman" w:hint="eastAsia"/>
                <w:sz w:val="21"/>
                <w:szCs w:val="21"/>
                <w14:ligatures w14:val="none"/>
              </w:rPr>
            </w:pPr>
          </w:p>
        </w:tc>
        <w:tc>
          <w:tcPr>
            <w:tcW w:w="82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072FE4A" w14:textId="77777777" w:rsidR="00A565A1" w:rsidRPr="00A565A1" w:rsidRDefault="00A565A1" w:rsidP="00A565A1">
            <w:pPr>
              <w:adjustRightInd w:val="0"/>
              <w:snapToGrid w:val="0"/>
              <w:spacing w:after="0" w:line="240" w:lineRule="auto"/>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项目</w:t>
            </w:r>
            <w:r w:rsidRPr="00A565A1">
              <w:rPr>
                <w:rFonts w:ascii="Times New Roman" w:eastAsia="宋体" w:hAnsi="Times New Roman" w:cs="Times New Roman" w:hint="eastAsia"/>
                <w:sz w:val="21"/>
                <w14:ligatures w14:val="none"/>
              </w:rPr>
              <w:t>28</w:t>
            </w:r>
          </w:p>
        </w:tc>
        <w:tc>
          <w:tcPr>
            <w:tcW w:w="7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692379E" w14:textId="77777777" w:rsidR="00A565A1" w:rsidRPr="00A565A1" w:rsidRDefault="00A565A1" w:rsidP="00A565A1">
            <w:pPr>
              <w:adjustRightInd w:val="0"/>
              <w:snapToGrid w:val="0"/>
              <w:spacing w:after="0" w:line="240" w:lineRule="auto"/>
              <w:jc w:val="both"/>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全线采用</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车道高速公路标准建设，全长约</w:t>
            </w:r>
            <w:r w:rsidRPr="00A565A1">
              <w:rPr>
                <w:rFonts w:ascii="Times New Roman" w:eastAsia="宋体" w:hAnsi="Times New Roman" w:cs="Times New Roman" w:hint="eastAsia"/>
                <w:sz w:val="21"/>
                <w14:ligatures w14:val="none"/>
              </w:rPr>
              <w:t>57</w:t>
            </w:r>
            <w:r w:rsidRPr="00A565A1">
              <w:rPr>
                <w:rFonts w:ascii="Times New Roman" w:eastAsia="宋体" w:hAnsi="Times New Roman" w:cs="Times New Roman" w:hint="eastAsia"/>
                <w:sz w:val="21"/>
                <w14:ligatures w14:val="none"/>
              </w:rPr>
              <w:t>公里，设计速度</w:t>
            </w:r>
            <w:r w:rsidRPr="00A565A1">
              <w:rPr>
                <w:rFonts w:ascii="Times New Roman" w:eastAsia="宋体" w:hAnsi="Times New Roman" w:cs="Times New Roman" w:hint="eastAsia"/>
                <w:sz w:val="21"/>
                <w14:ligatures w14:val="none"/>
              </w:rPr>
              <w:t>80</w:t>
            </w:r>
            <w:r w:rsidRPr="00A565A1">
              <w:rPr>
                <w:rFonts w:ascii="Times New Roman" w:eastAsia="宋体" w:hAnsi="Times New Roman" w:cs="Times New Roman" w:hint="eastAsia"/>
                <w:sz w:val="21"/>
                <w14:ligatures w14:val="none"/>
              </w:rPr>
              <w:t>公里</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小时，全线设互通</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座，桥隧比约</w:t>
            </w:r>
            <w:r w:rsidRPr="00A565A1">
              <w:rPr>
                <w:rFonts w:ascii="Times New Roman" w:eastAsia="宋体" w:hAnsi="Times New Roman" w:cs="Times New Roman" w:hint="eastAsia"/>
                <w:sz w:val="21"/>
                <w14:ligatures w14:val="none"/>
              </w:rPr>
              <w:t>89%</w:t>
            </w:r>
            <w:r w:rsidRPr="00A565A1">
              <w:rPr>
                <w:rFonts w:ascii="Times New Roman" w:eastAsia="宋体" w:hAnsi="Times New Roman" w:cs="Times New Roman" w:hint="eastAsia"/>
                <w:sz w:val="21"/>
                <w14:ligatures w14:val="none"/>
              </w:rPr>
              <w:t>。项目位于中低山区，地形地质条件复杂，不良地质发育。拟建</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座特长隧道长度均超过</w:t>
            </w:r>
            <w:r w:rsidRPr="00A565A1">
              <w:rPr>
                <w:rFonts w:ascii="Times New Roman" w:eastAsia="宋体" w:hAnsi="Times New Roman" w:cs="Times New Roman" w:hint="eastAsia"/>
                <w:sz w:val="21"/>
                <w14:ligatures w14:val="none"/>
              </w:rPr>
              <w:t>10</w:t>
            </w:r>
            <w:r w:rsidRPr="00A565A1">
              <w:rPr>
                <w:rFonts w:ascii="Times New Roman" w:eastAsia="宋体" w:hAnsi="Times New Roman" w:cs="Times New Roman" w:hint="eastAsia"/>
                <w:sz w:val="21"/>
                <w14:ligatures w14:val="none"/>
              </w:rPr>
              <w:t>公里。</w:t>
            </w:r>
          </w:p>
        </w:tc>
      </w:tr>
    </w:tbl>
    <w:p w14:paraId="6D5C0FD0"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15" w:name="_Toc108216930"/>
      <w:bookmarkStart w:id="16" w:name="_Toc447046978"/>
      <w:bookmarkStart w:id="17" w:name="_Toc490154357"/>
      <w:r w:rsidRPr="00A565A1">
        <w:rPr>
          <w:rFonts w:ascii="Times New Roman" w:eastAsia="黑体" w:hAnsi="Times New Roman" w:cs="Times New Roman"/>
          <w:kern w:val="0"/>
          <w:sz w:val="28"/>
          <w:szCs w:val="20"/>
          <w14:ligatures w14:val="none"/>
        </w:rPr>
        <w:t xml:space="preserve">4. </w:t>
      </w:r>
      <w:r w:rsidRPr="00A565A1">
        <w:rPr>
          <w:rFonts w:ascii="Times New Roman" w:eastAsia="黑体" w:hAnsi="Times New Roman" w:cs="Times New Roman" w:hint="eastAsia"/>
          <w:kern w:val="0"/>
          <w:sz w:val="28"/>
          <w:szCs w:val="20"/>
          <w14:ligatures w14:val="none"/>
        </w:rPr>
        <w:t>投标人资格要求</w:t>
      </w:r>
      <w:bookmarkEnd w:id="15"/>
      <w:bookmarkEnd w:id="16"/>
      <w:bookmarkEnd w:id="17"/>
    </w:p>
    <w:p w14:paraId="7FD797A5"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 xml:space="preserve">4.1 </w:t>
      </w:r>
      <w:r w:rsidRPr="00A565A1">
        <w:rPr>
          <w:rFonts w:ascii="Times New Roman" w:eastAsia="宋体" w:hAnsi="Times New Roman" w:cs="Times New Roman" w:hint="eastAsia"/>
          <w:sz w:val="24"/>
          <w14:ligatures w14:val="none"/>
        </w:rPr>
        <w:t>本次招标要求投标人必须同时满足以下资格条件：</w:t>
      </w:r>
    </w:p>
    <w:p w14:paraId="0CE1832A"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1</w:t>
      </w:r>
      <w:r w:rsidRPr="00A565A1">
        <w:rPr>
          <w:rFonts w:ascii="Times New Roman" w:eastAsia="宋体" w:hAnsi="Times New Roman" w:cs="Times New Roman" w:hint="eastAsia"/>
          <w:sz w:val="24"/>
          <w14:ligatures w14:val="none"/>
        </w:rPr>
        <w:t>）具有独立企业法人或事业法人资格，持有效营业执照或事业单位法人证书；</w:t>
      </w:r>
    </w:p>
    <w:p w14:paraId="42719D3A"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2</w:t>
      </w:r>
      <w:r w:rsidRPr="00A565A1">
        <w:rPr>
          <w:rFonts w:ascii="Times New Roman" w:eastAsia="宋体" w:hAnsi="Times New Roman" w:cs="Times New Roman" w:hint="eastAsia"/>
          <w:sz w:val="24"/>
          <w14:ligatures w14:val="none"/>
        </w:rPr>
        <w:t>）具有良好的商业信誉和健全的财务会计制度；</w:t>
      </w:r>
    </w:p>
    <w:p w14:paraId="1BA9920A"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3</w:t>
      </w:r>
      <w:r w:rsidRPr="00A565A1">
        <w:rPr>
          <w:rFonts w:ascii="Times New Roman" w:eastAsia="宋体" w:hAnsi="Times New Roman" w:cs="Times New Roman" w:hint="eastAsia"/>
          <w:sz w:val="24"/>
          <w14:ligatures w14:val="none"/>
        </w:rPr>
        <w:t>）具有履行合同所必需的设备和专业技术能力；</w:t>
      </w:r>
    </w:p>
    <w:p w14:paraId="5354468C"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4</w:t>
      </w:r>
      <w:r w:rsidRPr="00A565A1">
        <w:rPr>
          <w:rFonts w:ascii="Times New Roman" w:eastAsia="宋体" w:hAnsi="Times New Roman" w:cs="Times New Roman" w:hint="eastAsia"/>
          <w:sz w:val="24"/>
          <w14:ligatures w14:val="none"/>
        </w:rPr>
        <w:t>）有依法缴纳税收和社会保障资金的良好记录；</w:t>
      </w:r>
    </w:p>
    <w:p w14:paraId="63235C8C"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5</w:t>
      </w:r>
      <w:r w:rsidRPr="00A565A1">
        <w:rPr>
          <w:rFonts w:ascii="Times New Roman" w:eastAsia="宋体" w:hAnsi="Times New Roman" w:cs="Times New Roman" w:hint="eastAsia"/>
          <w:sz w:val="24"/>
          <w14:ligatures w14:val="none"/>
        </w:rPr>
        <w:t>）参加本次政府采购活动近</w:t>
      </w:r>
      <w:r w:rsidRPr="00A565A1">
        <w:rPr>
          <w:rFonts w:ascii="Times New Roman" w:eastAsia="宋体" w:hAnsi="Times New Roman" w:cs="Times New Roman"/>
          <w:sz w:val="24"/>
          <w14:ligatures w14:val="none"/>
        </w:rPr>
        <w:t>3</w:t>
      </w:r>
      <w:r w:rsidRPr="00A565A1">
        <w:rPr>
          <w:rFonts w:ascii="Times New Roman" w:eastAsia="宋体" w:hAnsi="Times New Roman" w:cs="Times New Roman" w:hint="eastAsia"/>
          <w:sz w:val="24"/>
          <w14:ligatures w14:val="none"/>
        </w:rPr>
        <w:t>年内，在经营活动中没有重大违法记录；</w:t>
      </w:r>
    </w:p>
    <w:p w14:paraId="5EA25215"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6</w:t>
      </w:r>
      <w:r w:rsidRPr="00A565A1">
        <w:rPr>
          <w:rFonts w:ascii="Times New Roman" w:eastAsia="宋体" w:hAnsi="Times New Roman" w:cs="Times New Roman" w:hint="eastAsia"/>
          <w:sz w:val="24"/>
          <w14:ligatures w14:val="none"/>
        </w:rPr>
        <w:t>）不存在被交通运输部取消投标资格或禁止进入公路建设市场且处罚期</w:t>
      </w:r>
      <w:r w:rsidRPr="00A565A1">
        <w:rPr>
          <w:rFonts w:ascii="Times New Roman" w:eastAsia="宋体" w:hAnsi="Times New Roman" w:cs="Times New Roman" w:hint="eastAsia"/>
          <w:sz w:val="24"/>
          <w14:ligatures w14:val="none"/>
        </w:rPr>
        <w:lastRenderedPageBreak/>
        <w:t>未满的情形；</w:t>
      </w:r>
    </w:p>
    <w:p w14:paraId="1433C6B3"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7</w:t>
      </w:r>
      <w:r w:rsidRPr="00A565A1">
        <w:rPr>
          <w:rFonts w:ascii="Times New Roman" w:eastAsia="宋体" w:hAnsi="Times New Roman" w:cs="Times New Roman" w:hint="eastAsia"/>
          <w:sz w:val="24"/>
          <w14:ligatures w14:val="none"/>
        </w:rPr>
        <w:t>）投标人及其法定代表人、拟委任的项目负责人在</w:t>
      </w:r>
      <w:r w:rsidRPr="00A565A1">
        <w:rPr>
          <w:rFonts w:ascii="Times New Roman" w:eastAsia="宋体" w:hAnsi="Times New Roman" w:cs="Times New Roman"/>
          <w:sz w:val="24"/>
          <w14:ligatures w14:val="none"/>
        </w:rPr>
        <w:t>202</w:t>
      </w:r>
      <w:r w:rsidRPr="00A565A1">
        <w:rPr>
          <w:rFonts w:ascii="Times New Roman" w:eastAsia="宋体" w:hAnsi="Times New Roman" w:cs="Times New Roman" w:hint="eastAsia"/>
          <w:sz w:val="24"/>
          <w14:ligatures w14:val="none"/>
        </w:rPr>
        <w:t>2</w:t>
      </w:r>
      <w:r w:rsidRPr="00A565A1">
        <w:rPr>
          <w:rFonts w:ascii="Times New Roman" w:eastAsia="宋体" w:hAnsi="Times New Roman" w:cs="Times New Roman"/>
          <w:sz w:val="24"/>
          <w14:ligatures w14:val="none"/>
        </w:rPr>
        <w:t>年</w:t>
      </w:r>
      <w:r w:rsidRPr="00A565A1">
        <w:rPr>
          <w:rFonts w:ascii="Times New Roman" w:eastAsia="宋体" w:hAnsi="Times New Roman" w:cs="Times New Roman"/>
          <w:sz w:val="24"/>
          <w14:ligatures w14:val="none"/>
        </w:rPr>
        <w:t>1</w:t>
      </w:r>
      <w:r w:rsidRPr="00A565A1">
        <w:rPr>
          <w:rFonts w:ascii="Times New Roman" w:eastAsia="宋体" w:hAnsi="Times New Roman" w:cs="Times New Roman" w:hint="eastAsia"/>
          <w:sz w:val="24"/>
          <w14:ligatures w14:val="none"/>
        </w:rPr>
        <w:t>月</w:t>
      </w:r>
      <w:r w:rsidRPr="00A565A1">
        <w:rPr>
          <w:rFonts w:ascii="Times New Roman" w:eastAsia="宋体" w:hAnsi="Times New Roman" w:cs="Times New Roman"/>
          <w:sz w:val="24"/>
          <w14:ligatures w14:val="none"/>
        </w:rPr>
        <w:t>1</w:t>
      </w:r>
      <w:r w:rsidRPr="00A565A1">
        <w:rPr>
          <w:rFonts w:ascii="Times New Roman" w:eastAsia="宋体" w:hAnsi="Times New Roman" w:cs="Times New Roman" w:hint="eastAsia"/>
          <w:sz w:val="24"/>
          <w14:ligatures w14:val="none"/>
        </w:rPr>
        <w:t>日至投标文件递交截止之日无行贿犯罪行为；</w:t>
      </w:r>
    </w:p>
    <w:p w14:paraId="215A770E"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8</w:t>
      </w:r>
      <w:r w:rsidRPr="00A565A1">
        <w:rPr>
          <w:rFonts w:ascii="Times New Roman" w:eastAsia="宋体" w:hAnsi="Times New Roman" w:cs="Times New Roman" w:hint="eastAsia"/>
          <w:sz w:val="24"/>
          <w14:ligatures w14:val="none"/>
        </w:rPr>
        <w:t>）投标人未在</w:t>
      </w:r>
      <w:r w:rsidRPr="00A565A1">
        <w:rPr>
          <w:rFonts w:ascii="Times New Roman" w:eastAsia="宋体" w:hAnsi="Times New Roman" w:cs="Times New Roman"/>
          <w:sz w:val="24"/>
          <w14:ligatures w14:val="none"/>
        </w:rPr>
        <w:t>“</w:t>
      </w:r>
      <w:r w:rsidRPr="00A565A1">
        <w:rPr>
          <w:rFonts w:ascii="Times New Roman" w:eastAsia="宋体" w:hAnsi="Times New Roman" w:cs="Times New Roman" w:hint="eastAsia"/>
          <w:sz w:val="24"/>
          <w14:ligatures w14:val="none"/>
        </w:rPr>
        <w:t>信用</w:t>
      </w:r>
      <w:hyperlink r:id="rId6" w:history="1">
        <w:r w:rsidRPr="00A565A1">
          <w:rPr>
            <w:rFonts w:ascii="Times New Roman" w:eastAsia="宋体" w:hAnsi="Times New Roman" w:cs="Times New Roman" w:hint="eastAsia"/>
            <w:sz w:val="24"/>
            <w14:ligatures w14:val="none"/>
          </w:rPr>
          <w:t>中国</w:t>
        </w:r>
        <w:r w:rsidRPr="00A565A1">
          <w:rPr>
            <w:rFonts w:ascii="Times New Roman" w:eastAsia="宋体" w:hAnsi="Times New Roman" w:cs="Times New Roman"/>
            <w:sz w:val="24"/>
            <w14:ligatures w14:val="none"/>
          </w:rPr>
          <w:t>”</w:t>
        </w:r>
        <w:r w:rsidRPr="00A565A1">
          <w:rPr>
            <w:rFonts w:ascii="Times New Roman" w:eastAsia="宋体" w:hAnsi="Times New Roman" w:cs="Times New Roman" w:hint="eastAsia"/>
            <w:sz w:val="24"/>
            <w14:ligatures w14:val="none"/>
          </w:rPr>
          <w:t>网站（</w:t>
        </w:r>
        <w:r w:rsidRPr="00A565A1">
          <w:rPr>
            <w:rFonts w:ascii="Times New Roman" w:eastAsia="宋体" w:hAnsi="Times New Roman" w:cs="Times New Roman"/>
            <w:sz w:val="24"/>
            <w14:ligatures w14:val="none"/>
          </w:rPr>
          <w:t>w</w:t>
        </w:r>
      </w:hyperlink>
      <w:r w:rsidRPr="00A565A1">
        <w:rPr>
          <w:rFonts w:ascii="Times New Roman" w:eastAsia="宋体" w:hAnsi="Times New Roman" w:cs="Times New Roman"/>
          <w:sz w:val="24"/>
          <w14:ligatures w14:val="none"/>
        </w:rPr>
        <w:t>w</w:t>
      </w:r>
      <w:hyperlink r:id="rId7" w:history="1">
        <w:r w:rsidRPr="00A565A1">
          <w:rPr>
            <w:rFonts w:ascii="Times New Roman" w:eastAsia="宋体" w:hAnsi="Times New Roman" w:cs="Times New Roman"/>
            <w:sz w:val="24"/>
            <w14:ligatures w14:val="none"/>
          </w:rPr>
          <w:t>w.creditchina.gov.c</w:t>
        </w:r>
      </w:hyperlink>
      <w:r w:rsidRPr="00A565A1">
        <w:rPr>
          <w:rFonts w:ascii="Times New Roman" w:eastAsia="宋体" w:hAnsi="Times New Roman" w:cs="Times New Roman"/>
          <w:sz w:val="24"/>
          <w14:ligatures w14:val="none"/>
        </w:rPr>
        <w:t>n</w:t>
      </w:r>
      <w:r w:rsidRPr="00A565A1">
        <w:rPr>
          <w:rFonts w:ascii="Times New Roman" w:eastAsia="宋体" w:hAnsi="Times New Roman" w:cs="Times New Roman" w:hint="eastAsia"/>
          <w:sz w:val="24"/>
          <w14:ligatures w14:val="none"/>
        </w:rPr>
        <w:t>）中被列入严重失信主体名单；</w:t>
      </w:r>
    </w:p>
    <w:p w14:paraId="26960624"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9</w:t>
      </w:r>
      <w:r w:rsidRPr="00A565A1">
        <w:rPr>
          <w:rFonts w:ascii="Times New Roman" w:eastAsia="宋体" w:hAnsi="Times New Roman" w:cs="Times New Roman" w:hint="eastAsia"/>
          <w:sz w:val="24"/>
          <w14:ligatures w14:val="none"/>
        </w:rPr>
        <w:t>）投标人未在国家企业信用信息公示系统（</w:t>
      </w:r>
      <w:hyperlink r:id="rId8" w:history="1">
        <w:r w:rsidRPr="00A565A1">
          <w:rPr>
            <w:rFonts w:ascii="Times New Roman" w:eastAsia="宋体" w:hAnsi="Times New Roman" w:cs="Times New Roman"/>
            <w:sz w:val="21"/>
            <w:u w:val="single"/>
            <w14:ligatures w14:val="none"/>
          </w:rPr>
          <w:t>www.gsxt.gov.cn</w:t>
        </w:r>
      </w:hyperlink>
      <w:r w:rsidRPr="00A565A1">
        <w:rPr>
          <w:rFonts w:ascii="Times New Roman" w:eastAsia="宋体" w:hAnsi="Times New Roman" w:cs="Times New Roman" w:hint="eastAsia"/>
          <w:sz w:val="24"/>
          <w14:ligatures w14:val="none"/>
        </w:rPr>
        <w:t>）中被列入严重违法失信企业名单；</w:t>
      </w:r>
    </w:p>
    <w:p w14:paraId="64765371"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10</w:t>
      </w:r>
      <w:r w:rsidRPr="00A565A1">
        <w:rPr>
          <w:rFonts w:ascii="Times New Roman" w:eastAsia="宋体" w:hAnsi="Times New Roman" w:cs="Times New Roman" w:hint="eastAsia"/>
          <w:sz w:val="24"/>
          <w14:ligatures w14:val="none"/>
        </w:rPr>
        <w:t>）投标人不得为所投合同段项目的设计文件编制单位或项目所在地省级初步设计审批（核准）部门委托的该项目初步设计咨询审查单位或项目业主委托的该项目初步设计咨询审查单位。</w:t>
      </w:r>
    </w:p>
    <w:p w14:paraId="2A6BF104"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11</w:t>
      </w:r>
      <w:r w:rsidRPr="00A565A1">
        <w:rPr>
          <w:rFonts w:ascii="Times New Roman" w:eastAsia="宋体" w:hAnsi="Times New Roman" w:cs="Times New Roman" w:hint="eastAsia"/>
          <w:sz w:val="24"/>
          <w14:ligatures w14:val="none"/>
        </w:rPr>
        <w:t>）投标人应进入“全国投资项目在线审批监管平台”中的工程咨询单位名录（咨询专业和范围包括“公路专业评估咨询”），且投标人名称与该名录中的相应单位名称完全一致；</w:t>
      </w:r>
    </w:p>
    <w:p w14:paraId="0A09ED90"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12</w:t>
      </w:r>
      <w:r w:rsidRPr="00A565A1">
        <w:rPr>
          <w:rFonts w:ascii="Times New Roman" w:eastAsia="宋体" w:hAnsi="Times New Roman" w:cs="Times New Roman" w:hint="eastAsia"/>
          <w:sz w:val="24"/>
          <w14:ligatures w14:val="none"/>
        </w:rPr>
        <w:t>）项目负责人、各专业审查专家配备齐全，并在人员组成结构等方面具有相应的技术咨询能力：</w:t>
      </w:r>
    </w:p>
    <w:p w14:paraId="39EB6F40"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sz w:val="24"/>
          <w14:ligatures w14:val="none"/>
        </w:rPr>
        <w:t>13</w:t>
      </w:r>
      <w:r w:rsidRPr="00A565A1">
        <w:rPr>
          <w:rFonts w:ascii="Times New Roman" w:eastAsia="宋体" w:hAnsi="Times New Roman" w:cs="Times New Roman" w:hint="eastAsia"/>
          <w:sz w:val="24"/>
          <w14:ligatures w14:val="none"/>
        </w:rPr>
        <w:t>）满足以下业绩要求：</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7555"/>
      </w:tblGrid>
      <w:tr w:rsidR="00A565A1" w:rsidRPr="00A565A1" w14:paraId="166A66AF" w14:textId="77777777" w:rsidTr="00026240">
        <w:trPr>
          <w:trHeight w:val="622"/>
          <w:jc w:val="center"/>
        </w:trPr>
        <w:tc>
          <w:tcPr>
            <w:tcW w:w="1078" w:type="dxa"/>
            <w:tcBorders>
              <w:top w:val="single" w:sz="4" w:space="0" w:color="auto"/>
              <w:left w:val="single" w:sz="4" w:space="0" w:color="auto"/>
              <w:bottom w:val="single" w:sz="4" w:space="0" w:color="auto"/>
              <w:right w:val="single" w:sz="4" w:space="0" w:color="auto"/>
            </w:tcBorders>
            <w:vAlign w:val="center"/>
          </w:tcPr>
          <w:p w14:paraId="1817BE19" w14:textId="77777777" w:rsidR="00A565A1" w:rsidRPr="00A565A1" w:rsidRDefault="00A565A1" w:rsidP="00A565A1">
            <w:pPr>
              <w:spacing w:after="0" w:line="300" w:lineRule="exact"/>
              <w:ind w:leftChars="-25" w:left="-55" w:rightChars="-23" w:right="-51"/>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合同段号</w:t>
            </w:r>
          </w:p>
        </w:tc>
        <w:tc>
          <w:tcPr>
            <w:tcW w:w="7555" w:type="dxa"/>
            <w:tcBorders>
              <w:top w:val="single" w:sz="4" w:space="0" w:color="auto"/>
              <w:left w:val="single" w:sz="4" w:space="0" w:color="auto"/>
              <w:bottom w:val="single" w:sz="4" w:space="0" w:color="auto"/>
              <w:right w:val="single" w:sz="4" w:space="0" w:color="auto"/>
            </w:tcBorders>
            <w:vAlign w:val="center"/>
          </w:tcPr>
          <w:p w14:paraId="61E4825F" w14:textId="77777777" w:rsidR="00A565A1" w:rsidRPr="00A565A1" w:rsidRDefault="00A565A1" w:rsidP="00A565A1">
            <w:pPr>
              <w:spacing w:after="0" w:line="300" w:lineRule="exact"/>
              <w:ind w:leftChars="-25" w:left="-55" w:rightChars="-23" w:right="-51"/>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对投标人的业绩要求</w:t>
            </w:r>
          </w:p>
        </w:tc>
      </w:tr>
      <w:tr w:rsidR="00A565A1" w:rsidRPr="00A565A1" w14:paraId="1E0A79C9" w14:textId="77777777" w:rsidTr="00026240">
        <w:trPr>
          <w:trHeight w:val="971"/>
          <w:jc w:val="center"/>
        </w:trPr>
        <w:tc>
          <w:tcPr>
            <w:tcW w:w="1078" w:type="dxa"/>
            <w:tcBorders>
              <w:top w:val="single" w:sz="4" w:space="0" w:color="auto"/>
              <w:left w:val="single" w:sz="4" w:space="0" w:color="auto"/>
              <w:bottom w:val="single" w:sz="4" w:space="0" w:color="auto"/>
              <w:right w:val="single" w:sz="4" w:space="0" w:color="auto"/>
            </w:tcBorders>
            <w:vAlign w:val="center"/>
          </w:tcPr>
          <w:p w14:paraId="0AF1F7D5" w14:textId="77777777" w:rsidR="00A565A1" w:rsidRPr="00A565A1" w:rsidRDefault="00A565A1" w:rsidP="00A565A1">
            <w:pPr>
              <w:spacing w:after="0" w:line="300" w:lineRule="exact"/>
              <w:ind w:leftChars="-25" w:left="-55" w:rightChars="-23" w:right="-51"/>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第</w:t>
            </w: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4</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9</w:t>
            </w:r>
            <w:r w:rsidRPr="00A565A1">
              <w:rPr>
                <w:rFonts w:ascii="Times New Roman" w:eastAsia="宋体" w:hAnsi="Times New Roman" w:cs="Times New Roman" w:hint="eastAsia"/>
                <w:sz w:val="21"/>
                <w14:ligatures w14:val="none"/>
              </w:rPr>
              <w:t>合同段</w:t>
            </w:r>
          </w:p>
        </w:tc>
        <w:tc>
          <w:tcPr>
            <w:tcW w:w="7555" w:type="dxa"/>
            <w:tcBorders>
              <w:top w:val="single" w:sz="4" w:space="0" w:color="auto"/>
              <w:left w:val="single" w:sz="4" w:space="0" w:color="auto"/>
              <w:bottom w:val="single" w:sz="4" w:space="0" w:color="auto"/>
              <w:right w:val="single" w:sz="4" w:space="0" w:color="auto"/>
            </w:tcBorders>
            <w:vAlign w:val="center"/>
          </w:tcPr>
          <w:p w14:paraId="7FBD58F4" w14:textId="77777777" w:rsidR="00A565A1" w:rsidRPr="00A565A1" w:rsidRDefault="00A565A1" w:rsidP="00A565A1">
            <w:pPr>
              <w:spacing w:after="0" w:line="300" w:lineRule="exact"/>
              <w:ind w:leftChars="-25" w:left="-55" w:rightChars="-23" w:right="-51"/>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近</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年内至少承担过</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个以上（含</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个）高速公路建设项目初步设计文件技术咨询服务工作（委托人为国务院部门或省级初步设计审批（核准）部门或项目业主）。</w:t>
            </w:r>
          </w:p>
        </w:tc>
      </w:tr>
      <w:tr w:rsidR="00A565A1" w:rsidRPr="00A565A1" w14:paraId="79654B62" w14:textId="77777777" w:rsidTr="00026240">
        <w:trPr>
          <w:trHeight w:val="971"/>
          <w:jc w:val="center"/>
        </w:trPr>
        <w:tc>
          <w:tcPr>
            <w:tcW w:w="1078" w:type="dxa"/>
            <w:tcBorders>
              <w:top w:val="single" w:sz="4" w:space="0" w:color="auto"/>
              <w:left w:val="single" w:sz="4" w:space="0" w:color="auto"/>
              <w:bottom w:val="single" w:sz="4" w:space="0" w:color="auto"/>
              <w:right w:val="single" w:sz="4" w:space="0" w:color="auto"/>
            </w:tcBorders>
            <w:vAlign w:val="center"/>
          </w:tcPr>
          <w:p w14:paraId="12EED24A" w14:textId="77777777" w:rsidR="00A565A1" w:rsidRPr="00A565A1" w:rsidRDefault="00A565A1" w:rsidP="00A565A1">
            <w:pPr>
              <w:spacing w:after="0" w:line="300" w:lineRule="exact"/>
              <w:ind w:leftChars="-25" w:left="-55" w:rightChars="-23" w:right="-51"/>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第</w:t>
            </w:r>
            <w:r w:rsidRPr="00A565A1">
              <w:rPr>
                <w:rFonts w:ascii="Times New Roman" w:eastAsia="宋体" w:hAnsi="Times New Roman" w:cs="Times New Roman" w:hint="eastAsia"/>
                <w:sz w:val="21"/>
                <w14:ligatures w14:val="none"/>
              </w:rPr>
              <w:t>3</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7</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8</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hint="eastAsia"/>
                <w:sz w:val="21"/>
                <w14:ligatures w14:val="none"/>
              </w:rPr>
              <w:t>10</w:t>
            </w:r>
            <w:r w:rsidRPr="00A565A1">
              <w:rPr>
                <w:rFonts w:ascii="Times New Roman" w:eastAsia="宋体" w:hAnsi="Times New Roman" w:cs="Times New Roman" w:hint="eastAsia"/>
                <w:sz w:val="21"/>
                <w14:ligatures w14:val="none"/>
              </w:rPr>
              <w:t>合同段</w:t>
            </w:r>
          </w:p>
        </w:tc>
        <w:tc>
          <w:tcPr>
            <w:tcW w:w="7555" w:type="dxa"/>
            <w:tcBorders>
              <w:top w:val="single" w:sz="4" w:space="0" w:color="auto"/>
              <w:left w:val="single" w:sz="4" w:space="0" w:color="auto"/>
              <w:bottom w:val="single" w:sz="4" w:space="0" w:color="auto"/>
              <w:right w:val="single" w:sz="4" w:space="0" w:color="auto"/>
            </w:tcBorders>
            <w:vAlign w:val="center"/>
          </w:tcPr>
          <w:p w14:paraId="6F06122F" w14:textId="77777777" w:rsidR="00A565A1" w:rsidRPr="00A565A1" w:rsidRDefault="00A565A1" w:rsidP="00A565A1">
            <w:pPr>
              <w:spacing w:after="0" w:line="300" w:lineRule="exact"/>
              <w:ind w:leftChars="-25" w:left="-55" w:rightChars="-23" w:right="-51"/>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同时满足下列要求：</w:t>
            </w:r>
          </w:p>
          <w:p w14:paraId="56F482D8" w14:textId="77777777" w:rsidR="00A565A1" w:rsidRPr="00A565A1" w:rsidRDefault="00A565A1" w:rsidP="00A565A1">
            <w:pPr>
              <w:spacing w:after="0" w:line="300" w:lineRule="exact"/>
              <w:ind w:leftChars="-25" w:left="-55" w:rightChars="-23" w:right="-51"/>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hint="eastAsia"/>
                <w:sz w:val="21"/>
                <w14:ligatures w14:val="none"/>
              </w:rPr>
              <w:t>、近</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年内至少承担过</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个以上（含</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个）高速公路建设项目初步设计文件技术咨询服务工作（委托人为国务院部门或省级初步设计审批（核准）部门或项目业主）。</w:t>
            </w:r>
          </w:p>
          <w:p w14:paraId="7D4C765A" w14:textId="77777777" w:rsidR="00A565A1" w:rsidRPr="00A565A1" w:rsidRDefault="00A565A1" w:rsidP="00A565A1">
            <w:pPr>
              <w:spacing w:after="0" w:line="300" w:lineRule="exact"/>
              <w:ind w:leftChars="-25" w:left="-55" w:rightChars="-23" w:right="-51"/>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、近</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年内曾独立完成过</w:t>
            </w: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hint="eastAsia"/>
                <w:sz w:val="21"/>
                <w14:ligatures w14:val="none"/>
              </w:rPr>
              <w:t>个以上（含</w:t>
            </w: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hint="eastAsia"/>
                <w:sz w:val="21"/>
                <w14:ligatures w14:val="none"/>
              </w:rPr>
              <w:t>个）项目（须包含单洞长度</w:t>
            </w:r>
            <w:r w:rsidRPr="00A565A1">
              <w:rPr>
                <w:rFonts w:ascii="Times New Roman" w:eastAsia="宋体" w:hAnsi="Times New Roman" w:cs="Times New Roman" w:hint="eastAsia"/>
                <w:sz w:val="21"/>
                <w14:ligatures w14:val="none"/>
              </w:rPr>
              <w:t>6000m</w:t>
            </w:r>
            <w:r w:rsidRPr="00A565A1">
              <w:rPr>
                <w:rFonts w:ascii="Times New Roman" w:eastAsia="宋体" w:hAnsi="Times New Roman" w:cs="Times New Roman" w:hint="eastAsia"/>
                <w:sz w:val="21"/>
                <w14:ligatures w14:val="none"/>
              </w:rPr>
              <w:t>以上（含</w:t>
            </w:r>
            <w:r w:rsidRPr="00A565A1">
              <w:rPr>
                <w:rFonts w:ascii="Times New Roman" w:eastAsia="宋体" w:hAnsi="Times New Roman" w:cs="Times New Roman" w:hint="eastAsia"/>
                <w:sz w:val="21"/>
                <w14:ligatures w14:val="none"/>
              </w:rPr>
              <w:t>6000m</w:t>
            </w:r>
            <w:r w:rsidRPr="00A565A1">
              <w:rPr>
                <w:rFonts w:ascii="Times New Roman" w:eastAsia="宋体" w:hAnsi="Times New Roman" w:cs="Times New Roman" w:hint="eastAsia"/>
                <w:sz w:val="21"/>
                <w14:ligatures w14:val="none"/>
              </w:rPr>
              <w:t>）隧道工程）的设计或初步设计文件技术咨询服务工作（委托人为国务院部门或省级初步设计审批（核准）部门或项目业主）。</w:t>
            </w:r>
          </w:p>
        </w:tc>
      </w:tr>
      <w:tr w:rsidR="00A565A1" w:rsidRPr="00A565A1" w14:paraId="55E23A94" w14:textId="77777777" w:rsidTr="00026240">
        <w:trPr>
          <w:trHeight w:val="971"/>
          <w:jc w:val="center"/>
        </w:trPr>
        <w:tc>
          <w:tcPr>
            <w:tcW w:w="1078" w:type="dxa"/>
            <w:tcBorders>
              <w:top w:val="single" w:sz="4" w:space="0" w:color="auto"/>
              <w:left w:val="single" w:sz="4" w:space="0" w:color="auto"/>
              <w:bottom w:val="single" w:sz="4" w:space="0" w:color="auto"/>
              <w:right w:val="single" w:sz="4" w:space="0" w:color="auto"/>
            </w:tcBorders>
            <w:vAlign w:val="center"/>
          </w:tcPr>
          <w:p w14:paraId="3E09F5FF" w14:textId="77777777" w:rsidR="00A565A1" w:rsidRPr="00A565A1" w:rsidRDefault="00A565A1" w:rsidP="00A565A1">
            <w:pPr>
              <w:spacing w:after="0" w:line="300" w:lineRule="exact"/>
              <w:ind w:leftChars="-25" w:left="-55" w:rightChars="-23" w:right="-51"/>
              <w:jc w:val="center"/>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第</w:t>
            </w:r>
            <w:r w:rsidRPr="00A565A1">
              <w:rPr>
                <w:rFonts w:ascii="Times New Roman" w:eastAsia="宋体" w:hAnsi="Times New Roman" w:cs="Times New Roman" w:hint="eastAsia"/>
                <w:sz w:val="21"/>
                <w14:ligatures w14:val="none"/>
              </w:rPr>
              <w:t>6</w:t>
            </w:r>
            <w:r w:rsidRPr="00A565A1">
              <w:rPr>
                <w:rFonts w:ascii="Times New Roman" w:eastAsia="宋体" w:hAnsi="Times New Roman" w:cs="Times New Roman" w:hint="eastAsia"/>
                <w:sz w:val="21"/>
                <w14:ligatures w14:val="none"/>
              </w:rPr>
              <w:t>合同段</w:t>
            </w:r>
          </w:p>
        </w:tc>
        <w:tc>
          <w:tcPr>
            <w:tcW w:w="7555" w:type="dxa"/>
            <w:tcBorders>
              <w:top w:val="single" w:sz="4" w:space="0" w:color="auto"/>
              <w:left w:val="single" w:sz="4" w:space="0" w:color="auto"/>
              <w:bottom w:val="single" w:sz="4" w:space="0" w:color="auto"/>
              <w:right w:val="single" w:sz="4" w:space="0" w:color="auto"/>
            </w:tcBorders>
            <w:vAlign w:val="center"/>
          </w:tcPr>
          <w:p w14:paraId="1F2F1A2B" w14:textId="77777777" w:rsidR="00A565A1" w:rsidRPr="00A565A1" w:rsidRDefault="00A565A1" w:rsidP="00A565A1">
            <w:pPr>
              <w:spacing w:after="0" w:line="300" w:lineRule="exact"/>
              <w:ind w:leftChars="-25" w:left="-55" w:rightChars="-23" w:right="-51"/>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同时满足下列要求：</w:t>
            </w:r>
          </w:p>
          <w:p w14:paraId="6D0BB7FD" w14:textId="77777777" w:rsidR="00A565A1" w:rsidRPr="00A565A1" w:rsidRDefault="00A565A1" w:rsidP="00A565A1">
            <w:pPr>
              <w:spacing w:after="0" w:line="300" w:lineRule="exact"/>
              <w:ind w:leftChars="-25" w:left="-55" w:rightChars="-23" w:right="-51"/>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1</w:t>
            </w:r>
            <w:r w:rsidRPr="00A565A1">
              <w:rPr>
                <w:rFonts w:ascii="Times New Roman" w:eastAsia="宋体" w:hAnsi="Times New Roman" w:cs="Times New Roman" w:hint="eastAsia"/>
                <w:sz w:val="21"/>
                <w14:ligatures w14:val="none"/>
              </w:rPr>
              <w:t>、近</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年内至少承担过</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个以上（含</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个）高速公路建设项目初步设计文件技术咨询服务工作（委托人为国务院部门或省级初步设计审批（核准）部门或项目业主）。</w:t>
            </w:r>
          </w:p>
          <w:p w14:paraId="759E52FA" w14:textId="77777777" w:rsidR="00A565A1" w:rsidRPr="00A565A1" w:rsidRDefault="00A565A1" w:rsidP="00A565A1">
            <w:pPr>
              <w:spacing w:after="0" w:line="300" w:lineRule="exact"/>
              <w:ind w:leftChars="-25" w:left="-55" w:rightChars="-23" w:right="-51"/>
              <w:rPr>
                <w:rFonts w:ascii="Times New Roman" w:eastAsia="宋体" w:hAnsi="Times New Roman" w:cs="Times New Roman"/>
                <w:sz w:val="21"/>
                <w14:ligatures w14:val="none"/>
              </w:rPr>
            </w:pP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、近</w:t>
            </w:r>
            <w:r w:rsidRPr="00A565A1">
              <w:rPr>
                <w:rFonts w:ascii="Times New Roman" w:eastAsia="宋体" w:hAnsi="Times New Roman" w:cs="Times New Roman" w:hint="eastAsia"/>
                <w:sz w:val="21"/>
                <w14:ligatures w14:val="none"/>
              </w:rPr>
              <w:t>5</w:t>
            </w:r>
            <w:r w:rsidRPr="00A565A1">
              <w:rPr>
                <w:rFonts w:ascii="Times New Roman" w:eastAsia="宋体" w:hAnsi="Times New Roman" w:cs="Times New Roman" w:hint="eastAsia"/>
                <w:sz w:val="21"/>
                <w14:ligatures w14:val="none"/>
              </w:rPr>
              <w:t>年内曾独立完成过</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座以上（含</w:t>
            </w:r>
            <w:r w:rsidRPr="00A565A1">
              <w:rPr>
                <w:rFonts w:ascii="Times New Roman" w:eastAsia="宋体" w:hAnsi="Times New Roman" w:cs="Times New Roman" w:hint="eastAsia"/>
                <w:sz w:val="21"/>
                <w14:ligatures w14:val="none"/>
              </w:rPr>
              <w:t>2</w:t>
            </w:r>
            <w:r w:rsidRPr="00A565A1">
              <w:rPr>
                <w:rFonts w:ascii="Times New Roman" w:eastAsia="宋体" w:hAnsi="Times New Roman" w:cs="Times New Roman" w:hint="eastAsia"/>
                <w:sz w:val="21"/>
                <w14:ligatures w14:val="none"/>
              </w:rPr>
              <w:t>座）主跨</w:t>
            </w:r>
            <w:r w:rsidRPr="00A565A1">
              <w:rPr>
                <w:rFonts w:ascii="Times New Roman" w:eastAsia="宋体" w:hAnsi="Times New Roman" w:cs="Times New Roman" w:hint="eastAsia"/>
                <w:sz w:val="21"/>
                <w14:ligatures w14:val="none"/>
              </w:rPr>
              <w:t>600m</w:t>
            </w:r>
            <w:r w:rsidRPr="00A565A1">
              <w:rPr>
                <w:rFonts w:ascii="Times New Roman" w:eastAsia="宋体" w:hAnsi="Times New Roman" w:cs="Times New Roman" w:hint="eastAsia"/>
                <w:sz w:val="21"/>
                <w14:ligatures w14:val="none"/>
              </w:rPr>
              <w:t>以上（含</w:t>
            </w:r>
            <w:r w:rsidRPr="00A565A1">
              <w:rPr>
                <w:rFonts w:ascii="Times New Roman" w:eastAsia="宋体" w:hAnsi="Times New Roman" w:cs="Times New Roman" w:hint="eastAsia"/>
                <w:sz w:val="21"/>
                <w14:ligatures w14:val="none"/>
              </w:rPr>
              <w:t>600m</w:t>
            </w:r>
            <w:r w:rsidRPr="00A565A1">
              <w:rPr>
                <w:rFonts w:ascii="Times New Roman" w:eastAsia="宋体" w:hAnsi="Times New Roman" w:cs="Times New Roman" w:hint="eastAsia"/>
                <w:sz w:val="21"/>
                <w14:ligatures w14:val="none"/>
              </w:rPr>
              <w:t>）悬索桥或主跨</w:t>
            </w:r>
            <w:r w:rsidRPr="00A565A1">
              <w:rPr>
                <w:rFonts w:ascii="Times New Roman" w:eastAsia="宋体" w:hAnsi="Times New Roman" w:cs="Times New Roman" w:hint="eastAsia"/>
                <w:sz w:val="21"/>
                <w14:ligatures w14:val="none"/>
              </w:rPr>
              <w:t>400m</w:t>
            </w:r>
            <w:r w:rsidRPr="00A565A1">
              <w:rPr>
                <w:rFonts w:ascii="Times New Roman" w:eastAsia="宋体" w:hAnsi="Times New Roman" w:cs="Times New Roman" w:hint="eastAsia"/>
                <w:sz w:val="21"/>
                <w14:ligatures w14:val="none"/>
              </w:rPr>
              <w:t>以上（含</w:t>
            </w:r>
            <w:r w:rsidRPr="00A565A1">
              <w:rPr>
                <w:rFonts w:ascii="Times New Roman" w:eastAsia="宋体" w:hAnsi="Times New Roman" w:cs="Times New Roman" w:hint="eastAsia"/>
                <w:sz w:val="21"/>
                <w14:ligatures w14:val="none"/>
              </w:rPr>
              <w:t>400m</w:t>
            </w:r>
            <w:r w:rsidRPr="00A565A1">
              <w:rPr>
                <w:rFonts w:ascii="Times New Roman" w:eastAsia="宋体" w:hAnsi="Times New Roman" w:cs="Times New Roman" w:hint="eastAsia"/>
                <w:sz w:val="21"/>
                <w14:ligatures w14:val="none"/>
              </w:rPr>
              <w:t>）斜拉桥的设计或设计咨询（图纸审查）。</w:t>
            </w:r>
          </w:p>
        </w:tc>
      </w:tr>
    </w:tbl>
    <w:p w14:paraId="62EE200C"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 xml:space="preserve">4.2 </w:t>
      </w:r>
      <w:r w:rsidRPr="00A565A1">
        <w:rPr>
          <w:rFonts w:ascii="Times New Roman" w:eastAsia="宋体" w:hAnsi="Times New Roman" w:cs="Times New Roman" w:hint="eastAsia"/>
          <w:sz w:val="24"/>
          <w14:ligatures w14:val="none"/>
        </w:rPr>
        <w:t>本次招标</w:t>
      </w:r>
      <w:r w:rsidRPr="00A565A1">
        <w:rPr>
          <w:rFonts w:ascii="Times New Roman" w:eastAsia="宋体" w:hAnsi="Times New Roman" w:cs="Times New Roman" w:hint="eastAsia"/>
          <w:b/>
          <w:sz w:val="24"/>
          <w:u w:val="single"/>
          <w14:ligatures w14:val="none"/>
        </w:rPr>
        <w:t>不接受</w:t>
      </w:r>
      <w:r w:rsidRPr="00A565A1">
        <w:rPr>
          <w:rFonts w:ascii="Times New Roman" w:eastAsia="宋体" w:hAnsi="Times New Roman" w:cs="Times New Roman" w:hint="eastAsia"/>
          <w:sz w:val="24"/>
          <w14:ligatures w14:val="none"/>
        </w:rPr>
        <w:t>联合体投标。</w:t>
      </w:r>
    </w:p>
    <w:p w14:paraId="645055DB"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4.3</w:t>
      </w:r>
      <w:r w:rsidRPr="00A565A1">
        <w:rPr>
          <w:rFonts w:ascii="Times New Roman" w:eastAsia="宋体" w:hAnsi="Times New Roman" w:cs="Times New Roman" w:hint="eastAsia"/>
          <w:sz w:val="24"/>
          <w14:ligatures w14:val="none"/>
        </w:rPr>
        <w:t>投标人不得存在下列任一情形，否则其投标无效：</w:t>
      </w:r>
    </w:p>
    <w:p w14:paraId="78FAA92B"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a</w:t>
      </w:r>
      <w:r w:rsidRPr="00A565A1">
        <w:rPr>
          <w:rFonts w:ascii="Times New Roman" w:eastAsia="宋体" w:hAnsi="Times New Roman" w:cs="Times New Roman" w:hint="eastAsia"/>
          <w:sz w:val="24"/>
          <w14:ligatures w14:val="none"/>
        </w:rPr>
        <w:t>．为所投合同段项目的设计文件编制单位；</w:t>
      </w:r>
    </w:p>
    <w:p w14:paraId="4338C511"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b</w:t>
      </w:r>
      <w:r w:rsidRPr="00A565A1">
        <w:rPr>
          <w:rFonts w:ascii="Times New Roman" w:eastAsia="宋体" w:hAnsi="Times New Roman" w:cs="Times New Roman" w:hint="eastAsia"/>
          <w:sz w:val="24"/>
          <w14:ligatures w14:val="none"/>
        </w:rPr>
        <w:t>．为所投合同段项目的业主单位；</w:t>
      </w:r>
    </w:p>
    <w:p w14:paraId="73ECED1F"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c</w:t>
      </w:r>
      <w:r w:rsidRPr="00A565A1">
        <w:rPr>
          <w:rFonts w:ascii="Times New Roman" w:eastAsia="宋体" w:hAnsi="Times New Roman" w:cs="Times New Roman" w:hint="eastAsia"/>
          <w:sz w:val="24"/>
          <w14:ligatures w14:val="none"/>
        </w:rPr>
        <w:t>．受所投合同段项目业主单位或其他有关单位委托的初步设计咨询单位；</w:t>
      </w:r>
    </w:p>
    <w:p w14:paraId="6351B732"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lastRenderedPageBreak/>
        <w:t>d</w:t>
      </w:r>
      <w:r w:rsidRPr="00A565A1">
        <w:rPr>
          <w:rFonts w:ascii="Times New Roman" w:eastAsia="宋体" w:hAnsi="Times New Roman" w:cs="Times New Roman" w:hint="eastAsia"/>
          <w:sz w:val="24"/>
          <w14:ligatures w14:val="none"/>
        </w:rPr>
        <w:t>．与本条上述三款所涉单位之间存在控股、管理关系或者项目负责人为同一人的重大关联关系；</w:t>
      </w:r>
    </w:p>
    <w:p w14:paraId="50EDD999"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e</w:t>
      </w:r>
      <w:r w:rsidRPr="00A565A1">
        <w:rPr>
          <w:rFonts w:ascii="Times New Roman" w:eastAsia="宋体" w:hAnsi="Times New Roman" w:cs="Times New Roman" w:hint="eastAsia"/>
          <w:sz w:val="24"/>
          <w14:ligatures w14:val="none"/>
        </w:rPr>
        <w:t>．投标人之间存在控股、管理关系或者负责人为同一人的不得同时参加同一合同段的投标；</w:t>
      </w:r>
    </w:p>
    <w:p w14:paraId="4FC193A7"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f</w:t>
      </w:r>
      <w:r w:rsidRPr="00A565A1">
        <w:rPr>
          <w:rFonts w:ascii="Times New Roman" w:eastAsia="宋体" w:hAnsi="Times New Roman" w:cs="Times New Roman" w:hint="eastAsia"/>
          <w:sz w:val="24"/>
          <w14:ligatures w14:val="none"/>
        </w:rPr>
        <w:t>．法律、法规规定的其他投标无效的情形。</w:t>
      </w:r>
    </w:p>
    <w:p w14:paraId="504A5C09"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 xml:space="preserve">4.4 </w:t>
      </w:r>
      <w:r w:rsidRPr="00A565A1">
        <w:rPr>
          <w:rFonts w:ascii="Times New Roman" w:eastAsia="宋体" w:hAnsi="Times New Roman" w:cs="Times New Roman" w:hint="eastAsia"/>
          <w:sz w:val="24"/>
          <w14:ligatures w14:val="none"/>
        </w:rPr>
        <w:t>每个投标人最多可对任意</w:t>
      </w:r>
      <w:r w:rsidRPr="00A565A1">
        <w:rPr>
          <w:rFonts w:ascii="Times New Roman" w:eastAsia="宋体" w:hAnsi="Times New Roman" w:cs="Times New Roman" w:hint="eastAsia"/>
          <w:sz w:val="24"/>
          <w14:ligatures w14:val="none"/>
        </w:rPr>
        <w:t xml:space="preserve"> 5</w:t>
      </w:r>
      <w:r w:rsidRPr="00A565A1">
        <w:rPr>
          <w:rFonts w:ascii="Times New Roman" w:eastAsia="宋体" w:hAnsi="Times New Roman" w:cs="Times New Roman" w:hint="eastAsia"/>
          <w:sz w:val="24"/>
          <w14:ligatures w14:val="none"/>
        </w:rPr>
        <w:t>个合同段进行投标，且最多只允许中</w:t>
      </w:r>
      <w:r w:rsidRPr="00A565A1">
        <w:rPr>
          <w:rFonts w:ascii="Times New Roman" w:eastAsia="宋体" w:hAnsi="Times New Roman" w:cs="Times New Roman" w:hint="eastAsia"/>
          <w:sz w:val="24"/>
          <w14:ligatures w14:val="none"/>
        </w:rPr>
        <w:t>1</w:t>
      </w:r>
      <w:r w:rsidRPr="00A565A1">
        <w:rPr>
          <w:rFonts w:ascii="Times New Roman" w:eastAsia="宋体" w:hAnsi="Times New Roman" w:cs="Times New Roman" w:hint="eastAsia"/>
          <w:sz w:val="24"/>
          <w14:ligatures w14:val="none"/>
        </w:rPr>
        <w:t>个标。</w:t>
      </w:r>
    </w:p>
    <w:p w14:paraId="4FB9B476"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18" w:name="_Toc447046979"/>
      <w:bookmarkStart w:id="19" w:name="_Toc490154358"/>
      <w:bookmarkStart w:id="20" w:name="_Toc108216931"/>
      <w:r w:rsidRPr="00A565A1">
        <w:rPr>
          <w:rFonts w:ascii="Times New Roman" w:eastAsia="黑体" w:hAnsi="Times New Roman" w:cs="Times New Roman"/>
          <w:kern w:val="0"/>
          <w:sz w:val="28"/>
          <w:szCs w:val="20"/>
          <w14:ligatures w14:val="none"/>
        </w:rPr>
        <w:t xml:space="preserve">5. </w:t>
      </w:r>
      <w:r w:rsidRPr="00A565A1">
        <w:rPr>
          <w:rFonts w:ascii="Times New Roman" w:eastAsia="黑体" w:hAnsi="Times New Roman" w:cs="Times New Roman" w:hint="eastAsia"/>
          <w:kern w:val="0"/>
          <w:sz w:val="28"/>
          <w:szCs w:val="20"/>
          <w14:ligatures w14:val="none"/>
        </w:rPr>
        <w:t>招标文件的获取</w:t>
      </w:r>
      <w:bookmarkEnd w:id="18"/>
      <w:bookmarkEnd w:id="19"/>
      <w:bookmarkEnd w:id="20"/>
    </w:p>
    <w:p w14:paraId="224D01FD" w14:textId="7600A83A"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凡有意参加投标者，请于</w:t>
      </w:r>
      <w:r w:rsidRPr="00A565A1">
        <w:rPr>
          <w:rFonts w:ascii="Times New Roman" w:eastAsia="宋体" w:hAnsi="Times New Roman" w:cs="Times New Roman" w:hint="eastAsia"/>
          <w:sz w:val="24"/>
          <w14:ligatures w14:val="none"/>
        </w:rPr>
        <w:t>2025</w:t>
      </w:r>
      <w:r w:rsidRPr="00A565A1">
        <w:rPr>
          <w:rFonts w:ascii="Times New Roman" w:eastAsia="宋体" w:hAnsi="Times New Roman" w:cs="Times New Roman" w:hint="eastAsia"/>
          <w:sz w:val="24"/>
          <w14:ligatures w14:val="none"/>
        </w:rPr>
        <w:t>年</w:t>
      </w:r>
      <w:r w:rsidRPr="00A565A1">
        <w:rPr>
          <w:rFonts w:ascii="Times New Roman" w:eastAsia="宋体" w:hAnsi="Times New Roman" w:cs="Times New Roman" w:hint="eastAsia"/>
          <w:sz w:val="24"/>
          <w14:ligatures w14:val="none"/>
        </w:rPr>
        <w:t>9</w:t>
      </w:r>
      <w:r w:rsidRPr="00A565A1">
        <w:rPr>
          <w:rFonts w:ascii="Times New Roman" w:eastAsia="宋体" w:hAnsi="Times New Roman" w:cs="Times New Roman" w:hint="eastAsia"/>
          <w:sz w:val="24"/>
          <w14:ligatures w14:val="none"/>
        </w:rPr>
        <w:t>月</w:t>
      </w:r>
      <w:r w:rsidRPr="00A565A1">
        <w:rPr>
          <w:rFonts w:ascii="Times New Roman" w:eastAsia="宋体" w:hAnsi="Times New Roman" w:cs="Times New Roman" w:hint="eastAsia"/>
          <w:sz w:val="24"/>
          <w14:ligatures w14:val="none"/>
        </w:rPr>
        <w:t>2</w:t>
      </w:r>
      <w:r w:rsidR="005813BD">
        <w:rPr>
          <w:rFonts w:ascii="Times New Roman" w:eastAsia="宋体" w:hAnsi="Times New Roman" w:cs="Times New Roman" w:hint="eastAsia"/>
          <w:sz w:val="24"/>
          <w14:ligatures w14:val="none"/>
        </w:rPr>
        <w:t>3</w:t>
      </w:r>
      <w:r w:rsidRPr="00A565A1">
        <w:rPr>
          <w:rFonts w:ascii="Times New Roman" w:eastAsia="宋体" w:hAnsi="Times New Roman" w:cs="Times New Roman" w:hint="eastAsia"/>
          <w:sz w:val="24"/>
          <w14:ligatures w14:val="none"/>
        </w:rPr>
        <w:t>日</w:t>
      </w:r>
      <w:r w:rsidR="005813BD">
        <w:rPr>
          <w:rFonts w:ascii="Times New Roman" w:eastAsia="宋体" w:hAnsi="Times New Roman" w:cs="Times New Roman" w:hint="eastAsia"/>
          <w:sz w:val="24"/>
          <w14:ligatures w14:val="none"/>
        </w:rPr>
        <w:t>9</w:t>
      </w:r>
      <w:r w:rsidRPr="00A565A1">
        <w:rPr>
          <w:rFonts w:ascii="Times New Roman" w:eastAsia="宋体" w:hAnsi="Times New Roman" w:cs="Times New Roman" w:hint="eastAsia"/>
          <w:sz w:val="24"/>
          <w14:ligatures w14:val="none"/>
        </w:rPr>
        <w:t>:00</w:t>
      </w:r>
      <w:r w:rsidRPr="00A565A1">
        <w:rPr>
          <w:rFonts w:ascii="Times New Roman" w:eastAsia="宋体" w:hAnsi="Times New Roman" w:cs="Times New Roman" w:hint="eastAsia"/>
          <w:sz w:val="24"/>
          <w14:ligatures w14:val="none"/>
        </w:rPr>
        <w:t>至</w:t>
      </w:r>
      <w:r w:rsidRPr="00A565A1">
        <w:rPr>
          <w:rFonts w:ascii="Times New Roman" w:eastAsia="宋体" w:hAnsi="Times New Roman" w:cs="Times New Roman" w:hint="eastAsia"/>
          <w:sz w:val="24"/>
          <w14:ligatures w14:val="none"/>
        </w:rPr>
        <w:t>2025</w:t>
      </w:r>
      <w:r w:rsidRPr="00A565A1">
        <w:rPr>
          <w:rFonts w:ascii="Times New Roman" w:eastAsia="宋体" w:hAnsi="Times New Roman" w:cs="Times New Roman" w:hint="eastAsia"/>
          <w:sz w:val="24"/>
          <w14:ligatures w14:val="none"/>
        </w:rPr>
        <w:t>年</w:t>
      </w:r>
      <w:r w:rsidRPr="00A565A1">
        <w:rPr>
          <w:rFonts w:ascii="Times New Roman" w:eastAsia="宋体" w:hAnsi="Times New Roman" w:cs="Times New Roman" w:hint="eastAsia"/>
          <w:sz w:val="24"/>
          <w14:ligatures w14:val="none"/>
        </w:rPr>
        <w:t>9</w:t>
      </w:r>
      <w:r w:rsidRPr="00A565A1">
        <w:rPr>
          <w:rFonts w:ascii="Times New Roman" w:eastAsia="宋体" w:hAnsi="Times New Roman" w:cs="Times New Roman" w:hint="eastAsia"/>
          <w:sz w:val="24"/>
          <w14:ligatures w14:val="none"/>
        </w:rPr>
        <w:t>月</w:t>
      </w:r>
      <w:r w:rsidRPr="00A565A1">
        <w:rPr>
          <w:rFonts w:ascii="Times New Roman" w:eastAsia="宋体" w:hAnsi="Times New Roman" w:cs="Times New Roman" w:hint="eastAsia"/>
          <w:sz w:val="24"/>
          <w14:ligatures w14:val="none"/>
        </w:rPr>
        <w:t>2</w:t>
      </w:r>
      <w:r w:rsidR="00F70C5B">
        <w:rPr>
          <w:rFonts w:ascii="Times New Roman" w:eastAsia="宋体" w:hAnsi="Times New Roman" w:cs="Times New Roman" w:hint="eastAsia"/>
          <w:sz w:val="24"/>
          <w14:ligatures w14:val="none"/>
        </w:rPr>
        <w:t>8</w:t>
      </w:r>
      <w:r w:rsidRPr="00A565A1">
        <w:rPr>
          <w:rFonts w:ascii="Times New Roman" w:eastAsia="宋体" w:hAnsi="Times New Roman" w:cs="Times New Roman" w:hint="eastAsia"/>
          <w:sz w:val="24"/>
          <w14:ligatures w14:val="none"/>
        </w:rPr>
        <w:t>日</w:t>
      </w:r>
      <w:r w:rsidRPr="00A565A1">
        <w:rPr>
          <w:rFonts w:ascii="Times New Roman" w:eastAsia="宋体" w:hAnsi="Times New Roman" w:cs="Times New Roman"/>
          <w:sz w:val="24"/>
          <w14:ligatures w14:val="none"/>
        </w:rPr>
        <w:t>1</w:t>
      </w:r>
      <w:r w:rsidR="005813BD">
        <w:rPr>
          <w:rFonts w:ascii="Times New Roman" w:eastAsia="宋体" w:hAnsi="Times New Roman" w:cs="Times New Roman" w:hint="eastAsia"/>
          <w:sz w:val="24"/>
          <w14:ligatures w14:val="none"/>
        </w:rPr>
        <w:t>7</w:t>
      </w:r>
      <w:r w:rsidRPr="00A565A1">
        <w:rPr>
          <w:rFonts w:ascii="Times New Roman" w:eastAsia="宋体" w:hAnsi="Times New Roman" w:cs="Times New Roman"/>
          <w:sz w:val="24"/>
          <w14:ligatures w14:val="none"/>
        </w:rPr>
        <w:t>:00</w:t>
      </w:r>
      <w:r w:rsidRPr="00A565A1">
        <w:rPr>
          <w:rFonts w:ascii="Times New Roman" w:eastAsia="宋体" w:hAnsi="Times New Roman" w:cs="Times New Roman" w:hint="eastAsia"/>
          <w:sz w:val="24"/>
          <w14:ligatures w14:val="none"/>
        </w:rPr>
        <w:t>将报名邮件发送至：</w:t>
      </w:r>
      <w:r w:rsidRPr="00A565A1">
        <w:rPr>
          <w:rFonts w:ascii="Times New Roman" w:eastAsia="宋体" w:hAnsi="Times New Roman" w:cs="Times New Roman" w:hint="eastAsia"/>
          <w:sz w:val="24"/>
          <w14:ligatures w14:val="none"/>
        </w:rPr>
        <w:t>bjztc3@163.com</w:t>
      </w:r>
      <w:r w:rsidRPr="00A565A1">
        <w:rPr>
          <w:rFonts w:ascii="Times New Roman" w:eastAsia="宋体" w:hAnsi="Times New Roman" w:cs="Times New Roman" w:hint="eastAsia"/>
          <w:sz w:val="24"/>
          <w14:ligatures w14:val="none"/>
        </w:rPr>
        <w:t>，报名邮件格式详见《招标公告》附件。报名截止时间为</w:t>
      </w:r>
      <w:r w:rsidRPr="00A565A1">
        <w:rPr>
          <w:rFonts w:ascii="Times New Roman" w:eastAsia="宋体" w:hAnsi="Times New Roman" w:cs="Times New Roman"/>
          <w:sz w:val="24"/>
          <w14:ligatures w14:val="none"/>
        </w:rPr>
        <w:t>202</w:t>
      </w:r>
      <w:r w:rsidRPr="00A565A1">
        <w:rPr>
          <w:rFonts w:ascii="Times New Roman" w:eastAsia="宋体" w:hAnsi="Times New Roman" w:cs="Times New Roman" w:hint="eastAsia"/>
          <w:sz w:val="24"/>
          <w14:ligatures w14:val="none"/>
        </w:rPr>
        <w:t>5</w:t>
      </w:r>
      <w:r w:rsidRPr="00A565A1">
        <w:rPr>
          <w:rFonts w:ascii="Times New Roman" w:eastAsia="宋体" w:hAnsi="Times New Roman" w:cs="Times New Roman" w:hint="eastAsia"/>
          <w:sz w:val="24"/>
          <w14:ligatures w14:val="none"/>
        </w:rPr>
        <w:t>年</w:t>
      </w:r>
      <w:r w:rsidRPr="00A565A1">
        <w:rPr>
          <w:rFonts w:ascii="Times New Roman" w:eastAsia="宋体" w:hAnsi="Times New Roman" w:cs="Times New Roman" w:hint="eastAsia"/>
          <w:sz w:val="24"/>
          <w14:ligatures w14:val="none"/>
        </w:rPr>
        <w:t>9</w:t>
      </w:r>
      <w:r w:rsidRPr="00A565A1">
        <w:rPr>
          <w:rFonts w:ascii="Times New Roman" w:eastAsia="宋体" w:hAnsi="Times New Roman" w:cs="Times New Roman" w:hint="eastAsia"/>
          <w:sz w:val="24"/>
          <w14:ligatures w14:val="none"/>
        </w:rPr>
        <w:t>月</w:t>
      </w:r>
      <w:r w:rsidRPr="00A565A1">
        <w:rPr>
          <w:rFonts w:ascii="Times New Roman" w:eastAsia="宋体" w:hAnsi="Times New Roman" w:cs="Times New Roman" w:hint="eastAsia"/>
          <w:sz w:val="24"/>
          <w14:ligatures w14:val="none"/>
        </w:rPr>
        <w:t>2</w:t>
      </w:r>
      <w:r w:rsidR="00F70C5B">
        <w:rPr>
          <w:rFonts w:ascii="Times New Roman" w:eastAsia="宋体" w:hAnsi="Times New Roman" w:cs="Times New Roman" w:hint="eastAsia"/>
          <w:sz w:val="24"/>
          <w14:ligatures w14:val="none"/>
        </w:rPr>
        <w:t>8</w:t>
      </w:r>
      <w:r w:rsidRPr="00A565A1">
        <w:rPr>
          <w:rFonts w:ascii="Times New Roman" w:eastAsia="宋体" w:hAnsi="Times New Roman" w:cs="Times New Roman" w:hint="eastAsia"/>
          <w:sz w:val="24"/>
          <w14:ligatures w14:val="none"/>
        </w:rPr>
        <w:t>日</w:t>
      </w:r>
      <w:r w:rsidRPr="00A565A1">
        <w:rPr>
          <w:rFonts w:ascii="Times New Roman" w:eastAsia="宋体" w:hAnsi="Times New Roman" w:cs="Times New Roman"/>
          <w:sz w:val="24"/>
          <w14:ligatures w14:val="none"/>
        </w:rPr>
        <w:t>1</w:t>
      </w:r>
      <w:r w:rsidR="005813BD">
        <w:rPr>
          <w:rFonts w:ascii="Times New Roman" w:eastAsia="宋体" w:hAnsi="Times New Roman" w:cs="Times New Roman" w:hint="eastAsia"/>
          <w:sz w:val="24"/>
          <w14:ligatures w14:val="none"/>
        </w:rPr>
        <w:t>7</w:t>
      </w:r>
      <w:r w:rsidRPr="00A565A1">
        <w:rPr>
          <w:rFonts w:ascii="Times New Roman" w:eastAsia="宋体" w:hAnsi="Times New Roman" w:cs="Times New Roman"/>
          <w:sz w:val="24"/>
          <w14:ligatures w14:val="none"/>
        </w:rPr>
        <w:t>:00</w:t>
      </w:r>
      <w:r w:rsidRPr="00A565A1">
        <w:rPr>
          <w:rFonts w:ascii="Times New Roman" w:eastAsia="宋体" w:hAnsi="Times New Roman" w:cs="Times New Roman" w:hint="eastAsia"/>
          <w:sz w:val="24"/>
          <w14:ligatures w14:val="none"/>
        </w:rPr>
        <w:t>（以收到报名邮件的时间为准），未按规定时间报名的，将不予受理。招标代理收到投标人的报名邮件后将以电子邮件方式确认投标人报名是否成功，同时向投标人发送招标文件电子版。</w:t>
      </w:r>
    </w:p>
    <w:p w14:paraId="7F5208B2" w14:textId="77777777"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投标人报名后请将投标报名表原件随投标文件一起递交招标代理。</w:t>
      </w:r>
    </w:p>
    <w:p w14:paraId="092480F0"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21" w:name="_Toc490154359"/>
      <w:bookmarkStart w:id="22" w:name="_Toc108216932"/>
      <w:bookmarkStart w:id="23" w:name="_Toc447046980"/>
      <w:r w:rsidRPr="00A565A1">
        <w:rPr>
          <w:rFonts w:ascii="Times New Roman" w:eastAsia="黑体" w:hAnsi="Times New Roman" w:cs="Times New Roman"/>
          <w:kern w:val="0"/>
          <w:sz w:val="28"/>
          <w:szCs w:val="20"/>
          <w14:ligatures w14:val="none"/>
        </w:rPr>
        <w:t xml:space="preserve">6. </w:t>
      </w:r>
      <w:r w:rsidRPr="00A565A1">
        <w:rPr>
          <w:rFonts w:ascii="Times New Roman" w:eastAsia="黑体" w:hAnsi="Times New Roman" w:cs="Times New Roman" w:hint="eastAsia"/>
          <w:kern w:val="0"/>
          <w:sz w:val="28"/>
          <w:szCs w:val="20"/>
          <w14:ligatures w14:val="none"/>
        </w:rPr>
        <w:t>投标文件的递交及相关事宜</w:t>
      </w:r>
      <w:bookmarkEnd w:id="21"/>
      <w:bookmarkEnd w:id="22"/>
      <w:bookmarkEnd w:id="23"/>
    </w:p>
    <w:p w14:paraId="58733CCB"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 xml:space="preserve">6.1 </w:t>
      </w:r>
      <w:r w:rsidRPr="00A565A1">
        <w:rPr>
          <w:rFonts w:ascii="Times New Roman" w:eastAsia="宋体" w:hAnsi="Times New Roman" w:cs="Times New Roman" w:hint="eastAsia"/>
          <w:sz w:val="24"/>
          <w14:ligatures w14:val="none"/>
        </w:rPr>
        <w:t>招标人将不组织工程现场踏勘，不召开投标预备会。在查阅招标文件后如有问题，投标人可传真或发电子邮件至招标代理机构（传真号码：</w:t>
      </w:r>
      <w:r w:rsidRPr="00A565A1">
        <w:rPr>
          <w:rFonts w:ascii="Times New Roman" w:eastAsia="宋体" w:hAnsi="Times New Roman" w:cs="Times New Roman"/>
          <w:sz w:val="24"/>
          <w14:ligatures w14:val="none"/>
        </w:rPr>
        <w:t>010-59273266</w:t>
      </w:r>
      <w:r w:rsidRPr="00A565A1">
        <w:rPr>
          <w:rFonts w:ascii="Times New Roman" w:eastAsia="宋体" w:hAnsi="Times New Roman" w:cs="Times New Roman" w:hint="eastAsia"/>
          <w:sz w:val="24"/>
          <w14:ligatures w14:val="none"/>
        </w:rPr>
        <w:t>，电子邮件</w:t>
      </w:r>
      <w:r w:rsidRPr="00A565A1">
        <w:rPr>
          <w:rFonts w:ascii="Times New Roman" w:eastAsia="宋体" w:hAnsi="Times New Roman" w:cs="Times New Roman" w:hint="eastAsia"/>
          <w:sz w:val="21"/>
          <w14:ligatures w14:val="none"/>
        </w:rPr>
        <w:t>：</w:t>
      </w:r>
      <w:r w:rsidRPr="00A565A1">
        <w:rPr>
          <w:rFonts w:ascii="Times New Roman" w:eastAsia="宋体" w:hAnsi="Times New Roman" w:cs="Times New Roman"/>
          <w:sz w:val="24"/>
          <w:szCs w:val="32"/>
          <w14:ligatures w14:val="none"/>
        </w:rPr>
        <w:t>bjztc3@163.com</w:t>
      </w:r>
      <w:r w:rsidRPr="00A565A1">
        <w:rPr>
          <w:rFonts w:ascii="Times New Roman" w:eastAsia="宋体" w:hAnsi="Times New Roman" w:cs="Times New Roman" w:hint="eastAsia"/>
          <w:sz w:val="24"/>
          <w14:ligatures w14:val="none"/>
        </w:rPr>
        <w:t>），由招标代理机构统一解答。</w:t>
      </w:r>
    </w:p>
    <w:p w14:paraId="57F02E22"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 xml:space="preserve">6.2 </w:t>
      </w:r>
      <w:r w:rsidRPr="00A565A1">
        <w:rPr>
          <w:rFonts w:ascii="Times New Roman" w:eastAsia="宋体" w:hAnsi="Times New Roman" w:cs="Times New Roman" w:hint="eastAsia"/>
          <w:sz w:val="24"/>
          <w14:ligatures w14:val="none"/>
        </w:rPr>
        <w:t>投标文件递交的截止时间（投标截止时间，下同）为</w:t>
      </w:r>
      <w:r w:rsidRPr="00A565A1">
        <w:rPr>
          <w:rFonts w:ascii="Times New Roman" w:eastAsia="宋体" w:hAnsi="Times New Roman" w:cs="Times New Roman"/>
          <w:sz w:val="24"/>
          <w:u w:val="single"/>
          <w14:ligatures w14:val="none"/>
        </w:rPr>
        <w:t>202</w:t>
      </w:r>
      <w:r w:rsidRPr="00A565A1">
        <w:rPr>
          <w:rFonts w:ascii="Times New Roman" w:eastAsia="宋体" w:hAnsi="Times New Roman" w:cs="Times New Roman" w:hint="eastAsia"/>
          <w:sz w:val="24"/>
          <w:u w:val="single"/>
          <w14:ligatures w14:val="none"/>
        </w:rPr>
        <w:t>5</w:t>
      </w:r>
      <w:r w:rsidRPr="00A565A1">
        <w:rPr>
          <w:rFonts w:ascii="Times New Roman" w:eastAsia="宋体" w:hAnsi="Times New Roman" w:cs="Times New Roman" w:hint="eastAsia"/>
          <w:sz w:val="24"/>
          <w14:ligatures w14:val="none"/>
        </w:rPr>
        <w:t>年</w:t>
      </w:r>
      <w:r w:rsidRPr="00A565A1">
        <w:rPr>
          <w:rFonts w:ascii="Times New Roman" w:eastAsia="宋体" w:hAnsi="Times New Roman" w:cs="Times New Roman" w:hint="eastAsia"/>
          <w:sz w:val="24"/>
          <w:u w:val="single"/>
          <w14:ligatures w14:val="none"/>
        </w:rPr>
        <w:t>10</w:t>
      </w:r>
      <w:r w:rsidRPr="00A565A1">
        <w:rPr>
          <w:rFonts w:ascii="Times New Roman" w:eastAsia="宋体" w:hAnsi="Times New Roman" w:cs="Times New Roman" w:hint="eastAsia"/>
          <w:sz w:val="24"/>
          <w14:ligatures w14:val="none"/>
        </w:rPr>
        <w:t>月</w:t>
      </w:r>
      <w:r w:rsidRPr="00A565A1">
        <w:rPr>
          <w:rFonts w:ascii="Times New Roman" w:eastAsia="宋体" w:hAnsi="Times New Roman" w:cs="Times New Roman" w:hint="eastAsia"/>
          <w:sz w:val="24"/>
          <w:u w:val="single"/>
          <w14:ligatures w14:val="none"/>
        </w:rPr>
        <w:t>13</w:t>
      </w:r>
      <w:r w:rsidRPr="00A565A1">
        <w:rPr>
          <w:rFonts w:ascii="Times New Roman" w:eastAsia="宋体" w:hAnsi="Times New Roman" w:cs="Times New Roman" w:hint="eastAsia"/>
          <w:sz w:val="24"/>
          <w14:ligatures w14:val="none"/>
        </w:rPr>
        <w:t>日</w:t>
      </w:r>
      <w:r w:rsidRPr="00A565A1">
        <w:rPr>
          <w:rFonts w:ascii="Times New Roman" w:eastAsia="宋体" w:hAnsi="Times New Roman" w:cs="Times New Roman"/>
          <w:sz w:val="24"/>
          <w:u w:val="single"/>
          <w14:ligatures w14:val="none"/>
        </w:rPr>
        <w:t>9</w:t>
      </w:r>
      <w:r w:rsidRPr="00A565A1">
        <w:rPr>
          <w:rFonts w:ascii="Times New Roman" w:eastAsia="宋体" w:hAnsi="Times New Roman" w:cs="Times New Roman" w:hint="eastAsia"/>
          <w:sz w:val="24"/>
          <w14:ligatures w14:val="none"/>
        </w:rPr>
        <w:t>时</w:t>
      </w:r>
      <w:r w:rsidRPr="00A565A1">
        <w:rPr>
          <w:rFonts w:ascii="Times New Roman" w:eastAsia="宋体" w:hAnsi="Times New Roman" w:cs="Times New Roman"/>
          <w:sz w:val="24"/>
          <w:u w:val="single"/>
          <w14:ligatures w14:val="none"/>
        </w:rPr>
        <w:t>00</w:t>
      </w:r>
      <w:r w:rsidRPr="00A565A1">
        <w:rPr>
          <w:rFonts w:ascii="Times New Roman" w:eastAsia="宋体" w:hAnsi="Times New Roman" w:cs="Times New Roman" w:hint="eastAsia"/>
          <w:sz w:val="24"/>
          <w14:ligatures w14:val="none"/>
        </w:rPr>
        <w:t>分，投标人应于当日</w:t>
      </w:r>
      <w:r w:rsidRPr="00A565A1">
        <w:rPr>
          <w:rFonts w:ascii="Times New Roman" w:eastAsia="宋体" w:hAnsi="Times New Roman" w:cs="Times New Roman"/>
          <w:sz w:val="24"/>
          <w:u w:val="single"/>
          <w14:ligatures w14:val="none"/>
        </w:rPr>
        <w:t>9</w:t>
      </w:r>
      <w:r w:rsidRPr="00A565A1">
        <w:rPr>
          <w:rFonts w:ascii="Times New Roman" w:eastAsia="宋体" w:hAnsi="Times New Roman" w:cs="Times New Roman" w:hint="eastAsia"/>
          <w:sz w:val="24"/>
          <w14:ligatures w14:val="none"/>
        </w:rPr>
        <w:t>时</w:t>
      </w:r>
      <w:r w:rsidRPr="00A565A1">
        <w:rPr>
          <w:rFonts w:ascii="Times New Roman" w:eastAsia="宋体" w:hAnsi="Times New Roman" w:cs="Times New Roman"/>
          <w:sz w:val="24"/>
          <w:u w:val="single"/>
          <w14:ligatures w14:val="none"/>
        </w:rPr>
        <w:t>00</w:t>
      </w:r>
      <w:r w:rsidRPr="00A565A1">
        <w:rPr>
          <w:rFonts w:ascii="Times New Roman" w:eastAsia="宋体" w:hAnsi="Times New Roman" w:cs="Times New Roman" w:hint="eastAsia"/>
          <w:sz w:val="24"/>
          <w14:ligatures w14:val="none"/>
        </w:rPr>
        <w:t>分前将投标文件当面递交至北京中交建设工程咨询有限公司（北京市朝阳区北苑路</w:t>
      </w:r>
      <w:r w:rsidRPr="00A565A1">
        <w:rPr>
          <w:rFonts w:ascii="Times New Roman" w:eastAsia="宋体" w:hAnsi="Times New Roman" w:cs="Times New Roman" w:hint="eastAsia"/>
          <w:sz w:val="24"/>
          <w14:ligatures w14:val="none"/>
        </w:rPr>
        <w:t>170</w:t>
      </w:r>
      <w:r w:rsidRPr="00A565A1">
        <w:rPr>
          <w:rFonts w:ascii="Times New Roman" w:eastAsia="宋体" w:hAnsi="Times New Roman" w:cs="Times New Roman" w:hint="eastAsia"/>
          <w:sz w:val="24"/>
          <w14:ligatures w14:val="none"/>
        </w:rPr>
        <w:t>号凯旋城</w:t>
      </w:r>
      <w:r w:rsidRPr="00A565A1">
        <w:rPr>
          <w:rFonts w:ascii="Times New Roman" w:eastAsia="宋体" w:hAnsi="Times New Roman" w:cs="Times New Roman" w:hint="eastAsia"/>
          <w:sz w:val="24"/>
          <w14:ligatures w14:val="none"/>
        </w:rPr>
        <w:t>3</w:t>
      </w:r>
      <w:r w:rsidRPr="00A565A1">
        <w:rPr>
          <w:rFonts w:ascii="Times New Roman" w:eastAsia="宋体" w:hAnsi="Times New Roman" w:cs="Times New Roman" w:hint="eastAsia"/>
          <w:sz w:val="24"/>
          <w14:ligatures w14:val="none"/>
        </w:rPr>
        <w:t>号楼</w:t>
      </w:r>
      <w:r w:rsidRPr="00A565A1">
        <w:rPr>
          <w:rFonts w:ascii="Times New Roman" w:eastAsia="宋体" w:hAnsi="Times New Roman" w:cs="Times New Roman" w:hint="eastAsia"/>
          <w:sz w:val="24"/>
          <w14:ligatures w14:val="none"/>
        </w:rPr>
        <w:t>5</w:t>
      </w:r>
      <w:r w:rsidRPr="00A565A1">
        <w:rPr>
          <w:rFonts w:ascii="Times New Roman" w:eastAsia="宋体" w:hAnsi="Times New Roman" w:cs="Times New Roman" w:hint="eastAsia"/>
          <w:sz w:val="24"/>
          <w14:ligatures w14:val="none"/>
        </w:rPr>
        <w:t>层）会议室由招标代理签收。投标人递交投标文件时应携带营业执照（或事业单位法人证书）副本原件或授权委托书以供核验，否则不予受理。</w:t>
      </w:r>
    </w:p>
    <w:p w14:paraId="3426A7E4" w14:textId="77777777" w:rsidR="00A565A1" w:rsidRPr="00A565A1" w:rsidRDefault="00A565A1" w:rsidP="00A565A1">
      <w:pPr>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投标人</w:t>
      </w:r>
      <w:r w:rsidRPr="00A565A1">
        <w:rPr>
          <w:rFonts w:ascii="Times New Roman" w:eastAsia="宋体" w:hAnsi="Times New Roman" w:cs="Times New Roman"/>
          <w:sz w:val="24"/>
          <w14:ligatures w14:val="none"/>
        </w:rPr>
        <w:t>未按上述规定办理或其他非</w:t>
      </w:r>
      <w:r w:rsidRPr="00A565A1">
        <w:rPr>
          <w:rFonts w:ascii="Times New Roman" w:eastAsia="宋体" w:hAnsi="Times New Roman" w:cs="Times New Roman" w:hint="eastAsia"/>
          <w:sz w:val="24"/>
          <w14:ligatures w14:val="none"/>
        </w:rPr>
        <w:t>招标人</w:t>
      </w:r>
      <w:r w:rsidRPr="00A565A1">
        <w:rPr>
          <w:rFonts w:ascii="Times New Roman" w:eastAsia="宋体" w:hAnsi="Times New Roman" w:cs="Times New Roman"/>
          <w:sz w:val="24"/>
          <w14:ligatures w14:val="none"/>
        </w:rPr>
        <w:t>（招标代理）原因造成的投标文件不能及时送达，后果由投标人自行承担。</w:t>
      </w:r>
    </w:p>
    <w:p w14:paraId="4A03B1FD" w14:textId="77777777"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 xml:space="preserve">6.3 </w:t>
      </w:r>
      <w:r w:rsidRPr="00A565A1">
        <w:rPr>
          <w:rFonts w:ascii="Times New Roman" w:eastAsia="宋体" w:hAnsi="Times New Roman" w:cs="Times New Roman" w:hint="eastAsia"/>
          <w:sz w:val="24"/>
          <w14:ligatures w14:val="none"/>
        </w:rPr>
        <w:t>逾期送达的或者未送达指定地点的或者不按照招标文件要求密封的投标文件，招标人不予受理。</w:t>
      </w:r>
    </w:p>
    <w:p w14:paraId="0AD020CA" w14:textId="77777777"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本项目投标文件第一个信封（商务及技术文件）开标将于投标文件递交截止时间同时在北京中交建设工程咨询有限公司会议室公开举行；投标文件第二个信封（报价文件）开标预计于</w:t>
      </w:r>
      <w:r w:rsidRPr="00A565A1">
        <w:rPr>
          <w:rFonts w:ascii="Times New Roman" w:eastAsia="宋体" w:hAnsi="Times New Roman" w:cs="Times New Roman" w:hint="eastAsia"/>
          <w:sz w:val="24"/>
          <w14:ligatures w14:val="none"/>
        </w:rPr>
        <w:t>2025</w:t>
      </w:r>
      <w:r w:rsidRPr="00A565A1">
        <w:rPr>
          <w:rFonts w:ascii="Times New Roman" w:eastAsia="宋体" w:hAnsi="Times New Roman" w:cs="Times New Roman" w:hint="eastAsia"/>
          <w:sz w:val="24"/>
          <w14:ligatures w14:val="none"/>
        </w:rPr>
        <w:t>年</w:t>
      </w:r>
      <w:r w:rsidRPr="00A565A1">
        <w:rPr>
          <w:rFonts w:ascii="Times New Roman" w:eastAsia="宋体" w:hAnsi="Times New Roman" w:cs="Times New Roman" w:hint="eastAsia"/>
          <w:sz w:val="24"/>
          <w14:ligatures w14:val="none"/>
        </w:rPr>
        <w:t>10</w:t>
      </w:r>
      <w:r w:rsidRPr="00A565A1">
        <w:rPr>
          <w:rFonts w:ascii="Times New Roman" w:eastAsia="宋体" w:hAnsi="Times New Roman" w:cs="Times New Roman" w:hint="eastAsia"/>
          <w:sz w:val="24"/>
          <w14:ligatures w14:val="none"/>
        </w:rPr>
        <w:t>月</w:t>
      </w:r>
      <w:r w:rsidRPr="00A565A1">
        <w:rPr>
          <w:rFonts w:ascii="Times New Roman" w:eastAsia="宋体" w:hAnsi="Times New Roman" w:cs="Times New Roman" w:hint="eastAsia"/>
          <w:sz w:val="24"/>
          <w14:ligatures w14:val="none"/>
        </w:rPr>
        <w:t>16</w:t>
      </w:r>
      <w:r w:rsidRPr="00A565A1">
        <w:rPr>
          <w:rFonts w:ascii="Times New Roman" w:eastAsia="宋体" w:hAnsi="Times New Roman" w:cs="Times New Roman" w:hint="eastAsia"/>
          <w:sz w:val="24"/>
          <w14:ligatures w14:val="none"/>
        </w:rPr>
        <w:t>日</w:t>
      </w:r>
      <w:r w:rsidRPr="00A565A1">
        <w:rPr>
          <w:rFonts w:ascii="Times New Roman" w:eastAsia="宋体" w:hAnsi="Times New Roman" w:cs="Times New Roman" w:hint="eastAsia"/>
          <w:sz w:val="24"/>
          <w14:ligatures w14:val="none"/>
        </w:rPr>
        <w:t>14</w:t>
      </w:r>
      <w:r w:rsidRPr="00A565A1">
        <w:rPr>
          <w:rFonts w:ascii="Times New Roman" w:eastAsia="宋体" w:hAnsi="Times New Roman" w:cs="Times New Roman" w:hint="eastAsia"/>
          <w:sz w:val="24"/>
          <w14:ligatures w14:val="none"/>
        </w:rPr>
        <w:t>时</w:t>
      </w:r>
      <w:r w:rsidRPr="00A565A1">
        <w:rPr>
          <w:rFonts w:ascii="Times New Roman" w:eastAsia="宋体" w:hAnsi="Times New Roman" w:cs="Times New Roman" w:hint="eastAsia"/>
          <w:sz w:val="24"/>
          <w14:ligatures w14:val="none"/>
        </w:rPr>
        <w:t>00</w:t>
      </w:r>
      <w:r w:rsidRPr="00A565A1">
        <w:rPr>
          <w:rFonts w:ascii="Times New Roman" w:eastAsia="宋体" w:hAnsi="Times New Roman" w:cs="Times New Roman" w:hint="eastAsia"/>
          <w:sz w:val="24"/>
          <w14:ligatures w14:val="none"/>
        </w:rPr>
        <w:t>分在北京中交建设工程咨询有限公司会议室公开举行，并邀请所有投标人的法定代表人或其委托代理人准时参加。</w:t>
      </w:r>
    </w:p>
    <w:p w14:paraId="6D868BBE" w14:textId="77777777"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投标人若未派法定代表人或委托代理人出席开标活动，或未在开标记录上签</w:t>
      </w:r>
      <w:r w:rsidRPr="00A565A1">
        <w:rPr>
          <w:rFonts w:ascii="Times New Roman" w:eastAsia="宋体" w:hAnsi="Times New Roman" w:cs="Times New Roman" w:hint="eastAsia"/>
          <w:sz w:val="24"/>
          <w14:ligatures w14:val="none"/>
        </w:rPr>
        <w:lastRenderedPageBreak/>
        <w:t>字，视为该投标人默认开标结果。</w:t>
      </w:r>
    </w:p>
    <w:p w14:paraId="5DABF839" w14:textId="22ED7093"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 xml:space="preserve">6.4 </w:t>
      </w:r>
      <w:r w:rsidRPr="00A565A1">
        <w:rPr>
          <w:rFonts w:ascii="Times New Roman" w:eastAsia="宋体" w:hAnsi="Times New Roman" w:cs="Times New Roman" w:hint="eastAsia"/>
          <w:sz w:val="24"/>
          <w14:ligatures w14:val="none"/>
        </w:rPr>
        <w:t>投标人如报名后拟放弃投标，应在</w:t>
      </w:r>
      <w:r w:rsidRPr="00A565A1">
        <w:rPr>
          <w:rFonts w:ascii="Times New Roman" w:eastAsia="宋体" w:hAnsi="Times New Roman" w:cs="Times New Roman"/>
          <w:sz w:val="24"/>
          <w14:ligatures w14:val="none"/>
        </w:rPr>
        <w:t>202</w:t>
      </w:r>
      <w:r w:rsidRPr="00A565A1">
        <w:rPr>
          <w:rFonts w:ascii="Times New Roman" w:eastAsia="宋体" w:hAnsi="Times New Roman" w:cs="Times New Roman" w:hint="eastAsia"/>
          <w:sz w:val="24"/>
          <w14:ligatures w14:val="none"/>
        </w:rPr>
        <w:t>5</w:t>
      </w:r>
      <w:r w:rsidRPr="00A565A1">
        <w:rPr>
          <w:rFonts w:ascii="Times New Roman" w:eastAsia="宋体" w:hAnsi="Times New Roman" w:cs="Times New Roman" w:hint="eastAsia"/>
          <w:sz w:val="24"/>
          <w14:ligatures w14:val="none"/>
        </w:rPr>
        <w:t>年</w:t>
      </w:r>
      <w:r w:rsidRPr="00A565A1">
        <w:rPr>
          <w:rFonts w:ascii="Times New Roman" w:eastAsia="宋体" w:hAnsi="Times New Roman" w:cs="Times New Roman" w:hint="eastAsia"/>
          <w:sz w:val="24"/>
          <w14:ligatures w14:val="none"/>
        </w:rPr>
        <w:t>9</w:t>
      </w:r>
      <w:r w:rsidRPr="00A565A1">
        <w:rPr>
          <w:rFonts w:ascii="Times New Roman" w:eastAsia="宋体" w:hAnsi="Times New Roman" w:cs="Times New Roman" w:hint="eastAsia"/>
          <w:sz w:val="24"/>
          <w14:ligatures w14:val="none"/>
        </w:rPr>
        <w:t>月</w:t>
      </w:r>
      <w:r w:rsidRPr="00A565A1">
        <w:rPr>
          <w:rFonts w:ascii="Times New Roman" w:eastAsia="宋体" w:hAnsi="Times New Roman" w:cs="Times New Roman" w:hint="eastAsia"/>
          <w:sz w:val="24"/>
          <w14:ligatures w14:val="none"/>
        </w:rPr>
        <w:t>2</w:t>
      </w:r>
      <w:r w:rsidR="00F70C5B">
        <w:rPr>
          <w:rFonts w:ascii="Times New Roman" w:eastAsia="宋体" w:hAnsi="Times New Roman" w:cs="Times New Roman" w:hint="eastAsia"/>
          <w:sz w:val="24"/>
          <w14:ligatures w14:val="none"/>
        </w:rPr>
        <w:t>9</w:t>
      </w:r>
      <w:r w:rsidRPr="00A565A1">
        <w:rPr>
          <w:rFonts w:ascii="Times New Roman" w:eastAsia="宋体" w:hAnsi="Times New Roman" w:cs="Times New Roman" w:hint="eastAsia"/>
          <w:sz w:val="24"/>
          <w14:ligatures w14:val="none"/>
        </w:rPr>
        <w:t>日前书面告知招标代理机构，并说明理由。</w:t>
      </w:r>
    </w:p>
    <w:p w14:paraId="295E9AD2"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24" w:name="_Toc490154360"/>
      <w:bookmarkStart w:id="25" w:name="_Toc108216933"/>
      <w:bookmarkStart w:id="26" w:name="_Toc447046981"/>
      <w:r w:rsidRPr="00A565A1">
        <w:rPr>
          <w:rFonts w:ascii="Times New Roman" w:eastAsia="黑体" w:hAnsi="Times New Roman" w:cs="Times New Roman"/>
          <w:kern w:val="0"/>
          <w:sz w:val="28"/>
          <w:szCs w:val="20"/>
          <w14:ligatures w14:val="none"/>
        </w:rPr>
        <w:t xml:space="preserve">7. </w:t>
      </w:r>
      <w:r w:rsidRPr="00A565A1">
        <w:rPr>
          <w:rFonts w:ascii="Times New Roman" w:eastAsia="黑体" w:hAnsi="Times New Roman" w:cs="Times New Roman" w:hint="eastAsia"/>
          <w:kern w:val="0"/>
          <w:sz w:val="28"/>
          <w:szCs w:val="20"/>
          <w14:ligatures w14:val="none"/>
        </w:rPr>
        <w:t>发布公告的媒介</w:t>
      </w:r>
      <w:bookmarkEnd w:id="24"/>
      <w:bookmarkEnd w:id="25"/>
      <w:bookmarkEnd w:id="26"/>
    </w:p>
    <w:p w14:paraId="2D662449"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本次招标公告同时在</w:t>
      </w:r>
      <w:bookmarkStart w:id="27" w:name="_Hlk47376122"/>
      <w:r w:rsidRPr="00A565A1">
        <w:rPr>
          <w:rFonts w:ascii="Times New Roman" w:eastAsia="宋体" w:hAnsi="Times New Roman" w:cs="Times New Roman" w:hint="eastAsia"/>
          <w:sz w:val="24"/>
          <w:u w:val="single"/>
          <w14:ligatures w14:val="none"/>
        </w:rPr>
        <w:t>中国政府采购网</w:t>
      </w:r>
      <w:bookmarkEnd w:id="27"/>
      <w:r w:rsidRPr="00A565A1">
        <w:rPr>
          <w:rFonts w:ascii="Times New Roman" w:eastAsia="宋体" w:hAnsi="Times New Roman" w:cs="Times New Roman" w:hint="eastAsia"/>
          <w:sz w:val="24"/>
          <w:u w:val="single"/>
          <w14:ligatures w14:val="none"/>
        </w:rPr>
        <w:t>（</w:t>
      </w:r>
      <w:r w:rsidRPr="00A565A1">
        <w:rPr>
          <w:rFonts w:ascii="Times New Roman" w:eastAsia="宋体" w:hAnsi="Times New Roman" w:cs="Times New Roman" w:hint="eastAsia"/>
          <w:sz w:val="24"/>
          <w:u w:val="single"/>
          <w14:ligatures w14:val="none"/>
        </w:rPr>
        <w:t>www.ccgp.gov.cn</w:t>
      </w:r>
      <w:r w:rsidRPr="00A565A1">
        <w:rPr>
          <w:rFonts w:ascii="Times New Roman" w:eastAsia="宋体" w:hAnsi="Times New Roman" w:cs="Times New Roman" w:hint="eastAsia"/>
          <w:sz w:val="24"/>
          <w:u w:val="single"/>
          <w14:ligatures w14:val="none"/>
        </w:rPr>
        <w:t>）、中国招标投标公共服务平</w:t>
      </w:r>
      <w:r w:rsidRPr="00A565A1">
        <w:rPr>
          <w:rFonts w:ascii="宋体" w:eastAsia="宋体" w:hAnsi="Times New Roman" w:cs="Times New Roman" w:hint="eastAsia"/>
          <w:sz w:val="24"/>
          <w:szCs w:val="20"/>
          <w:u w:val="single"/>
          <w14:ligatures w14:val="none"/>
        </w:rPr>
        <w:t>台（www.cebpubservice.com）、</w:t>
      </w:r>
      <w:r w:rsidRPr="00A565A1">
        <w:rPr>
          <w:rFonts w:ascii="Times New Roman" w:eastAsia="宋体" w:hAnsi="Times New Roman" w:cs="Times New Roman" w:hint="eastAsia"/>
          <w:sz w:val="24"/>
          <w:u w:val="single"/>
          <w14:ligatures w14:val="none"/>
        </w:rPr>
        <w:t>交通运输部网站（</w:t>
      </w:r>
      <w:r w:rsidRPr="00A565A1">
        <w:rPr>
          <w:rFonts w:ascii="Times New Roman" w:eastAsia="宋体" w:hAnsi="Times New Roman" w:cs="Times New Roman" w:hint="eastAsia"/>
          <w:sz w:val="24"/>
          <w:u w:val="single"/>
          <w14:ligatures w14:val="none"/>
        </w:rPr>
        <w:t>www.mot.gov.cn</w:t>
      </w:r>
      <w:r w:rsidRPr="00A565A1">
        <w:rPr>
          <w:rFonts w:ascii="Times New Roman" w:eastAsia="宋体" w:hAnsi="Times New Roman" w:cs="Times New Roman" w:hint="eastAsia"/>
          <w:sz w:val="24"/>
          <w:u w:val="single"/>
          <w14:ligatures w14:val="none"/>
        </w:rPr>
        <w:t>）和中路电子招投标采购交易平台（</w:t>
      </w:r>
      <w:r w:rsidRPr="00A565A1">
        <w:rPr>
          <w:rFonts w:ascii="Times New Roman" w:eastAsia="宋体" w:hAnsi="Times New Roman" w:cs="Times New Roman" w:hint="eastAsia"/>
          <w:sz w:val="24"/>
          <w:u w:val="single"/>
          <w14:ligatures w14:val="none"/>
        </w:rPr>
        <w:t>www.zlbid.cn</w:t>
      </w:r>
      <w:r w:rsidRPr="00A565A1">
        <w:rPr>
          <w:rFonts w:ascii="Times New Roman" w:eastAsia="宋体" w:hAnsi="Times New Roman" w:cs="Times New Roman" w:hint="eastAsia"/>
          <w:sz w:val="24"/>
          <w:u w:val="single"/>
          <w14:ligatures w14:val="none"/>
        </w:rPr>
        <w:t>）</w:t>
      </w:r>
      <w:r w:rsidRPr="00A565A1">
        <w:rPr>
          <w:rFonts w:ascii="Times New Roman" w:eastAsia="宋体" w:hAnsi="Times New Roman" w:cs="Times New Roman" w:hint="eastAsia"/>
          <w:sz w:val="24"/>
          <w14:ligatures w14:val="none"/>
        </w:rPr>
        <w:t>上发布。</w:t>
      </w:r>
    </w:p>
    <w:p w14:paraId="428ACEA0" w14:textId="77777777" w:rsidR="00A565A1" w:rsidRPr="00A565A1" w:rsidRDefault="00A565A1" w:rsidP="00A565A1">
      <w:pPr>
        <w:keepNext/>
        <w:adjustRightInd w:val="0"/>
        <w:spacing w:after="0" w:line="420" w:lineRule="atLeast"/>
        <w:textAlignment w:val="baseline"/>
        <w:outlineLvl w:val="3"/>
        <w:rPr>
          <w:rFonts w:ascii="Times New Roman" w:eastAsia="黑体" w:hAnsi="Times New Roman" w:cs="Times New Roman"/>
          <w:kern w:val="0"/>
          <w:sz w:val="28"/>
          <w:szCs w:val="20"/>
          <w14:ligatures w14:val="none"/>
        </w:rPr>
      </w:pPr>
      <w:bookmarkStart w:id="28" w:name="_Toc490154361"/>
      <w:bookmarkStart w:id="29" w:name="_Toc108216934"/>
      <w:bookmarkStart w:id="30" w:name="_Toc447046982"/>
      <w:r w:rsidRPr="00A565A1">
        <w:rPr>
          <w:rFonts w:ascii="Times New Roman" w:eastAsia="黑体" w:hAnsi="Times New Roman" w:cs="Times New Roman"/>
          <w:kern w:val="0"/>
          <w:sz w:val="28"/>
          <w:szCs w:val="20"/>
          <w14:ligatures w14:val="none"/>
        </w:rPr>
        <w:t xml:space="preserve">8. </w:t>
      </w:r>
      <w:r w:rsidRPr="00A565A1">
        <w:rPr>
          <w:rFonts w:ascii="Times New Roman" w:eastAsia="黑体" w:hAnsi="Times New Roman" w:cs="Times New Roman" w:hint="eastAsia"/>
          <w:kern w:val="0"/>
          <w:sz w:val="28"/>
          <w:szCs w:val="20"/>
          <w14:ligatures w14:val="none"/>
        </w:rPr>
        <w:t>联系方式</w:t>
      </w:r>
      <w:bookmarkEnd w:id="28"/>
      <w:bookmarkEnd w:id="29"/>
      <w:bookmarkEnd w:id="30"/>
    </w:p>
    <w:p w14:paraId="62259C40"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招标人：交通运输部公路局</w:t>
      </w:r>
    </w:p>
    <w:p w14:paraId="57E83211"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地址：北京市建国门内大街</w:t>
      </w:r>
      <w:r w:rsidRPr="00A565A1">
        <w:rPr>
          <w:rFonts w:ascii="Times New Roman" w:eastAsia="宋体" w:hAnsi="Times New Roman" w:cs="Times New Roman"/>
          <w:sz w:val="24"/>
          <w14:ligatures w14:val="none"/>
        </w:rPr>
        <w:t>11</w:t>
      </w:r>
      <w:r w:rsidRPr="00A565A1">
        <w:rPr>
          <w:rFonts w:ascii="Times New Roman" w:eastAsia="宋体" w:hAnsi="Times New Roman" w:cs="Times New Roman" w:hint="eastAsia"/>
          <w:sz w:val="24"/>
          <w14:ligatures w14:val="none"/>
        </w:rPr>
        <w:t>号</w:t>
      </w:r>
    </w:p>
    <w:p w14:paraId="01D5A8D2"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邮政编码：</w:t>
      </w:r>
      <w:r w:rsidRPr="00A565A1">
        <w:rPr>
          <w:rFonts w:ascii="Times New Roman" w:eastAsia="宋体" w:hAnsi="Times New Roman" w:cs="Times New Roman"/>
          <w:sz w:val="24"/>
          <w14:ligatures w14:val="none"/>
        </w:rPr>
        <w:t>100736</w:t>
      </w:r>
    </w:p>
    <w:p w14:paraId="7CBA3051"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联系人：宾先生</w:t>
      </w:r>
    </w:p>
    <w:p w14:paraId="0DDC7DD4"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电话：</w:t>
      </w:r>
      <w:r w:rsidRPr="00A565A1">
        <w:rPr>
          <w:rFonts w:ascii="Times New Roman" w:eastAsia="宋体" w:hAnsi="Times New Roman" w:cs="Times New Roman"/>
          <w:sz w:val="24"/>
          <w14:ligatures w14:val="none"/>
        </w:rPr>
        <w:t>010-652927</w:t>
      </w:r>
      <w:r w:rsidRPr="00A565A1">
        <w:rPr>
          <w:rFonts w:ascii="Times New Roman" w:eastAsia="宋体" w:hAnsi="Times New Roman" w:cs="Times New Roman" w:hint="eastAsia"/>
          <w:sz w:val="24"/>
          <w14:ligatures w14:val="none"/>
        </w:rPr>
        <w:t>24</w:t>
      </w:r>
    </w:p>
    <w:p w14:paraId="5ED3F5DF"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传真：</w:t>
      </w:r>
      <w:r w:rsidRPr="00A565A1">
        <w:rPr>
          <w:rFonts w:ascii="Times New Roman" w:eastAsia="宋体" w:hAnsi="Times New Roman" w:cs="Times New Roman"/>
          <w:sz w:val="24"/>
          <w14:ligatures w14:val="none"/>
        </w:rPr>
        <w:t>010-65292734</w:t>
      </w:r>
    </w:p>
    <w:p w14:paraId="048C4D46"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招标代理：北京中交建设工程咨询有限公司</w:t>
      </w:r>
    </w:p>
    <w:p w14:paraId="157D2111"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地址：北京市朝阳区北苑路</w:t>
      </w:r>
      <w:r w:rsidRPr="00A565A1">
        <w:rPr>
          <w:rFonts w:ascii="Times New Roman" w:eastAsia="宋体" w:hAnsi="Times New Roman" w:cs="Times New Roman"/>
          <w:sz w:val="24"/>
          <w14:ligatures w14:val="none"/>
        </w:rPr>
        <w:t>170</w:t>
      </w:r>
      <w:r w:rsidRPr="00A565A1">
        <w:rPr>
          <w:rFonts w:ascii="Times New Roman" w:eastAsia="宋体" w:hAnsi="Times New Roman" w:cs="Times New Roman" w:hint="eastAsia"/>
          <w:sz w:val="24"/>
          <w14:ligatures w14:val="none"/>
        </w:rPr>
        <w:t>号凯旋城</w:t>
      </w:r>
      <w:r w:rsidRPr="00A565A1">
        <w:rPr>
          <w:rFonts w:ascii="Times New Roman" w:eastAsia="宋体" w:hAnsi="Times New Roman" w:cs="Times New Roman"/>
          <w:sz w:val="24"/>
          <w14:ligatures w14:val="none"/>
        </w:rPr>
        <w:t>3</w:t>
      </w:r>
      <w:r w:rsidRPr="00A565A1">
        <w:rPr>
          <w:rFonts w:ascii="Times New Roman" w:eastAsia="宋体" w:hAnsi="Times New Roman" w:cs="Times New Roman" w:hint="eastAsia"/>
          <w:sz w:val="24"/>
          <w14:ligatures w14:val="none"/>
        </w:rPr>
        <w:t>号楼</w:t>
      </w:r>
      <w:r w:rsidRPr="00A565A1">
        <w:rPr>
          <w:rFonts w:ascii="Times New Roman" w:eastAsia="宋体" w:hAnsi="Times New Roman" w:cs="Times New Roman"/>
          <w:sz w:val="24"/>
          <w14:ligatures w14:val="none"/>
        </w:rPr>
        <w:t>5</w:t>
      </w:r>
      <w:r w:rsidRPr="00A565A1">
        <w:rPr>
          <w:rFonts w:ascii="Times New Roman" w:eastAsia="宋体" w:hAnsi="Times New Roman" w:cs="Times New Roman" w:hint="eastAsia"/>
          <w:sz w:val="24"/>
          <w14:ligatures w14:val="none"/>
        </w:rPr>
        <w:t>层</w:t>
      </w:r>
    </w:p>
    <w:p w14:paraId="7C6A4A36"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邮政编码：</w:t>
      </w:r>
      <w:r w:rsidRPr="00A565A1">
        <w:rPr>
          <w:rFonts w:ascii="Times New Roman" w:eastAsia="宋体" w:hAnsi="Times New Roman" w:cs="Times New Roman"/>
          <w:sz w:val="24"/>
          <w14:ligatures w14:val="none"/>
        </w:rPr>
        <w:t>100101</w:t>
      </w:r>
    </w:p>
    <w:p w14:paraId="14ADECEF"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联系人：魏先生、张先生</w:t>
      </w:r>
    </w:p>
    <w:p w14:paraId="6F675547" w14:textId="77777777" w:rsidR="00A565A1" w:rsidRPr="00A565A1" w:rsidRDefault="00A565A1" w:rsidP="00A565A1">
      <w:pPr>
        <w:topLinePunct/>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电话：</w:t>
      </w:r>
      <w:r w:rsidRPr="00A565A1">
        <w:rPr>
          <w:rFonts w:ascii="Times New Roman" w:eastAsia="宋体" w:hAnsi="Times New Roman" w:cs="Times New Roman"/>
          <w:sz w:val="24"/>
          <w14:ligatures w14:val="none"/>
        </w:rPr>
        <w:t>010-51656899-836</w:t>
      </w:r>
      <w:r w:rsidRPr="00A565A1">
        <w:rPr>
          <w:rFonts w:ascii="Times New Roman" w:eastAsia="宋体" w:hAnsi="Times New Roman" w:cs="Times New Roman" w:hint="eastAsia"/>
          <w:sz w:val="24"/>
          <w14:ligatures w14:val="none"/>
        </w:rPr>
        <w:t>，</w:t>
      </w:r>
      <w:r w:rsidRPr="00A565A1">
        <w:rPr>
          <w:rFonts w:ascii="Times New Roman" w:eastAsia="宋体" w:hAnsi="Times New Roman" w:cs="Times New Roman" w:hint="eastAsia"/>
          <w:sz w:val="24"/>
          <w14:ligatures w14:val="none"/>
        </w:rPr>
        <w:t>13387619609</w:t>
      </w:r>
    </w:p>
    <w:p w14:paraId="6A3F776E" w14:textId="77777777" w:rsidR="00A565A1" w:rsidRPr="00A565A1" w:rsidRDefault="00A565A1" w:rsidP="00A565A1">
      <w:pPr>
        <w:topLinePunct/>
        <w:spacing w:after="0" w:line="400" w:lineRule="atLeast"/>
        <w:ind w:firstLineChars="200" w:firstLine="480"/>
        <w:jc w:val="both"/>
        <w:rPr>
          <w:rFonts w:ascii="宋体" w:eastAsia="宋体" w:hAnsi="Times New Roman" w:cs="Times New Roman"/>
          <w:sz w:val="24"/>
          <w:szCs w:val="20"/>
          <w14:ligatures w14:val="none"/>
        </w:rPr>
      </w:pPr>
      <w:r w:rsidRPr="00A565A1">
        <w:rPr>
          <w:rFonts w:ascii="Times New Roman" w:eastAsia="宋体" w:hAnsi="Times New Roman" w:cs="Times New Roman" w:hint="eastAsia"/>
          <w:sz w:val="24"/>
          <w14:ligatures w14:val="none"/>
        </w:rPr>
        <w:t>传真：</w:t>
      </w:r>
      <w:r w:rsidRPr="00A565A1">
        <w:rPr>
          <w:rFonts w:ascii="Times New Roman" w:eastAsia="宋体" w:hAnsi="Times New Roman" w:cs="Times New Roman"/>
          <w:sz w:val="24"/>
          <w14:ligatures w14:val="none"/>
        </w:rPr>
        <w:t>010-59273266</w:t>
      </w:r>
    </w:p>
    <w:p w14:paraId="1FD5B3DE" w14:textId="77777777" w:rsidR="00A565A1" w:rsidRPr="00A565A1" w:rsidRDefault="00A565A1" w:rsidP="00A565A1">
      <w:pPr>
        <w:topLinePunct/>
        <w:spacing w:after="0" w:line="400" w:lineRule="atLeast"/>
        <w:ind w:firstLineChars="200" w:firstLine="480"/>
        <w:jc w:val="both"/>
        <w:rPr>
          <w:rFonts w:ascii="宋体" w:eastAsia="宋体" w:hAnsi="Times New Roman" w:cs="Times New Roman"/>
          <w:sz w:val="24"/>
          <w:szCs w:val="20"/>
          <w:u w:val="single"/>
          <w14:ligatures w14:val="none"/>
        </w:rPr>
      </w:pPr>
      <w:r w:rsidRPr="00A565A1">
        <w:rPr>
          <w:rFonts w:ascii="宋体" w:eastAsia="宋体" w:hAnsi="Times New Roman" w:cs="Times New Roman" w:hint="eastAsia"/>
          <w:sz w:val="24"/>
          <w:szCs w:val="20"/>
          <w14:ligatures w14:val="none"/>
        </w:rPr>
        <w:t>电子邮件：</w:t>
      </w:r>
      <w:hyperlink r:id="rId9" w:history="1">
        <w:r w:rsidRPr="00A565A1">
          <w:rPr>
            <w:rFonts w:ascii="Times New Roman" w:eastAsia="宋体" w:hAnsi="Times New Roman" w:cs="Times New Roman"/>
            <w:sz w:val="24"/>
            <w:u w:val="single"/>
            <w14:ligatures w14:val="none"/>
          </w:rPr>
          <w:t>bj</w:t>
        </w:r>
        <w:r w:rsidRPr="00A565A1">
          <w:rPr>
            <w:rFonts w:ascii="Times New Roman" w:eastAsia="宋体" w:hAnsi="Times New Roman" w:cs="Times New Roman" w:hint="eastAsia"/>
            <w:sz w:val="24"/>
            <w:u w:val="single"/>
            <w14:ligatures w14:val="none"/>
          </w:rPr>
          <w:t>ztc</w:t>
        </w:r>
        <w:r w:rsidRPr="00A565A1">
          <w:rPr>
            <w:rFonts w:ascii="Times New Roman" w:eastAsia="宋体" w:hAnsi="Times New Roman" w:cs="Times New Roman"/>
            <w:sz w:val="24"/>
            <w:u w:val="single"/>
            <w14:ligatures w14:val="none"/>
          </w:rPr>
          <w:t>3@163.com</w:t>
        </w:r>
      </w:hyperlink>
      <w:bookmarkEnd w:id="0"/>
    </w:p>
    <w:p w14:paraId="64621D9E" w14:textId="77777777" w:rsidR="00A565A1" w:rsidRPr="00A565A1" w:rsidRDefault="00A565A1" w:rsidP="00A565A1">
      <w:pPr>
        <w:spacing w:after="0" w:line="240" w:lineRule="auto"/>
        <w:jc w:val="right"/>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 xml:space="preserve"> </w:t>
      </w:r>
      <w:bookmarkEnd w:id="1"/>
      <w:r w:rsidRPr="00A565A1">
        <w:rPr>
          <w:rFonts w:ascii="Times New Roman" w:eastAsia="宋体" w:hAnsi="Times New Roman" w:cs="Times New Roman"/>
          <w:sz w:val="24"/>
          <w14:ligatures w14:val="none"/>
        </w:rPr>
        <w:br w:type="page"/>
      </w:r>
    </w:p>
    <w:p w14:paraId="23172BAA" w14:textId="77777777" w:rsidR="00A565A1" w:rsidRPr="00A565A1" w:rsidRDefault="00A565A1" w:rsidP="00A565A1">
      <w:pPr>
        <w:spacing w:after="0" w:line="400" w:lineRule="atLeast"/>
        <w:rPr>
          <w:rFonts w:ascii="华文细黑" w:eastAsia="华文细黑" w:hAnsi="华文细黑" w:cs="Times New Roman" w:hint="eastAsia"/>
          <w:sz w:val="24"/>
          <w14:ligatures w14:val="none"/>
        </w:rPr>
      </w:pPr>
      <w:r w:rsidRPr="00A565A1">
        <w:rPr>
          <w:rFonts w:ascii="华文细黑" w:eastAsia="华文细黑" w:hAnsi="华文细黑" w:cs="Times New Roman"/>
          <w:sz w:val="24"/>
          <w14:ligatures w14:val="none"/>
        </w:rPr>
        <w:lastRenderedPageBreak/>
        <w:t>招标公告附件</w:t>
      </w:r>
      <w:r w:rsidRPr="00A565A1">
        <w:rPr>
          <w:rFonts w:ascii="华文细黑" w:eastAsia="华文细黑" w:hAnsi="华文细黑" w:cs="Times New Roman" w:hint="eastAsia"/>
          <w:sz w:val="24"/>
          <w14:ligatures w14:val="none"/>
        </w:rPr>
        <w:t>：</w:t>
      </w:r>
    </w:p>
    <w:p w14:paraId="4AF2D680" w14:textId="77777777" w:rsidR="00A565A1" w:rsidRPr="00A565A1" w:rsidRDefault="00A565A1" w:rsidP="00A565A1">
      <w:pPr>
        <w:spacing w:after="0" w:line="440" w:lineRule="exact"/>
        <w:jc w:val="center"/>
        <w:rPr>
          <w:rFonts w:ascii="Times New Roman" w:eastAsia="黑体" w:hAnsi="Times New Roman" w:cs="Times New Roman"/>
          <w:sz w:val="28"/>
          <w:szCs w:val="28"/>
          <w14:ligatures w14:val="none"/>
        </w:rPr>
      </w:pPr>
      <w:r w:rsidRPr="00A565A1">
        <w:rPr>
          <w:rFonts w:ascii="Times New Roman" w:eastAsia="黑体" w:hAnsi="Times New Roman" w:cs="Times New Roman" w:hint="eastAsia"/>
          <w:sz w:val="28"/>
          <w:szCs w:val="28"/>
          <w14:ligatures w14:val="none"/>
        </w:rPr>
        <w:t>国家重点公路建设项目</w:t>
      </w:r>
    </w:p>
    <w:p w14:paraId="611BB9C0" w14:textId="77777777" w:rsidR="00A565A1" w:rsidRPr="00A565A1" w:rsidRDefault="00A565A1" w:rsidP="00A565A1">
      <w:pPr>
        <w:spacing w:after="0" w:line="400" w:lineRule="atLeast"/>
        <w:jc w:val="center"/>
        <w:rPr>
          <w:rFonts w:ascii="Times New Roman" w:eastAsia="黑体" w:hAnsi="Times New Roman" w:cs="Times New Roman"/>
          <w:sz w:val="28"/>
          <w:szCs w:val="29"/>
          <w14:ligatures w14:val="none"/>
        </w:rPr>
      </w:pPr>
      <w:r w:rsidRPr="00A565A1">
        <w:rPr>
          <w:rFonts w:ascii="Times New Roman" w:eastAsia="黑体" w:hAnsi="Times New Roman" w:cs="Times New Roman" w:hint="eastAsia"/>
          <w:sz w:val="28"/>
          <w:szCs w:val="28"/>
          <w14:ligatures w14:val="none"/>
        </w:rPr>
        <w:t>初步设计审批技术咨询服务（</w:t>
      </w:r>
      <w:r w:rsidRPr="00A565A1">
        <w:rPr>
          <w:rFonts w:ascii="Times New Roman" w:eastAsia="黑体" w:hAnsi="Times New Roman" w:cs="Times New Roman" w:hint="eastAsia"/>
          <w:sz w:val="28"/>
          <w:szCs w:val="28"/>
          <w14:ligatures w14:val="none"/>
        </w:rPr>
        <w:t>2025</w:t>
      </w:r>
      <w:r w:rsidRPr="00A565A1">
        <w:rPr>
          <w:rFonts w:ascii="Times New Roman" w:eastAsia="黑体" w:hAnsi="Times New Roman" w:cs="Times New Roman" w:hint="eastAsia"/>
          <w:sz w:val="28"/>
          <w:szCs w:val="28"/>
          <w14:ligatures w14:val="none"/>
        </w:rPr>
        <w:t>年度第二批）招标</w:t>
      </w:r>
    </w:p>
    <w:p w14:paraId="7FB1DF00" w14:textId="77777777" w:rsidR="00A565A1" w:rsidRPr="00A565A1" w:rsidRDefault="00A565A1" w:rsidP="00A565A1">
      <w:pPr>
        <w:spacing w:after="0" w:line="440" w:lineRule="exact"/>
        <w:jc w:val="center"/>
        <w:rPr>
          <w:rFonts w:ascii="Times New Roman" w:eastAsia="黑体" w:hAnsi="Times New Roman" w:cs="Times New Roman"/>
          <w:sz w:val="28"/>
          <w:szCs w:val="28"/>
          <w14:ligatures w14:val="none"/>
        </w:rPr>
      </w:pPr>
      <w:r w:rsidRPr="00A565A1">
        <w:rPr>
          <w:rFonts w:ascii="Times New Roman" w:eastAsia="黑体" w:hAnsi="Times New Roman" w:cs="Times New Roman" w:hint="eastAsia"/>
          <w:sz w:val="28"/>
          <w:szCs w:val="28"/>
          <w14:ligatures w14:val="none"/>
        </w:rPr>
        <w:t>投标报名表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250"/>
        <w:gridCol w:w="6033"/>
      </w:tblGrid>
      <w:tr w:rsidR="00A565A1" w:rsidRPr="00A565A1" w14:paraId="59A3C69A" w14:textId="77777777" w:rsidTr="00026240">
        <w:trPr>
          <w:trHeight w:val="845"/>
        </w:trPr>
        <w:tc>
          <w:tcPr>
            <w:tcW w:w="2627" w:type="dxa"/>
            <w:gridSpan w:val="2"/>
            <w:vAlign w:val="center"/>
          </w:tcPr>
          <w:p w14:paraId="65C5048D"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报名合同段</w:t>
            </w:r>
          </w:p>
        </w:tc>
        <w:tc>
          <w:tcPr>
            <w:tcW w:w="6033" w:type="dxa"/>
            <w:vAlign w:val="center"/>
          </w:tcPr>
          <w:p w14:paraId="524C714F"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p>
        </w:tc>
      </w:tr>
      <w:tr w:rsidR="00A565A1" w:rsidRPr="00A565A1" w14:paraId="38901DC1" w14:textId="77777777" w:rsidTr="00026240">
        <w:trPr>
          <w:trHeight w:val="737"/>
        </w:trPr>
        <w:tc>
          <w:tcPr>
            <w:tcW w:w="2627" w:type="dxa"/>
            <w:gridSpan w:val="2"/>
            <w:vAlign w:val="center"/>
          </w:tcPr>
          <w:p w14:paraId="7B06F927"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投标单位名称</w:t>
            </w:r>
          </w:p>
          <w:p w14:paraId="55914CFF"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（盖章）</w:t>
            </w:r>
          </w:p>
        </w:tc>
        <w:tc>
          <w:tcPr>
            <w:tcW w:w="6033" w:type="dxa"/>
            <w:vAlign w:val="center"/>
          </w:tcPr>
          <w:p w14:paraId="4243A7FB"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p>
        </w:tc>
      </w:tr>
      <w:tr w:rsidR="00A565A1" w:rsidRPr="00A565A1" w14:paraId="2286BA29" w14:textId="77777777" w:rsidTr="00026240">
        <w:trPr>
          <w:trHeight w:val="737"/>
        </w:trPr>
        <w:tc>
          <w:tcPr>
            <w:tcW w:w="2627" w:type="dxa"/>
            <w:gridSpan w:val="2"/>
            <w:vAlign w:val="center"/>
          </w:tcPr>
          <w:p w14:paraId="0BD2393A"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联系人</w:t>
            </w:r>
          </w:p>
        </w:tc>
        <w:tc>
          <w:tcPr>
            <w:tcW w:w="6033" w:type="dxa"/>
            <w:vAlign w:val="center"/>
          </w:tcPr>
          <w:p w14:paraId="1AEA1DD2" w14:textId="77777777" w:rsidR="00A565A1" w:rsidRPr="00A565A1" w:rsidRDefault="00A565A1" w:rsidP="00A565A1">
            <w:pPr>
              <w:spacing w:after="0" w:line="276" w:lineRule="auto"/>
              <w:jc w:val="both"/>
              <w:rPr>
                <w:rFonts w:ascii="Times New Roman" w:eastAsia="宋体" w:hAnsi="Times New Roman" w:cs="Times New Roman"/>
                <w:b/>
                <w:sz w:val="24"/>
                <w14:ligatures w14:val="none"/>
              </w:rPr>
            </w:pPr>
          </w:p>
        </w:tc>
      </w:tr>
      <w:tr w:rsidR="00A565A1" w:rsidRPr="00A565A1" w14:paraId="3AC55148" w14:textId="77777777" w:rsidTr="00026240">
        <w:trPr>
          <w:trHeight w:val="737"/>
        </w:trPr>
        <w:tc>
          <w:tcPr>
            <w:tcW w:w="1377" w:type="dxa"/>
            <w:vMerge w:val="restart"/>
            <w:vAlign w:val="center"/>
          </w:tcPr>
          <w:p w14:paraId="25A08B91"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联系电话</w:t>
            </w:r>
          </w:p>
        </w:tc>
        <w:tc>
          <w:tcPr>
            <w:tcW w:w="1250" w:type="dxa"/>
            <w:vAlign w:val="center"/>
          </w:tcPr>
          <w:p w14:paraId="1B16F6E5"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手机</w:t>
            </w:r>
          </w:p>
        </w:tc>
        <w:tc>
          <w:tcPr>
            <w:tcW w:w="6033" w:type="dxa"/>
            <w:vAlign w:val="center"/>
          </w:tcPr>
          <w:p w14:paraId="5B0A7207" w14:textId="77777777" w:rsidR="00A565A1" w:rsidRPr="00A565A1" w:rsidRDefault="00A565A1" w:rsidP="00A565A1">
            <w:pPr>
              <w:spacing w:after="0" w:line="276" w:lineRule="auto"/>
              <w:jc w:val="both"/>
              <w:rPr>
                <w:rFonts w:ascii="Times New Roman" w:eastAsia="宋体" w:hAnsi="Times New Roman" w:cs="Times New Roman"/>
                <w:b/>
                <w:sz w:val="24"/>
                <w14:ligatures w14:val="none"/>
              </w:rPr>
            </w:pPr>
          </w:p>
        </w:tc>
      </w:tr>
      <w:tr w:rsidR="00A565A1" w:rsidRPr="00A565A1" w14:paraId="3B8C7522" w14:textId="77777777" w:rsidTr="00026240">
        <w:trPr>
          <w:trHeight w:val="737"/>
        </w:trPr>
        <w:tc>
          <w:tcPr>
            <w:tcW w:w="1377" w:type="dxa"/>
            <w:vMerge/>
            <w:vAlign w:val="center"/>
          </w:tcPr>
          <w:p w14:paraId="3ECC0FB9"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p>
        </w:tc>
        <w:tc>
          <w:tcPr>
            <w:tcW w:w="1250" w:type="dxa"/>
            <w:vAlign w:val="center"/>
          </w:tcPr>
          <w:p w14:paraId="3583FA82"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座机</w:t>
            </w:r>
          </w:p>
        </w:tc>
        <w:tc>
          <w:tcPr>
            <w:tcW w:w="6033" w:type="dxa"/>
            <w:vAlign w:val="center"/>
          </w:tcPr>
          <w:p w14:paraId="232E1FF3" w14:textId="77777777" w:rsidR="00A565A1" w:rsidRPr="00A565A1" w:rsidRDefault="00A565A1" w:rsidP="00A565A1">
            <w:pPr>
              <w:spacing w:after="0" w:line="276" w:lineRule="auto"/>
              <w:jc w:val="both"/>
              <w:rPr>
                <w:rFonts w:ascii="Times New Roman" w:eastAsia="宋体" w:hAnsi="Times New Roman" w:cs="Times New Roman"/>
                <w:b/>
                <w:sz w:val="24"/>
                <w14:ligatures w14:val="none"/>
              </w:rPr>
            </w:pPr>
          </w:p>
        </w:tc>
      </w:tr>
      <w:tr w:rsidR="00A565A1" w:rsidRPr="00A565A1" w14:paraId="5461C7A1" w14:textId="77777777" w:rsidTr="00026240">
        <w:trPr>
          <w:trHeight w:val="737"/>
        </w:trPr>
        <w:tc>
          <w:tcPr>
            <w:tcW w:w="1377" w:type="dxa"/>
            <w:vMerge/>
            <w:vAlign w:val="center"/>
          </w:tcPr>
          <w:p w14:paraId="16767A9D"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p>
        </w:tc>
        <w:tc>
          <w:tcPr>
            <w:tcW w:w="1250" w:type="dxa"/>
            <w:vAlign w:val="center"/>
          </w:tcPr>
          <w:p w14:paraId="5A4A83AB" w14:textId="77777777" w:rsidR="00A565A1" w:rsidRPr="00A565A1" w:rsidRDefault="00A565A1" w:rsidP="00A565A1">
            <w:pPr>
              <w:spacing w:after="0" w:line="276"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传真</w:t>
            </w:r>
          </w:p>
        </w:tc>
        <w:tc>
          <w:tcPr>
            <w:tcW w:w="6033" w:type="dxa"/>
            <w:vAlign w:val="center"/>
          </w:tcPr>
          <w:p w14:paraId="77AA1E85" w14:textId="77777777" w:rsidR="00A565A1" w:rsidRPr="00A565A1" w:rsidRDefault="00A565A1" w:rsidP="00A565A1">
            <w:pPr>
              <w:spacing w:after="0" w:line="276" w:lineRule="auto"/>
              <w:jc w:val="both"/>
              <w:rPr>
                <w:rFonts w:ascii="Times New Roman" w:eastAsia="宋体" w:hAnsi="Times New Roman" w:cs="Times New Roman"/>
                <w:b/>
                <w:sz w:val="24"/>
                <w14:ligatures w14:val="none"/>
              </w:rPr>
            </w:pPr>
          </w:p>
        </w:tc>
      </w:tr>
      <w:tr w:rsidR="00A565A1" w:rsidRPr="00A565A1" w14:paraId="3B0FEF04" w14:textId="77777777" w:rsidTr="00026240">
        <w:trPr>
          <w:trHeight w:val="737"/>
        </w:trPr>
        <w:tc>
          <w:tcPr>
            <w:tcW w:w="1377" w:type="dxa"/>
            <w:vMerge/>
            <w:vAlign w:val="center"/>
          </w:tcPr>
          <w:p w14:paraId="46345A4F" w14:textId="77777777" w:rsidR="00A565A1" w:rsidRPr="00A565A1" w:rsidRDefault="00A565A1" w:rsidP="00A565A1">
            <w:pPr>
              <w:spacing w:after="0" w:line="240" w:lineRule="auto"/>
              <w:jc w:val="both"/>
              <w:rPr>
                <w:rFonts w:ascii="Times New Roman" w:eastAsia="宋体" w:hAnsi="Times New Roman" w:cs="Times New Roman"/>
                <w:b/>
                <w:sz w:val="24"/>
                <w14:ligatures w14:val="none"/>
              </w:rPr>
            </w:pPr>
          </w:p>
        </w:tc>
        <w:tc>
          <w:tcPr>
            <w:tcW w:w="1250" w:type="dxa"/>
            <w:vAlign w:val="center"/>
          </w:tcPr>
          <w:p w14:paraId="617954F9" w14:textId="77777777" w:rsidR="00A565A1" w:rsidRPr="00A565A1" w:rsidRDefault="00A565A1" w:rsidP="00A565A1">
            <w:pPr>
              <w:spacing w:after="0" w:line="240" w:lineRule="auto"/>
              <w:jc w:val="both"/>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电子邮箱</w:t>
            </w:r>
          </w:p>
        </w:tc>
        <w:tc>
          <w:tcPr>
            <w:tcW w:w="6033" w:type="dxa"/>
            <w:vAlign w:val="center"/>
          </w:tcPr>
          <w:p w14:paraId="06BDD137" w14:textId="77777777" w:rsidR="00A565A1" w:rsidRPr="00A565A1" w:rsidRDefault="00A565A1" w:rsidP="00A565A1">
            <w:pPr>
              <w:spacing w:after="0" w:line="276" w:lineRule="auto"/>
              <w:jc w:val="both"/>
              <w:rPr>
                <w:rFonts w:ascii="Times New Roman" w:eastAsia="宋体" w:hAnsi="Times New Roman" w:cs="Times New Roman"/>
                <w:b/>
                <w:sz w:val="24"/>
                <w14:ligatures w14:val="none"/>
              </w:rPr>
            </w:pPr>
          </w:p>
        </w:tc>
      </w:tr>
      <w:tr w:rsidR="00A565A1" w:rsidRPr="00A565A1" w14:paraId="129838DA" w14:textId="77777777" w:rsidTr="00026240">
        <w:trPr>
          <w:trHeight w:val="737"/>
        </w:trPr>
        <w:tc>
          <w:tcPr>
            <w:tcW w:w="2627" w:type="dxa"/>
            <w:gridSpan w:val="2"/>
            <w:vAlign w:val="center"/>
          </w:tcPr>
          <w:p w14:paraId="6D514398" w14:textId="77777777" w:rsidR="00A565A1" w:rsidRPr="00A565A1" w:rsidRDefault="00A565A1" w:rsidP="00A565A1">
            <w:pPr>
              <w:spacing w:after="0" w:line="240" w:lineRule="auto"/>
              <w:jc w:val="center"/>
              <w:rPr>
                <w:rFonts w:ascii="Times New Roman" w:eastAsia="宋体" w:hAnsi="Times New Roman" w:cs="Times New Roman"/>
                <w:b/>
                <w:sz w:val="24"/>
                <w14:ligatures w14:val="none"/>
              </w:rPr>
            </w:pPr>
            <w:r w:rsidRPr="00A565A1">
              <w:rPr>
                <w:rFonts w:ascii="Times New Roman" w:eastAsia="宋体" w:hAnsi="Times New Roman" w:cs="Times New Roman" w:hint="eastAsia"/>
                <w:b/>
                <w:sz w:val="24"/>
                <w14:ligatures w14:val="none"/>
              </w:rPr>
              <w:t>报名时间</w:t>
            </w:r>
          </w:p>
        </w:tc>
        <w:tc>
          <w:tcPr>
            <w:tcW w:w="6033" w:type="dxa"/>
            <w:vAlign w:val="center"/>
          </w:tcPr>
          <w:p w14:paraId="619B0192" w14:textId="77777777" w:rsidR="00A565A1" w:rsidRPr="00A565A1" w:rsidRDefault="00A565A1" w:rsidP="00A565A1">
            <w:pPr>
              <w:spacing w:after="0" w:line="276" w:lineRule="auto"/>
              <w:jc w:val="both"/>
              <w:rPr>
                <w:rFonts w:ascii="Times New Roman" w:eastAsia="宋体" w:hAnsi="Times New Roman" w:cs="Times New Roman"/>
                <w:b/>
                <w:sz w:val="24"/>
                <w14:ligatures w14:val="none"/>
              </w:rPr>
            </w:pPr>
          </w:p>
        </w:tc>
      </w:tr>
    </w:tbl>
    <w:p w14:paraId="74C9AB81" w14:textId="77777777"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hint="eastAsia"/>
          <w:sz w:val="24"/>
          <w14:ligatures w14:val="none"/>
        </w:rPr>
        <w:t>注：</w:t>
      </w:r>
    </w:p>
    <w:p w14:paraId="77C5696C" w14:textId="77777777"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1</w:t>
      </w:r>
      <w:r w:rsidRPr="00A565A1">
        <w:rPr>
          <w:rFonts w:ascii="Times New Roman" w:eastAsia="宋体" w:hAnsi="Times New Roman" w:cs="Times New Roman" w:hint="eastAsia"/>
          <w:sz w:val="24"/>
          <w14:ligatures w14:val="none"/>
        </w:rPr>
        <w:t>、投标人报名邮件主题格式：国家重点公路建设项目初步设计审批技术咨询服务（</w:t>
      </w:r>
      <w:r w:rsidRPr="00A565A1">
        <w:rPr>
          <w:rFonts w:ascii="Times New Roman" w:eastAsia="宋体" w:hAnsi="Times New Roman" w:cs="Times New Roman"/>
          <w:sz w:val="24"/>
          <w14:ligatures w14:val="none"/>
        </w:rPr>
        <w:t>2025</w:t>
      </w:r>
      <w:r w:rsidRPr="00A565A1">
        <w:rPr>
          <w:rFonts w:ascii="Times New Roman" w:eastAsia="宋体" w:hAnsi="Times New Roman" w:cs="Times New Roman"/>
          <w:sz w:val="24"/>
          <w14:ligatures w14:val="none"/>
        </w:rPr>
        <w:t>年度第二批</w:t>
      </w:r>
      <w:r w:rsidRPr="00A565A1">
        <w:rPr>
          <w:rFonts w:ascii="Times New Roman" w:eastAsia="宋体" w:hAnsi="Times New Roman" w:cs="Times New Roman" w:hint="eastAsia"/>
          <w:sz w:val="24"/>
          <w14:ligatures w14:val="none"/>
        </w:rPr>
        <w:t>）招标投标报名，投标人名称。</w:t>
      </w:r>
    </w:p>
    <w:p w14:paraId="6B6A5449" w14:textId="77777777" w:rsidR="00A565A1" w:rsidRPr="00A565A1" w:rsidRDefault="00A565A1" w:rsidP="00A565A1">
      <w:pPr>
        <w:tabs>
          <w:tab w:val="left" w:pos="360"/>
        </w:tabs>
        <w:spacing w:after="0" w:line="400" w:lineRule="atLeast"/>
        <w:ind w:firstLineChars="200" w:firstLine="480"/>
        <w:jc w:val="both"/>
        <w:rPr>
          <w:rFonts w:ascii="Times New Roman" w:eastAsia="宋体" w:hAnsi="Times New Roman" w:cs="Times New Roman"/>
          <w:sz w:val="24"/>
          <w14:ligatures w14:val="none"/>
        </w:rPr>
      </w:pPr>
      <w:r w:rsidRPr="00A565A1">
        <w:rPr>
          <w:rFonts w:ascii="Times New Roman" w:eastAsia="宋体" w:hAnsi="Times New Roman" w:cs="Times New Roman"/>
          <w:sz w:val="24"/>
          <w14:ligatures w14:val="none"/>
        </w:rPr>
        <w:t>2</w:t>
      </w:r>
      <w:r w:rsidRPr="00A565A1">
        <w:rPr>
          <w:rFonts w:ascii="Times New Roman" w:eastAsia="宋体" w:hAnsi="Times New Roman" w:cs="Times New Roman" w:hint="eastAsia"/>
          <w:sz w:val="24"/>
          <w14:ligatures w14:val="none"/>
        </w:rPr>
        <w:t>、投标人应将本表加盖公章的彩色扫描件发送至报名邮箱。</w:t>
      </w:r>
      <w:bookmarkEnd w:id="2"/>
    </w:p>
    <w:bookmarkEnd w:id="3"/>
    <w:p w14:paraId="49B4C1B2" w14:textId="77777777" w:rsidR="00213144" w:rsidRPr="00A565A1" w:rsidRDefault="00213144">
      <w:pPr>
        <w:rPr>
          <w:rFonts w:hint="eastAsia"/>
        </w:rPr>
      </w:pPr>
    </w:p>
    <w:sectPr w:rsidR="00213144" w:rsidRPr="00A56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F0A8" w14:textId="77777777" w:rsidR="003E0AA4" w:rsidRDefault="003E0AA4" w:rsidP="00A565A1">
      <w:pPr>
        <w:spacing w:after="0" w:line="240" w:lineRule="auto"/>
        <w:rPr>
          <w:rFonts w:hint="eastAsia"/>
        </w:rPr>
      </w:pPr>
      <w:r>
        <w:separator/>
      </w:r>
    </w:p>
  </w:endnote>
  <w:endnote w:type="continuationSeparator" w:id="0">
    <w:p w14:paraId="10478C05" w14:textId="77777777" w:rsidR="003E0AA4" w:rsidRDefault="003E0AA4" w:rsidP="00A565A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D9E2" w14:textId="77777777" w:rsidR="003E0AA4" w:rsidRDefault="003E0AA4" w:rsidP="00A565A1">
      <w:pPr>
        <w:spacing w:after="0" w:line="240" w:lineRule="auto"/>
        <w:rPr>
          <w:rFonts w:hint="eastAsia"/>
        </w:rPr>
      </w:pPr>
      <w:r>
        <w:separator/>
      </w:r>
    </w:p>
  </w:footnote>
  <w:footnote w:type="continuationSeparator" w:id="0">
    <w:p w14:paraId="50442EC5" w14:textId="77777777" w:rsidR="003E0AA4" w:rsidRDefault="003E0AA4" w:rsidP="00A565A1">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44"/>
    <w:rsid w:val="00207DA8"/>
    <w:rsid w:val="00213144"/>
    <w:rsid w:val="00222667"/>
    <w:rsid w:val="003E0AA4"/>
    <w:rsid w:val="00547FBD"/>
    <w:rsid w:val="005813BD"/>
    <w:rsid w:val="0074581D"/>
    <w:rsid w:val="00974353"/>
    <w:rsid w:val="00A565A1"/>
    <w:rsid w:val="00F7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5BC9D"/>
  <w15:chartTrackingRefBased/>
  <w15:docId w15:val="{97DAED9B-3F5D-49AF-A720-21E46F3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144"/>
    <w:rPr>
      <w:rFonts w:cstheme="majorBidi"/>
      <w:color w:val="2F5496" w:themeColor="accent1" w:themeShade="BF"/>
      <w:sz w:val="28"/>
      <w:szCs w:val="28"/>
    </w:rPr>
  </w:style>
  <w:style w:type="character" w:customStyle="1" w:styleId="50">
    <w:name w:val="标题 5 字符"/>
    <w:basedOn w:val="a0"/>
    <w:link w:val="5"/>
    <w:uiPriority w:val="9"/>
    <w:semiHidden/>
    <w:rsid w:val="00213144"/>
    <w:rPr>
      <w:rFonts w:cstheme="majorBidi"/>
      <w:color w:val="2F5496" w:themeColor="accent1" w:themeShade="BF"/>
      <w:sz w:val="24"/>
    </w:rPr>
  </w:style>
  <w:style w:type="character" w:customStyle="1" w:styleId="60">
    <w:name w:val="标题 6 字符"/>
    <w:basedOn w:val="a0"/>
    <w:link w:val="6"/>
    <w:uiPriority w:val="9"/>
    <w:semiHidden/>
    <w:rsid w:val="00213144"/>
    <w:rPr>
      <w:rFonts w:cstheme="majorBidi"/>
      <w:b/>
      <w:bCs/>
      <w:color w:val="2F5496" w:themeColor="accent1" w:themeShade="BF"/>
    </w:rPr>
  </w:style>
  <w:style w:type="character" w:customStyle="1" w:styleId="70">
    <w:name w:val="标题 7 字符"/>
    <w:basedOn w:val="a0"/>
    <w:link w:val="7"/>
    <w:uiPriority w:val="9"/>
    <w:semiHidden/>
    <w:rsid w:val="00213144"/>
    <w:rPr>
      <w:rFonts w:cstheme="majorBidi"/>
      <w:b/>
      <w:bCs/>
      <w:color w:val="595959" w:themeColor="text1" w:themeTint="A6"/>
    </w:rPr>
  </w:style>
  <w:style w:type="character" w:customStyle="1" w:styleId="80">
    <w:name w:val="标题 8 字符"/>
    <w:basedOn w:val="a0"/>
    <w:link w:val="8"/>
    <w:uiPriority w:val="9"/>
    <w:semiHidden/>
    <w:rsid w:val="00213144"/>
    <w:rPr>
      <w:rFonts w:cstheme="majorBidi"/>
      <w:color w:val="595959" w:themeColor="text1" w:themeTint="A6"/>
    </w:rPr>
  </w:style>
  <w:style w:type="character" w:customStyle="1" w:styleId="90">
    <w:name w:val="标题 9 字符"/>
    <w:basedOn w:val="a0"/>
    <w:link w:val="9"/>
    <w:uiPriority w:val="9"/>
    <w:semiHidden/>
    <w:rsid w:val="00213144"/>
    <w:rPr>
      <w:rFonts w:eastAsiaTheme="majorEastAsia" w:cstheme="majorBidi"/>
      <w:color w:val="595959" w:themeColor="text1" w:themeTint="A6"/>
    </w:rPr>
  </w:style>
  <w:style w:type="paragraph" w:styleId="a3">
    <w:name w:val="Title"/>
    <w:basedOn w:val="a"/>
    <w:next w:val="a"/>
    <w:link w:val="a4"/>
    <w:uiPriority w:val="10"/>
    <w:qFormat/>
    <w:rsid w:val="0021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144"/>
    <w:pPr>
      <w:spacing w:before="160"/>
      <w:jc w:val="center"/>
    </w:pPr>
    <w:rPr>
      <w:i/>
      <w:iCs/>
      <w:color w:val="404040" w:themeColor="text1" w:themeTint="BF"/>
    </w:rPr>
  </w:style>
  <w:style w:type="character" w:customStyle="1" w:styleId="a8">
    <w:name w:val="引用 字符"/>
    <w:basedOn w:val="a0"/>
    <w:link w:val="a7"/>
    <w:uiPriority w:val="29"/>
    <w:rsid w:val="00213144"/>
    <w:rPr>
      <w:i/>
      <w:iCs/>
      <w:color w:val="404040" w:themeColor="text1" w:themeTint="BF"/>
    </w:rPr>
  </w:style>
  <w:style w:type="paragraph" w:styleId="a9">
    <w:name w:val="List Paragraph"/>
    <w:basedOn w:val="a"/>
    <w:uiPriority w:val="34"/>
    <w:qFormat/>
    <w:rsid w:val="00213144"/>
    <w:pPr>
      <w:ind w:left="720"/>
      <w:contextualSpacing/>
    </w:pPr>
  </w:style>
  <w:style w:type="character" w:styleId="aa">
    <w:name w:val="Intense Emphasis"/>
    <w:basedOn w:val="a0"/>
    <w:uiPriority w:val="21"/>
    <w:qFormat/>
    <w:rsid w:val="00213144"/>
    <w:rPr>
      <w:i/>
      <w:iCs/>
      <w:color w:val="2F5496" w:themeColor="accent1" w:themeShade="BF"/>
    </w:rPr>
  </w:style>
  <w:style w:type="paragraph" w:styleId="ab">
    <w:name w:val="Intense Quote"/>
    <w:basedOn w:val="a"/>
    <w:next w:val="a"/>
    <w:link w:val="ac"/>
    <w:uiPriority w:val="30"/>
    <w:qFormat/>
    <w:rsid w:val="0021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144"/>
    <w:rPr>
      <w:i/>
      <w:iCs/>
      <w:color w:val="2F5496" w:themeColor="accent1" w:themeShade="BF"/>
    </w:rPr>
  </w:style>
  <w:style w:type="character" w:styleId="ad">
    <w:name w:val="Intense Reference"/>
    <w:basedOn w:val="a0"/>
    <w:uiPriority w:val="32"/>
    <w:qFormat/>
    <w:rsid w:val="00213144"/>
    <w:rPr>
      <w:b/>
      <w:bCs/>
      <w:smallCaps/>
      <w:color w:val="2F5496" w:themeColor="accent1" w:themeShade="BF"/>
      <w:spacing w:val="5"/>
    </w:rPr>
  </w:style>
  <w:style w:type="paragraph" w:styleId="ae">
    <w:name w:val="header"/>
    <w:basedOn w:val="a"/>
    <w:link w:val="af"/>
    <w:uiPriority w:val="99"/>
    <w:unhideWhenUsed/>
    <w:rsid w:val="00A565A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565A1"/>
    <w:rPr>
      <w:sz w:val="18"/>
      <w:szCs w:val="18"/>
    </w:rPr>
  </w:style>
  <w:style w:type="paragraph" w:styleId="af0">
    <w:name w:val="footer"/>
    <w:basedOn w:val="a"/>
    <w:link w:val="af1"/>
    <w:uiPriority w:val="99"/>
    <w:unhideWhenUsed/>
    <w:rsid w:val="00A565A1"/>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565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jztc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3023</Words>
  <Characters>3297</Characters>
  <Application>Microsoft Office Word</Application>
  <DocSecurity>0</DocSecurity>
  <Lines>183</Lines>
  <Paragraphs>166</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魏</dc:creator>
  <cp:keywords/>
  <dc:description/>
  <cp:lastModifiedBy>超 魏</cp:lastModifiedBy>
  <cp:revision>5</cp:revision>
  <dcterms:created xsi:type="dcterms:W3CDTF">2025-09-21T16:46:00Z</dcterms:created>
  <dcterms:modified xsi:type="dcterms:W3CDTF">2025-09-22T02:38:00Z</dcterms:modified>
</cp:coreProperties>
</file>