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41F" w:rsidRDefault="00CE6CA7">
      <w:pPr>
        <w:autoSpaceDE w:val="0"/>
        <w:autoSpaceDN w:val="0"/>
        <w:adjustRightInd w:val="0"/>
        <w:snapToGrid w:val="0"/>
        <w:spacing w:before="240" w:line="340" w:lineRule="exact"/>
        <w:jc w:val="left"/>
        <w:rPr>
          <w:rFonts w:ascii="仿宋" w:eastAsia="仿宋" w:hAnsi="仿宋" w:cs="仿宋"/>
          <w:bCs/>
          <w:sz w:val="30"/>
          <w:szCs w:val="30"/>
        </w:rPr>
      </w:pPr>
      <w:bookmarkStart w:id="0" w:name="_GoBack"/>
      <w:r>
        <w:rPr>
          <w:rFonts w:ascii="仿宋" w:eastAsia="仿宋" w:hAnsi="仿宋" w:cs="仿宋" w:hint="eastAsia"/>
          <w:bCs/>
          <w:sz w:val="30"/>
          <w:szCs w:val="30"/>
        </w:rPr>
        <w:t>附件</w:t>
      </w:r>
      <w:r>
        <w:rPr>
          <w:rFonts w:ascii="仿宋" w:eastAsia="仿宋" w:hAnsi="仿宋" w:cs="仿宋" w:hint="eastAsia"/>
          <w:bCs/>
          <w:sz w:val="30"/>
          <w:szCs w:val="30"/>
        </w:rPr>
        <w:t>2</w:t>
      </w:r>
    </w:p>
    <w:p w:rsidR="007A541F" w:rsidRDefault="00CE6CA7">
      <w:pPr>
        <w:autoSpaceDE w:val="0"/>
        <w:autoSpaceDN w:val="0"/>
        <w:adjustRightInd w:val="0"/>
        <w:snapToGrid w:val="0"/>
        <w:spacing w:before="240" w:line="340" w:lineRule="exact"/>
        <w:jc w:val="center"/>
        <w:rPr>
          <w:rFonts w:ascii="黑体" w:eastAsia="黑体" w:hAnsi="宋体"/>
          <w:bCs/>
          <w:sz w:val="36"/>
          <w:szCs w:val="36"/>
        </w:rPr>
      </w:pPr>
      <w:r>
        <w:rPr>
          <w:rFonts w:ascii="黑体" w:eastAsia="黑体" w:hAnsi="宋体" w:hint="eastAsia"/>
          <w:bCs/>
          <w:sz w:val="36"/>
          <w:szCs w:val="36"/>
        </w:rPr>
        <w:t>《交通运输标准审查管理</w:t>
      </w:r>
      <w:r>
        <w:rPr>
          <w:rFonts w:ascii="黑体" w:eastAsia="黑体" w:hAnsi="宋体"/>
          <w:bCs/>
          <w:sz w:val="36"/>
          <w:szCs w:val="36"/>
        </w:rPr>
        <w:t>规定</w:t>
      </w:r>
      <w:r>
        <w:rPr>
          <w:rFonts w:ascii="黑体" w:eastAsia="黑体" w:hAnsi="宋体" w:hint="eastAsia"/>
          <w:bCs/>
          <w:sz w:val="36"/>
          <w:szCs w:val="36"/>
        </w:rPr>
        <w:t>》</w:t>
      </w:r>
    </w:p>
    <w:p w:rsidR="007A541F" w:rsidRDefault="00CE6CA7">
      <w:pPr>
        <w:autoSpaceDE w:val="0"/>
        <w:autoSpaceDN w:val="0"/>
        <w:adjustRightInd w:val="0"/>
        <w:snapToGrid w:val="0"/>
        <w:spacing w:before="240" w:line="340" w:lineRule="exact"/>
        <w:jc w:val="center"/>
        <w:rPr>
          <w:rFonts w:ascii="黑体" w:eastAsia="黑体" w:hAnsi="宋体"/>
          <w:bCs/>
          <w:sz w:val="32"/>
          <w:szCs w:val="32"/>
        </w:rPr>
      </w:pPr>
      <w:r>
        <w:rPr>
          <w:rFonts w:ascii="黑体" w:eastAsia="黑体" w:hAnsi="宋体" w:hint="eastAsia"/>
          <w:bCs/>
          <w:sz w:val="32"/>
          <w:szCs w:val="32"/>
        </w:rPr>
        <w:t>(</w:t>
      </w:r>
      <w:r>
        <w:rPr>
          <w:rFonts w:ascii="黑体" w:eastAsia="黑体" w:hAnsi="宋体" w:hint="eastAsia"/>
          <w:bCs/>
          <w:sz w:val="32"/>
          <w:szCs w:val="32"/>
        </w:rPr>
        <w:t>征求意见稿</w:t>
      </w:r>
      <w:r>
        <w:rPr>
          <w:rFonts w:ascii="黑体" w:eastAsia="黑体" w:hAnsi="宋体" w:hint="eastAsia"/>
          <w:bCs/>
          <w:sz w:val="32"/>
          <w:szCs w:val="32"/>
        </w:rPr>
        <w:t>)</w:t>
      </w:r>
      <w:r>
        <w:rPr>
          <w:rFonts w:ascii="黑体" w:eastAsia="黑体" w:hAnsi="宋体" w:hint="eastAsia"/>
          <w:bCs/>
          <w:sz w:val="32"/>
          <w:szCs w:val="32"/>
        </w:rPr>
        <w:t>编制</w:t>
      </w:r>
      <w:r>
        <w:rPr>
          <w:rFonts w:ascii="黑体" w:eastAsia="黑体" w:hAnsi="宋体"/>
          <w:bCs/>
          <w:sz w:val="32"/>
          <w:szCs w:val="32"/>
        </w:rPr>
        <w:t>说明</w:t>
      </w:r>
    </w:p>
    <w:bookmarkEnd w:id="0"/>
    <w:p w:rsidR="007A541F" w:rsidRDefault="00CE6CA7">
      <w:pPr>
        <w:pStyle w:val="11"/>
        <w:numPr>
          <w:ilvl w:val="0"/>
          <w:numId w:val="2"/>
        </w:numPr>
        <w:adjustRightInd w:val="0"/>
        <w:snapToGrid w:val="0"/>
        <w:spacing w:before="340" w:after="240" w:line="360" w:lineRule="auto"/>
        <w:ind w:left="0" w:firstLine="602"/>
        <w:rPr>
          <w:rFonts w:ascii="黑体" w:eastAsia="黑体" w:hAnsi="黑体"/>
          <w:b/>
          <w:kern w:val="0"/>
          <w:sz w:val="30"/>
          <w:szCs w:val="30"/>
        </w:rPr>
      </w:pPr>
      <w:r>
        <w:rPr>
          <w:rFonts w:ascii="黑体" w:eastAsia="黑体" w:hAnsi="黑体" w:hint="eastAsia"/>
          <w:b/>
          <w:kern w:val="0"/>
          <w:sz w:val="30"/>
          <w:szCs w:val="30"/>
        </w:rPr>
        <w:t>制定</w:t>
      </w:r>
      <w:r>
        <w:rPr>
          <w:rFonts w:ascii="黑体" w:eastAsia="黑体" w:hAnsi="黑体"/>
          <w:b/>
          <w:kern w:val="0"/>
          <w:sz w:val="30"/>
          <w:szCs w:val="30"/>
        </w:rPr>
        <w:t>背景</w:t>
      </w:r>
    </w:p>
    <w:p w:rsidR="007A541F" w:rsidRDefault="00CE6CA7">
      <w:pPr>
        <w:pStyle w:val="11"/>
        <w:adjustRightInd w:val="0"/>
        <w:snapToGrid w:val="0"/>
        <w:spacing w:line="360" w:lineRule="auto"/>
        <w:ind w:firstLine="600"/>
        <w:rPr>
          <w:rFonts w:ascii="仿宋_GB2312" w:eastAsia="仿宋_GB2312" w:hAnsi="宋体"/>
          <w:kern w:val="0"/>
          <w:sz w:val="30"/>
          <w:szCs w:val="30"/>
        </w:rPr>
      </w:pPr>
      <w:r>
        <w:rPr>
          <w:rFonts w:ascii="仿宋_GB2312" w:eastAsia="仿宋_GB2312" w:hAnsi="宋体" w:hint="eastAsia"/>
          <w:kern w:val="0"/>
          <w:sz w:val="30"/>
          <w:szCs w:val="30"/>
        </w:rPr>
        <w:t>近年来</w:t>
      </w:r>
      <w:r>
        <w:rPr>
          <w:rFonts w:ascii="仿宋_GB2312" w:eastAsia="仿宋_GB2312" w:hAnsi="宋体"/>
          <w:kern w:val="0"/>
          <w:sz w:val="30"/>
          <w:szCs w:val="30"/>
        </w:rPr>
        <w:t>，</w:t>
      </w:r>
      <w:r>
        <w:rPr>
          <w:rFonts w:ascii="仿宋_GB2312" w:eastAsia="仿宋_GB2312" w:hAnsi="宋体" w:hint="eastAsia"/>
          <w:kern w:val="0"/>
          <w:sz w:val="30"/>
          <w:szCs w:val="30"/>
        </w:rPr>
        <w:t>随着</w:t>
      </w:r>
      <w:r>
        <w:rPr>
          <w:rFonts w:ascii="仿宋_GB2312" w:eastAsia="仿宋_GB2312" w:hAnsi="宋体"/>
          <w:kern w:val="0"/>
          <w:sz w:val="30"/>
          <w:szCs w:val="30"/>
        </w:rPr>
        <w:t>我部标准化工作</w:t>
      </w:r>
      <w:r>
        <w:rPr>
          <w:rFonts w:ascii="仿宋_GB2312" w:eastAsia="仿宋_GB2312" w:hAnsi="宋体" w:hint="eastAsia"/>
          <w:kern w:val="0"/>
          <w:sz w:val="30"/>
          <w:szCs w:val="30"/>
        </w:rPr>
        <w:t>的</w:t>
      </w:r>
      <w:r>
        <w:rPr>
          <w:rFonts w:ascii="仿宋_GB2312" w:eastAsia="仿宋_GB2312" w:hAnsi="宋体"/>
          <w:kern w:val="0"/>
          <w:sz w:val="30"/>
          <w:szCs w:val="30"/>
        </w:rPr>
        <w:t>日益加强，每年</w:t>
      </w:r>
      <w:r>
        <w:rPr>
          <w:rFonts w:ascii="仿宋_GB2312" w:eastAsia="仿宋_GB2312" w:hAnsi="宋体" w:hint="eastAsia"/>
          <w:kern w:val="0"/>
          <w:sz w:val="30"/>
          <w:szCs w:val="30"/>
        </w:rPr>
        <w:t>立项</w:t>
      </w:r>
      <w:r>
        <w:rPr>
          <w:rFonts w:ascii="仿宋_GB2312" w:eastAsia="仿宋_GB2312" w:hAnsi="宋体"/>
          <w:kern w:val="0"/>
          <w:sz w:val="30"/>
          <w:szCs w:val="30"/>
        </w:rPr>
        <w:t>和完成标准</w:t>
      </w:r>
      <w:r>
        <w:rPr>
          <w:rFonts w:ascii="仿宋_GB2312" w:eastAsia="仿宋_GB2312" w:hAnsi="宋体" w:hint="eastAsia"/>
          <w:kern w:val="0"/>
          <w:sz w:val="30"/>
          <w:szCs w:val="30"/>
        </w:rPr>
        <w:t>数量快</w:t>
      </w:r>
      <w:r>
        <w:rPr>
          <w:rFonts w:ascii="仿宋_GB2312" w:eastAsia="仿宋_GB2312" w:hAnsi="宋体"/>
          <w:kern w:val="0"/>
          <w:sz w:val="30"/>
          <w:szCs w:val="30"/>
        </w:rPr>
        <w:t>速增加</w:t>
      </w:r>
      <w:r>
        <w:rPr>
          <w:rFonts w:ascii="仿宋_GB2312" w:eastAsia="仿宋_GB2312" w:hAnsi="宋体" w:hint="eastAsia"/>
          <w:kern w:val="0"/>
          <w:sz w:val="30"/>
          <w:szCs w:val="30"/>
        </w:rPr>
        <w:t>（达到每年</w:t>
      </w:r>
      <w:r>
        <w:rPr>
          <w:rFonts w:ascii="仿宋_GB2312" w:eastAsia="仿宋_GB2312" w:hAnsi="宋体" w:hint="eastAsia"/>
          <w:kern w:val="0"/>
          <w:sz w:val="30"/>
          <w:szCs w:val="30"/>
        </w:rPr>
        <w:t>200</w:t>
      </w:r>
      <w:r>
        <w:rPr>
          <w:rFonts w:ascii="仿宋_GB2312" w:eastAsia="仿宋_GB2312" w:hAnsi="宋体" w:hint="eastAsia"/>
          <w:kern w:val="0"/>
          <w:sz w:val="30"/>
          <w:szCs w:val="30"/>
        </w:rPr>
        <w:t>项左右），有力</w:t>
      </w:r>
      <w:r>
        <w:rPr>
          <w:rFonts w:ascii="仿宋_GB2312" w:eastAsia="仿宋_GB2312" w:hAnsi="宋体"/>
          <w:kern w:val="0"/>
          <w:sz w:val="30"/>
          <w:szCs w:val="30"/>
        </w:rPr>
        <w:t>支撑了交通运输行业的发展</w:t>
      </w:r>
      <w:r>
        <w:rPr>
          <w:rFonts w:ascii="仿宋_GB2312" w:eastAsia="仿宋_GB2312" w:hAnsi="宋体" w:hint="eastAsia"/>
          <w:kern w:val="0"/>
          <w:sz w:val="30"/>
          <w:szCs w:val="30"/>
        </w:rPr>
        <w:t>。但从</w:t>
      </w:r>
      <w:r>
        <w:rPr>
          <w:rFonts w:ascii="仿宋_GB2312" w:eastAsia="仿宋_GB2312" w:hAnsi="宋体"/>
          <w:kern w:val="0"/>
          <w:sz w:val="30"/>
          <w:szCs w:val="30"/>
        </w:rPr>
        <w:t>标准</w:t>
      </w:r>
      <w:r>
        <w:rPr>
          <w:rFonts w:ascii="仿宋_GB2312" w:eastAsia="仿宋_GB2312" w:hAnsi="宋体" w:hint="eastAsia"/>
          <w:kern w:val="0"/>
          <w:sz w:val="30"/>
          <w:szCs w:val="30"/>
        </w:rPr>
        <w:t>制修订</w:t>
      </w:r>
      <w:r>
        <w:rPr>
          <w:rFonts w:ascii="仿宋_GB2312" w:eastAsia="仿宋_GB2312" w:hAnsi="宋体"/>
          <w:kern w:val="0"/>
          <w:sz w:val="30"/>
          <w:szCs w:val="30"/>
        </w:rPr>
        <w:t>过程来看，</w:t>
      </w:r>
      <w:r>
        <w:rPr>
          <w:rFonts w:ascii="仿宋_GB2312" w:eastAsia="仿宋_GB2312" w:hAnsi="宋体" w:hint="eastAsia"/>
          <w:kern w:val="0"/>
          <w:sz w:val="30"/>
          <w:szCs w:val="30"/>
        </w:rPr>
        <w:t>由于标准</w:t>
      </w:r>
      <w:r>
        <w:rPr>
          <w:rFonts w:ascii="仿宋_GB2312" w:eastAsia="仿宋_GB2312" w:hAnsi="宋体"/>
          <w:kern w:val="0"/>
          <w:sz w:val="30"/>
          <w:szCs w:val="30"/>
        </w:rPr>
        <w:t>编制人员标准基础知识</w:t>
      </w:r>
      <w:r>
        <w:rPr>
          <w:rFonts w:ascii="仿宋_GB2312" w:eastAsia="仿宋_GB2312" w:hAnsi="宋体" w:hint="eastAsia"/>
          <w:kern w:val="0"/>
          <w:sz w:val="30"/>
          <w:szCs w:val="30"/>
        </w:rPr>
        <w:t>不足</w:t>
      </w:r>
      <w:r>
        <w:rPr>
          <w:rFonts w:ascii="仿宋_GB2312" w:eastAsia="仿宋_GB2312" w:hAnsi="宋体"/>
          <w:kern w:val="0"/>
          <w:sz w:val="30"/>
          <w:szCs w:val="30"/>
        </w:rPr>
        <w:t>、</w:t>
      </w:r>
      <w:r>
        <w:rPr>
          <w:rFonts w:ascii="仿宋_GB2312" w:eastAsia="仿宋_GB2312" w:hAnsi="宋体" w:hint="eastAsia"/>
          <w:kern w:val="0"/>
          <w:sz w:val="30"/>
          <w:szCs w:val="30"/>
        </w:rPr>
        <w:t>标委会</w:t>
      </w:r>
      <w:r>
        <w:rPr>
          <w:rFonts w:ascii="仿宋_GB2312" w:eastAsia="仿宋_GB2312" w:hAnsi="宋体"/>
          <w:kern w:val="0"/>
          <w:sz w:val="30"/>
          <w:szCs w:val="30"/>
        </w:rPr>
        <w:t>委员参与意识不强</w:t>
      </w:r>
      <w:r>
        <w:rPr>
          <w:rFonts w:ascii="仿宋_GB2312" w:eastAsia="仿宋_GB2312" w:hAnsi="宋体" w:hint="eastAsia"/>
          <w:kern w:val="0"/>
          <w:sz w:val="30"/>
          <w:szCs w:val="30"/>
        </w:rPr>
        <w:t>、标准征求</w:t>
      </w:r>
      <w:r>
        <w:rPr>
          <w:rFonts w:ascii="仿宋_GB2312" w:eastAsia="仿宋_GB2312" w:hAnsi="宋体"/>
          <w:kern w:val="0"/>
          <w:sz w:val="30"/>
          <w:szCs w:val="30"/>
        </w:rPr>
        <w:t>意见</w:t>
      </w:r>
      <w:r>
        <w:rPr>
          <w:rFonts w:ascii="仿宋_GB2312" w:eastAsia="仿宋_GB2312" w:hAnsi="宋体" w:hint="eastAsia"/>
          <w:kern w:val="0"/>
          <w:sz w:val="30"/>
          <w:szCs w:val="30"/>
        </w:rPr>
        <w:t>反馈情况</w:t>
      </w:r>
      <w:r>
        <w:rPr>
          <w:rFonts w:ascii="仿宋_GB2312" w:eastAsia="仿宋_GB2312" w:hAnsi="宋体"/>
          <w:kern w:val="0"/>
          <w:sz w:val="30"/>
          <w:szCs w:val="30"/>
        </w:rPr>
        <w:t>不理想、</w:t>
      </w:r>
      <w:r>
        <w:rPr>
          <w:rFonts w:ascii="仿宋_GB2312" w:eastAsia="仿宋_GB2312" w:hAnsi="宋体" w:hint="eastAsia"/>
          <w:kern w:val="0"/>
          <w:sz w:val="30"/>
          <w:szCs w:val="30"/>
        </w:rPr>
        <w:t>标准</w:t>
      </w:r>
      <w:r>
        <w:rPr>
          <w:rFonts w:ascii="仿宋_GB2312" w:eastAsia="仿宋_GB2312" w:hAnsi="宋体"/>
          <w:kern w:val="0"/>
          <w:sz w:val="30"/>
          <w:szCs w:val="30"/>
        </w:rPr>
        <w:t>审查程序不规范</w:t>
      </w:r>
      <w:r>
        <w:rPr>
          <w:rFonts w:ascii="仿宋_GB2312" w:eastAsia="仿宋_GB2312" w:hAnsi="宋体" w:hint="eastAsia"/>
          <w:kern w:val="0"/>
          <w:sz w:val="30"/>
          <w:szCs w:val="30"/>
        </w:rPr>
        <w:t>等原因</w:t>
      </w:r>
      <w:r>
        <w:rPr>
          <w:rFonts w:ascii="仿宋_GB2312" w:eastAsia="仿宋_GB2312" w:hAnsi="宋体"/>
          <w:kern w:val="0"/>
          <w:sz w:val="30"/>
          <w:szCs w:val="30"/>
        </w:rPr>
        <w:t>，导致标准</w:t>
      </w:r>
      <w:r>
        <w:rPr>
          <w:rFonts w:ascii="仿宋_GB2312" w:eastAsia="仿宋_GB2312" w:hAnsi="宋体" w:hint="eastAsia"/>
          <w:kern w:val="0"/>
          <w:sz w:val="30"/>
          <w:szCs w:val="30"/>
        </w:rPr>
        <w:t>文本</w:t>
      </w:r>
      <w:r>
        <w:rPr>
          <w:rFonts w:ascii="仿宋_GB2312" w:eastAsia="仿宋_GB2312" w:hAnsi="宋体"/>
          <w:kern w:val="0"/>
          <w:sz w:val="30"/>
          <w:szCs w:val="30"/>
        </w:rPr>
        <w:t>质量不高，</w:t>
      </w:r>
      <w:r>
        <w:rPr>
          <w:rFonts w:ascii="仿宋_GB2312" w:eastAsia="仿宋_GB2312" w:hAnsi="宋体" w:hint="eastAsia"/>
          <w:kern w:val="0"/>
          <w:sz w:val="30"/>
          <w:szCs w:val="30"/>
        </w:rPr>
        <w:t>形式</w:t>
      </w:r>
      <w:r>
        <w:rPr>
          <w:rFonts w:ascii="仿宋_GB2312" w:eastAsia="仿宋_GB2312" w:hAnsi="宋体"/>
          <w:kern w:val="0"/>
          <w:sz w:val="30"/>
          <w:szCs w:val="30"/>
        </w:rPr>
        <w:t>审查阶段标准修改工作量大，修改周期长。</w:t>
      </w:r>
      <w:r>
        <w:rPr>
          <w:rFonts w:ascii="仿宋_GB2312" w:eastAsia="仿宋_GB2312" w:hAnsi="宋体" w:hint="eastAsia"/>
          <w:kern w:val="0"/>
          <w:sz w:val="30"/>
          <w:szCs w:val="30"/>
        </w:rPr>
        <w:t>交通运输部科学研究院（以下简称</w:t>
      </w:r>
      <w:r>
        <w:rPr>
          <w:rFonts w:ascii="仿宋_GB2312" w:eastAsia="仿宋_GB2312" w:hAnsi="宋体"/>
          <w:kern w:val="0"/>
          <w:sz w:val="30"/>
          <w:szCs w:val="30"/>
        </w:rPr>
        <w:t>交科院</w:t>
      </w:r>
      <w:r>
        <w:rPr>
          <w:rFonts w:ascii="仿宋_GB2312" w:eastAsia="仿宋_GB2312" w:hAnsi="宋体" w:hint="eastAsia"/>
          <w:kern w:val="0"/>
          <w:sz w:val="30"/>
          <w:szCs w:val="30"/>
        </w:rPr>
        <w:t>）作为交通运输标准审查组的承担单位，</w:t>
      </w:r>
      <w:r>
        <w:rPr>
          <w:rFonts w:ascii="仿宋_GB2312" w:eastAsia="仿宋_GB2312" w:hAnsi="宋体"/>
          <w:kern w:val="0"/>
          <w:sz w:val="30"/>
          <w:szCs w:val="30"/>
        </w:rPr>
        <w:t>虽不断加大审查人员投入，但标准从报批到发布周期长的问题依然存在，影响了标准</w:t>
      </w:r>
      <w:r>
        <w:rPr>
          <w:rFonts w:ascii="仿宋_GB2312" w:eastAsia="仿宋_GB2312" w:hAnsi="宋体" w:hint="eastAsia"/>
          <w:kern w:val="0"/>
          <w:sz w:val="30"/>
          <w:szCs w:val="30"/>
        </w:rPr>
        <w:t>效益</w:t>
      </w:r>
      <w:r>
        <w:rPr>
          <w:rFonts w:ascii="仿宋_GB2312" w:eastAsia="仿宋_GB2312" w:hAnsi="宋体"/>
          <w:kern w:val="0"/>
          <w:sz w:val="30"/>
          <w:szCs w:val="30"/>
        </w:rPr>
        <w:t>的</w:t>
      </w:r>
      <w:r>
        <w:rPr>
          <w:rFonts w:ascii="仿宋_GB2312" w:eastAsia="仿宋_GB2312" w:hAnsi="宋体" w:hint="eastAsia"/>
          <w:kern w:val="0"/>
          <w:sz w:val="30"/>
          <w:szCs w:val="30"/>
        </w:rPr>
        <w:t>及时发挥</w:t>
      </w:r>
      <w:r>
        <w:rPr>
          <w:rFonts w:ascii="仿宋_GB2312" w:eastAsia="仿宋_GB2312" w:hAnsi="宋体"/>
          <w:kern w:val="0"/>
          <w:sz w:val="30"/>
          <w:szCs w:val="30"/>
        </w:rPr>
        <w:t>。</w:t>
      </w:r>
      <w:r>
        <w:rPr>
          <w:rFonts w:ascii="仿宋_GB2312" w:eastAsia="仿宋_GB2312" w:hAnsi="宋体" w:hint="eastAsia"/>
          <w:kern w:val="0"/>
          <w:sz w:val="30"/>
          <w:szCs w:val="30"/>
        </w:rPr>
        <w:t>因此，需要对标准审查工作加强规范管理。</w:t>
      </w:r>
    </w:p>
    <w:p w:rsidR="007A541F" w:rsidRDefault="00CE6CA7">
      <w:pPr>
        <w:pStyle w:val="11"/>
        <w:adjustRightInd w:val="0"/>
        <w:snapToGrid w:val="0"/>
        <w:spacing w:line="360" w:lineRule="auto"/>
        <w:ind w:firstLine="600"/>
        <w:rPr>
          <w:rFonts w:ascii="仿宋_GB2312" w:eastAsia="仿宋_GB2312" w:hAnsi="宋体"/>
          <w:kern w:val="0"/>
          <w:sz w:val="30"/>
          <w:szCs w:val="30"/>
        </w:rPr>
      </w:pPr>
      <w:r>
        <w:rPr>
          <w:rFonts w:ascii="仿宋_GB2312" w:eastAsia="仿宋_GB2312" w:hAnsi="宋体" w:hint="eastAsia"/>
          <w:kern w:val="0"/>
          <w:sz w:val="30"/>
          <w:szCs w:val="30"/>
        </w:rPr>
        <w:t>为进一步规范交通运输标准审查程序，提高标准编制质量和审查工作效率，结合交通运输行业自身特点，制定交通运输标准审查管理的规范性文件，非常迫切</w:t>
      </w:r>
      <w:r>
        <w:rPr>
          <w:rFonts w:ascii="仿宋_GB2312" w:eastAsia="仿宋_GB2312" w:hAnsi="宋体"/>
          <w:kern w:val="0"/>
          <w:sz w:val="30"/>
          <w:szCs w:val="30"/>
        </w:rPr>
        <w:t>。</w:t>
      </w:r>
    </w:p>
    <w:p w:rsidR="007A541F" w:rsidRDefault="00CE6CA7">
      <w:pPr>
        <w:pStyle w:val="11"/>
        <w:numPr>
          <w:ilvl w:val="0"/>
          <w:numId w:val="2"/>
        </w:numPr>
        <w:adjustRightInd w:val="0"/>
        <w:snapToGrid w:val="0"/>
        <w:spacing w:before="340" w:after="240" w:line="360" w:lineRule="auto"/>
        <w:ind w:left="0" w:firstLine="602"/>
        <w:rPr>
          <w:rFonts w:ascii="黑体" w:eastAsia="黑体" w:hAnsi="黑体"/>
          <w:b/>
          <w:kern w:val="0"/>
          <w:sz w:val="30"/>
          <w:szCs w:val="30"/>
        </w:rPr>
      </w:pPr>
      <w:r>
        <w:rPr>
          <w:rFonts w:ascii="黑体" w:eastAsia="黑体" w:hAnsi="黑体" w:hint="eastAsia"/>
          <w:b/>
          <w:kern w:val="0"/>
          <w:sz w:val="30"/>
          <w:szCs w:val="30"/>
        </w:rPr>
        <w:t>制定过程</w:t>
      </w:r>
    </w:p>
    <w:p w:rsidR="007A541F" w:rsidRDefault="00CE6CA7">
      <w:pPr>
        <w:pStyle w:val="11"/>
        <w:adjustRightInd w:val="0"/>
        <w:snapToGrid w:val="0"/>
        <w:spacing w:line="360" w:lineRule="auto"/>
        <w:ind w:firstLine="600"/>
        <w:rPr>
          <w:rFonts w:ascii="仿宋_GB2312" w:eastAsia="仿宋_GB2312" w:hAnsi="宋体"/>
          <w:kern w:val="0"/>
          <w:sz w:val="30"/>
          <w:szCs w:val="30"/>
        </w:rPr>
      </w:pPr>
      <w:r>
        <w:rPr>
          <w:rFonts w:ascii="仿宋_GB2312" w:eastAsia="仿宋_GB2312" w:hAnsi="宋体" w:hint="eastAsia"/>
          <w:kern w:val="0"/>
          <w:sz w:val="30"/>
          <w:szCs w:val="30"/>
        </w:rPr>
        <w:t>20</w:t>
      </w:r>
      <w:r>
        <w:rPr>
          <w:rFonts w:ascii="仿宋_GB2312" w:eastAsia="仿宋_GB2312" w:hAnsi="宋体" w:hint="eastAsia"/>
          <w:kern w:val="0"/>
          <w:sz w:val="30"/>
          <w:szCs w:val="30"/>
        </w:rPr>
        <w:t>1</w:t>
      </w:r>
      <w:r>
        <w:rPr>
          <w:rFonts w:ascii="仿宋_GB2312" w:eastAsia="仿宋_GB2312" w:hAnsi="宋体" w:hint="eastAsia"/>
          <w:kern w:val="0"/>
          <w:sz w:val="30"/>
          <w:szCs w:val="30"/>
        </w:rPr>
        <w:t>6</w:t>
      </w:r>
      <w:r>
        <w:rPr>
          <w:rFonts w:ascii="仿宋_GB2312" w:eastAsia="仿宋_GB2312" w:hAnsi="宋体" w:hint="eastAsia"/>
          <w:kern w:val="0"/>
          <w:sz w:val="30"/>
          <w:szCs w:val="30"/>
        </w:rPr>
        <w:t>年，</w:t>
      </w:r>
      <w:r>
        <w:rPr>
          <w:rFonts w:ascii="仿宋_GB2312" w:eastAsia="仿宋_GB2312" w:hAnsi="宋体"/>
          <w:kern w:val="0"/>
          <w:sz w:val="30"/>
          <w:szCs w:val="30"/>
        </w:rPr>
        <w:t>部科技司</w:t>
      </w:r>
      <w:r>
        <w:rPr>
          <w:rFonts w:ascii="仿宋_GB2312" w:eastAsia="仿宋_GB2312" w:hAnsi="宋体" w:hint="eastAsia"/>
          <w:kern w:val="0"/>
          <w:sz w:val="30"/>
          <w:szCs w:val="30"/>
        </w:rPr>
        <w:t>组织</w:t>
      </w:r>
      <w:r>
        <w:rPr>
          <w:rFonts w:ascii="仿宋_GB2312" w:eastAsia="仿宋_GB2312" w:hAnsi="宋体" w:hint="eastAsia"/>
          <w:kern w:val="0"/>
          <w:sz w:val="30"/>
          <w:szCs w:val="30"/>
        </w:rPr>
        <w:t>交</w:t>
      </w:r>
      <w:r>
        <w:rPr>
          <w:rFonts w:ascii="仿宋_GB2312" w:eastAsia="仿宋_GB2312" w:hAnsi="宋体"/>
          <w:kern w:val="0"/>
          <w:sz w:val="30"/>
          <w:szCs w:val="30"/>
        </w:rPr>
        <w:t>科</w:t>
      </w:r>
      <w:r>
        <w:rPr>
          <w:rFonts w:ascii="仿宋_GB2312" w:eastAsia="仿宋_GB2312" w:hAnsi="宋体" w:hint="eastAsia"/>
          <w:kern w:val="0"/>
          <w:sz w:val="30"/>
          <w:szCs w:val="30"/>
        </w:rPr>
        <w:t>院着手</w:t>
      </w:r>
      <w:r>
        <w:rPr>
          <w:rFonts w:ascii="仿宋_GB2312" w:eastAsia="仿宋_GB2312" w:hAnsi="宋体"/>
          <w:kern w:val="0"/>
          <w:sz w:val="30"/>
          <w:szCs w:val="30"/>
        </w:rPr>
        <w:t>研究</w:t>
      </w:r>
      <w:r>
        <w:rPr>
          <w:rFonts w:ascii="仿宋_GB2312" w:eastAsia="仿宋_GB2312" w:hAnsi="宋体" w:hint="eastAsia"/>
          <w:kern w:val="0"/>
          <w:sz w:val="30"/>
          <w:szCs w:val="30"/>
        </w:rPr>
        <w:t>编制</w:t>
      </w:r>
      <w:r>
        <w:rPr>
          <w:rFonts w:ascii="仿宋_GB2312" w:eastAsia="仿宋_GB2312" w:hAnsi="宋体"/>
          <w:kern w:val="0"/>
          <w:sz w:val="30"/>
          <w:szCs w:val="30"/>
        </w:rPr>
        <w:t>《</w:t>
      </w:r>
      <w:r>
        <w:rPr>
          <w:rFonts w:ascii="仿宋_GB2312" w:eastAsia="仿宋_GB2312" w:hAnsi="宋体" w:hint="eastAsia"/>
          <w:kern w:val="0"/>
          <w:sz w:val="30"/>
          <w:szCs w:val="30"/>
        </w:rPr>
        <w:t>交通</w:t>
      </w:r>
      <w:r>
        <w:rPr>
          <w:rFonts w:ascii="仿宋_GB2312" w:eastAsia="仿宋_GB2312" w:hAnsi="宋体"/>
          <w:kern w:val="0"/>
          <w:sz w:val="30"/>
          <w:szCs w:val="30"/>
        </w:rPr>
        <w:t>运输标准审查管理</w:t>
      </w:r>
      <w:r>
        <w:rPr>
          <w:rFonts w:ascii="仿宋_GB2312" w:eastAsia="仿宋_GB2312" w:hAnsi="宋体" w:hint="eastAsia"/>
          <w:kern w:val="0"/>
          <w:sz w:val="30"/>
          <w:szCs w:val="30"/>
        </w:rPr>
        <w:t>规定</w:t>
      </w:r>
      <w:r>
        <w:rPr>
          <w:rFonts w:ascii="仿宋_GB2312" w:eastAsia="仿宋_GB2312" w:hAnsi="宋体"/>
          <w:kern w:val="0"/>
          <w:sz w:val="30"/>
          <w:szCs w:val="30"/>
        </w:rPr>
        <w:t>》</w:t>
      </w:r>
      <w:r>
        <w:rPr>
          <w:rFonts w:ascii="仿宋_GB2312" w:eastAsia="仿宋_GB2312" w:hAnsi="宋体" w:hint="eastAsia"/>
          <w:kern w:val="0"/>
          <w:sz w:val="30"/>
          <w:szCs w:val="30"/>
        </w:rPr>
        <w:t>（以下</w:t>
      </w:r>
      <w:r>
        <w:rPr>
          <w:rFonts w:ascii="仿宋_GB2312" w:eastAsia="仿宋_GB2312" w:hAnsi="宋体"/>
          <w:kern w:val="0"/>
          <w:sz w:val="30"/>
          <w:szCs w:val="30"/>
        </w:rPr>
        <w:t>简称</w:t>
      </w:r>
      <w:r>
        <w:rPr>
          <w:rFonts w:ascii="仿宋_GB2312" w:eastAsia="仿宋_GB2312" w:hAnsi="宋体" w:hint="eastAsia"/>
          <w:kern w:val="0"/>
          <w:sz w:val="30"/>
          <w:szCs w:val="30"/>
        </w:rPr>
        <w:t>《规定》）。在认真研究《国家</w:t>
      </w:r>
      <w:r>
        <w:rPr>
          <w:rFonts w:ascii="仿宋_GB2312" w:eastAsia="仿宋_GB2312" w:hAnsi="宋体" w:hint="eastAsia"/>
          <w:kern w:val="0"/>
          <w:sz w:val="30"/>
          <w:szCs w:val="30"/>
        </w:rPr>
        <w:t>标准</w:t>
      </w:r>
      <w:r>
        <w:rPr>
          <w:rFonts w:ascii="仿宋_GB2312" w:eastAsia="仿宋_GB2312" w:hAnsi="宋体" w:hint="eastAsia"/>
          <w:kern w:val="0"/>
          <w:sz w:val="30"/>
          <w:szCs w:val="30"/>
        </w:rPr>
        <w:t>管理办法》《行业标准管理办法》和《交通运输标准化工作规则》等有关</w:t>
      </w:r>
      <w:r>
        <w:rPr>
          <w:rFonts w:ascii="仿宋_GB2312" w:eastAsia="仿宋_GB2312" w:hAnsi="宋体"/>
          <w:kern w:val="0"/>
          <w:sz w:val="30"/>
          <w:szCs w:val="30"/>
        </w:rPr>
        <w:t>规定的基础上，</w:t>
      </w:r>
      <w:r>
        <w:rPr>
          <w:rFonts w:ascii="仿宋_GB2312" w:eastAsia="仿宋_GB2312" w:hAnsi="宋体" w:hint="eastAsia"/>
          <w:kern w:val="0"/>
          <w:sz w:val="30"/>
          <w:szCs w:val="30"/>
        </w:rPr>
        <w:t>形成了</w:t>
      </w:r>
      <w:r>
        <w:rPr>
          <w:rFonts w:ascii="仿宋_GB2312" w:eastAsia="仿宋_GB2312" w:hAnsi="宋体" w:hint="eastAsia"/>
          <w:kern w:val="0"/>
          <w:sz w:val="30"/>
          <w:szCs w:val="30"/>
        </w:rPr>
        <w:t>初稿，</w:t>
      </w:r>
      <w:r>
        <w:rPr>
          <w:rFonts w:ascii="仿宋_GB2312" w:eastAsia="仿宋_GB2312" w:hAnsi="宋体" w:hint="eastAsia"/>
          <w:kern w:val="0"/>
          <w:sz w:val="30"/>
          <w:szCs w:val="30"/>
        </w:rPr>
        <w:t>并通过交通运输标准化</w:t>
      </w:r>
      <w:r>
        <w:rPr>
          <w:rFonts w:ascii="仿宋_GB2312" w:eastAsia="仿宋_GB2312" w:hAnsi="宋体" w:hint="eastAsia"/>
          <w:kern w:val="0"/>
          <w:sz w:val="30"/>
          <w:szCs w:val="30"/>
        </w:rPr>
        <w:lastRenderedPageBreak/>
        <w:t>技术委员会</w:t>
      </w:r>
      <w:r>
        <w:rPr>
          <w:rFonts w:ascii="仿宋_GB2312" w:eastAsia="仿宋_GB2312" w:hAnsi="宋体" w:hint="eastAsia"/>
          <w:kern w:val="0"/>
          <w:sz w:val="30"/>
          <w:szCs w:val="30"/>
        </w:rPr>
        <w:t>秘书长会议上</w:t>
      </w:r>
      <w:r>
        <w:rPr>
          <w:rFonts w:ascii="仿宋_GB2312" w:eastAsia="仿宋_GB2312" w:hAnsi="宋体" w:hint="eastAsia"/>
          <w:kern w:val="0"/>
          <w:sz w:val="30"/>
          <w:szCs w:val="30"/>
        </w:rPr>
        <w:t>三</w:t>
      </w:r>
      <w:r>
        <w:rPr>
          <w:rFonts w:ascii="仿宋_GB2312" w:eastAsia="仿宋_GB2312" w:hAnsi="宋体" w:hint="eastAsia"/>
          <w:kern w:val="0"/>
          <w:sz w:val="30"/>
          <w:szCs w:val="30"/>
        </w:rPr>
        <w:t>次征求</w:t>
      </w:r>
      <w:r>
        <w:rPr>
          <w:rFonts w:ascii="仿宋_GB2312" w:eastAsia="仿宋_GB2312" w:hAnsi="宋体"/>
          <w:kern w:val="0"/>
          <w:sz w:val="30"/>
          <w:szCs w:val="30"/>
        </w:rPr>
        <w:t>意见</w:t>
      </w:r>
      <w:r>
        <w:rPr>
          <w:rFonts w:ascii="仿宋_GB2312" w:eastAsia="仿宋_GB2312" w:hAnsi="宋体" w:hint="eastAsia"/>
          <w:kern w:val="0"/>
          <w:sz w:val="30"/>
          <w:szCs w:val="30"/>
        </w:rPr>
        <w:t>。</w:t>
      </w:r>
    </w:p>
    <w:p w:rsidR="007A541F" w:rsidRDefault="00CE6CA7">
      <w:pPr>
        <w:pStyle w:val="11"/>
        <w:adjustRightInd w:val="0"/>
        <w:snapToGrid w:val="0"/>
        <w:spacing w:line="360" w:lineRule="auto"/>
        <w:ind w:firstLine="600"/>
        <w:rPr>
          <w:rFonts w:ascii="仿宋_GB2312" w:eastAsia="仿宋_GB2312" w:hAnsi="宋体"/>
          <w:kern w:val="0"/>
          <w:sz w:val="30"/>
          <w:szCs w:val="30"/>
        </w:rPr>
      </w:pPr>
      <w:r>
        <w:rPr>
          <w:rFonts w:ascii="仿宋_GB2312" w:eastAsia="仿宋_GB2312" w:hAnsi="宋体" w:hint="eastAsia"/>
          <w:kern w:val="0"/>
          <w:sz w:val="30"/>
          <w:szCs w:val="30"/>
        </w:rPr>
        <w:t>《规定》</w:t>
      </w:r>
      <w:r>
        <w:rPr>
          <w:rFonts w:ascii="仿宋_GB2312" w:eastAsia="仿宋_GB2312" w:hAnsi="宋体" w:hint="eastAsia"/>
          <w:kern w:val="0"/>
          <w:sz w:val="30"/>
          <w:szCs w:val="30"/>
        </w:rPr>
        <w:t>起草期间，原国家质检总局发布</w:t>
      </w:r>
      <w:r>
        <w:rPr>
          <w:rFonts w:ascii="仿宋_GB2312" w:eastAsia="仿宋_GB2312" w:hAnsi="宋体"/>
          <w:kern w:val="0"/>
          <w:sz w:val="30"/>
          <w:szCs w:val="30"/>
        </w:rPr>
        <w:t>《</w:t>
      </w:r>
      <w:r>
        <w:rPr>
          <w:rFonts w:ascii="仿宋_GB2312" w:eastAsia="仿宋_GB2312" w:hAnsi="宋体" w:hint="eastAsia"/>
          <w:kern w:val="0"/>
          <w:sz w:val="30"/>
          <w:szCs w:val="30"/>
        </w:rPr>
        <w:t>全国专业标准化技术委员会管理办法</w:t>
      </w:r>
      <w:r>
        <w:rPr>
          <w:rFonts w:ascii="仿宋_GB2312" w:eastAsia="仿宋_GB2312" w:hAnsi="宋体"/>
          <w:kern w:val="0"/>
          <w:sz w:val="30"/>
          <w:szCs w:val="30"/>
        </w:rPr>
        <w:t>》</w:t>
      </w:r>
      <w:r>
        <w:rPr>
          <w:rFonts w:ascii="仿宋_GB2312" w:eastAsia="仿宋_GB2312" w:hAnsi="宋体" w:hint="eastAsia"/>
          <w:kern w:val="0"/>
          <w:sz w:val="30"/>
          <w:szCs w:val="30"/>
        </w:rPr>
        <w:t>，其中对</w:t>
      </w:r>
      <w:r>
        <w:rPr>
          <w:rFonts w:ascii="仿宋_GB2312" w:eastAsia="仿宋_GB2312" w:hAnsi="宋体" w:hint="eastAsia"/>
          <w:kern w:val="0"/>
          <w:sz w:val="30"/>
          <w:szCs w:val="30"/>
        </w:rPr>
        <w:t>标准</w:t>
      </w:r>
      <w:r>
        <w:rPr>
          <w:rFonts w:ascii="仿宋_GB2312" w:eastAsia="仿宋_GB2312" w:hAnsi="宋体"/>
          <w:kern w:val="0"/>
          <w:sz w:val="30"/>
          <w:szCs w:val="30"/>
        </w:rPr>
        <w:t>技术审查</w:t>
      </w:r>
      <w:r>
        <w:rPr>
          <w:rFonts w:ascii="仿宋_GB2312" w:eastAsia="仿宋_GB2312" w:hAnsi="宋体" w:hint="eastAsia"/>
          <w:kern w:val="0"/>
          <w:sz w:val="30"/>
          <w:szCs w:val="30"/>
        </w:rPr>
        <w:t>时审查</w:t>
      </w:r>
      <w:r>
        <w:rPr>
          <w:rFonts w:ascii="仿宋_GB2312" w:eastAsia="仿宋_GB2312" w:hAnsi="宋体"/>
          <w:kern w:val="0"/>
          <w:sz w:val="30"/>
          <w:szCs w:val="30"/>
        </w:rPr>
        <w:t>代表</w:t>
      </w:r>
      <w:r>
        <w:rPr>
          <w:rFonts w:ascii="仿宋_GB2312" w:eastAsia="仿宋_GB2312" w:hAnsi="宋体" w:hint="eastAsia"/>
          <w:kern w:val="0"/>
          <w:sz w:val="30"/>
          <w:szCs w:val="30"/>
        </w:rPr>
        <w:t>数量</w:t>
      </w:r>
      <w:r>
        <w:rPr>
          <w:rFonts w:ascii="仿宋_GB2312" w:eastAsia="仿宋_GB2312" w:hAnsi="宋体"/>
          <w:kern w:val="0"/>
          <w:sz w:val="30"/>
          <w:szCs w:val="30"/>
        </w:rPr>
        <w:t>占标委会委员的比例</w:t>
      </w:r>
      <w:r>
        <w:rPr>
          <w:rFonts w:ascii="仿宋_GB2312" w:eastAsia="仿宋_GB2312" w:hAnsi="宋体" w:hint="eastAsia"/>
          <w:kern w:val="0"/>
          <w:sz w:val="30"/>
          <w:szCs w:val="30"/>
        </w:rPr>
        <w:t>等提出了新的要求</w:t>
      </w:r>
      <w:r>
        <w:rPr>
          <w:rFonts w:ascii="仿宋_GB2312" w:eastAsia="仿宋_GB2312" w:hAnsi="宋体"/>
          <w:kern w:val="0"/>
          <w:sz w:val="30"/>
          <w:szCs w:val="30"/>
        </w:rPr>
        <w:t>。</w:t>
      </w:r>
      <w:r>
        <w:rPr>
          <w:rFonts w:ascii="仿宋_GB2312" w:eastAsia="仿宋_GB2312" w:hAnsi="宋体" w:hint="eastAsia"/>
          <w:kern w:val="0"/>
          <w:sz w:val="30"/>
          <w:szCs w:val="30"/>
        </w:rPr>
        <w:t>此外，部组织编制的</w:t>
      </w:r>
      <w:r>
        <w:rPr>
          <w:rFonts w:ascii="仿宋_GB2312" w:eastAsia="仿宋_GB2312" w:hAnsi="宋体"/>
          <w:kern w:val="0"/>
          <w:sz w:val="30"/>
          <w:szCs w:val="30"/>
        </w:rPr>
        <w:t>《</w:t>
      </w:r>
      <w:r>
        <w:rPr>
          <w:rFonts w:ascii="仿宋_GB2312" w:eastAsia="仿宋_GB2312" w:hAnsi="宋体" w:hint="eastAsia"/>
          <w:kern w:val="0"/>
          <w:sz w:val="30"/>
          <w:szCs w:val="30"/>
        </w:rPr>
        <w:t>交通</w:t>
      </w:r>
      <w:r>
        <w:rPr>
          <w:rFonts w:ascii="仿宋_GB2312" w:eastAsia="仿宋_GB2312" w:hAnsi="宋体"/>
          <w:kern w:val="0"/>
          <w:sz w:val="30"/>
          <w:szCs w:val="30"/>
        </w:rPr>
        <w:t>运输</w:t>
      </w:r>
      <w:r>
        <w:rPr>
          <w:rFonts w:ascii="仿宋_GB2312" w:eastAsia="仿宋_GB2312" w:hAnsi="宋体" w:hint="eastAsia"/>
          <w:kern w:val="0"/>
          <w:sz w:val="30"/>
          <w:szCs w:val="30"/>
        </w:rPr>
        <w:t>标准化管理办法》</w:t>
      </w:r>
      <w:r>
        <w:rPr>
          <w:rFonts w:ascii="仿宋_GB2312" w:eastAsia="仿宋_GB2312" w:hAnsi="宋体" w:hint="eastAsia"/>
          <w:kern w:val="0"/>
          <w:sz w:val="30"/>
          <w:szCs w:val="30"/>
        </w:rPr>
        <w:t>也形成了送审稿。起草组按照国家和行业标准管理的最新要求，认真研究和吸纳征集到的关于技术审查</w:t>
      </w:r>
      <w:r>
        <w:rPr>
          <w:rFonts w:ascii="仿宋_GB2312" w:eastAsia="仿宋_GB2312" w:hAnsi="宋体" w:hint="eastAsia"/>
          <w:kern w:val="0"/>
          <w:sz w:val="30"/>
          <w:szCs w:val="30"/>
        </w:rPr>
        <w:t>流程、标委会初审程序、审查组形式审查反馈意见时限</w:t>
      </w:r>
      <w:r>
        <w:rPr>
          <w:rFonts w:ascii="仿宋_GB2312" w:eastAsia="仿宋_GB2312" w:hAnsi="宋体" w:hint="eastAsia"/>
          <w:kern w:val="0"/>
          <w:sz w:val="30"/>
          <w:szCs w:val="30"/>
        </w:rPr>
        <w:t>、起草单位的修改实现等反馈</w:t>
      </w:r>
      <w:r>
        <w:rPr>
          <w:rFonts w:ascii="仿宋_GB2312" w:eastAsia="仿宋_GB2312" w:hAnsi="宋体" w:hint="eastAsia"/>
          <w:kern w:val="0"/>
          <w:sz w:val="30"/>
          <w:szCs w:val="30"/>
        </w:rPr>
        <w:t>意见</w:t>
      </w:r>
      <w:r>
        <w:rPr>
          <w:rFonts w:ascii="仿宋_GB2312" w:eastAsia="仿宋_GB2312" w:hAnsi="宋体" w:hint="eastAsia"/>
          <w:kern w:val="0"/>
          <w:sz w:val="30"/>
          <w:szCs w:val="30"/>
        </w:rPr>
        <w:t>，参考北京、云南、吉林等地方标准审查管理的实践经验，充分考虑交通运输标准审查工作的实际，对征求意见稿</w:t>
      </w:r>
      <w:r>
        <w:rPr>
          <w:rFonts w:ascii="仿宋_GB2312" w:eastAsia="仿宋_GB2312" w:hAnsi="宋体" w:hint="eastAsia"/>
          <w:kern w:val="0"/>
          <w:sz w:val="30"/>
          <w:szCs w:val="30"/>
        </w:rPr>
        <w:t>进一步修改完善，形成</w:t>
      </w:r>
      <w:r>
        <w:rPr>
          <w:rFonts w:ascii="仿宋_GB2312" w:eastAsia="仿宋_GB2312" w:hAnsi="宋体"/>
          <w:kern w:val="0"/>
          <w:sz w:val="30"/>
          <w:szCs w:val="30"/>
        </w:rPr>
        <w:t>目前的《</w:t>
      </w:r>
      <w:r>
        <w:rPr>
          <w:rFonts w:ascii="仿宋_GB2312" w:eastAsia="仿宋_GB2312" w:hAnsi="宋体" w:hint="eastAsia"/>
          <w:kern w:val="0"/>
          <w:sz w:val="30"/>
          <w:szCs w:val="30"/>
        </w:rPr>
        <w:t>规定</w:t>
      </w:r>
      <w:r>
        <w:rPr>
          <w:rFonts w:ascii="仿宋_GB2312" w:eastAsia="仿宋_GB2312" w:hAnsi="宋体"/>
          <w:kern w:val="0"/>
          <w:sz w:val="30"/>
          <w:szCs w:val="30"/>
        </w:rPr>
        <w:t>》</w:t>
      </w:r>
      <w:r>
        <w:rPr>
          <w:rFonts w:ascii="仿宋_GB2312" w:eastAsia="仿宋_GB2312" w:hAnsi="宋体" w:hint="eastAsia"/>
          <w:kern w:val="0"/>
          <w:sz w:val="30"/>
          <w:szCs w:val="30"/>
        </w:rPr>
        <w:t>（征求</w:t>
      </w:r>
      <w:r>
        <w:rPr>
          <w:rFonts w:ascii="仿宋_GB2312" w:eastAsia="仿宋_GB2312" w:hAnsi="宋体"/>
          <w:kern w:val="0"/>
          <w:sz w:val="30"/>
          <w:szCs w:val="30"/>
        </w:rPr>
        <w:t>意见稿</w:t>
      </w:r>
      <w:r>
        <w:rPr>
          <w:rFonts w:ascii="仿宋_GB2312" w:eastAsia="仿宋_GB2312" w:hAnsi="宋体" w:hint="eastAsia"/>
          <w:kern w:val="0"/>
          <w:sz w:val="30"/>
          <w:szCs w:val="30"/>
        </w:rPr>
        <w:t>）。</w:t>
      </w:r>
    </w:p>
    <w:p w:rsidR="007A541F" w:rsidRDefault="00CE6CA7">
      <w:pPr>
        <w:pStyle w:val="11"/>
        <w:numPr>
          <w:ilvl w:val="0"/>
          <w:numId w:val="2"/>
        </w:numPr>
        <w:adjustRightInd w:val="0"/>
        <w:snapToGrid w:val="0"/>
        <w:spacing w:before="340" w:after="240" w:line="360" w:lineRule="auto"/>
        <w:ind w:left="0" w:firstLine="602"/>
        <w:rPr>
          <w:rFonts w:ascii="黑体" w:eastAsia="黑体" w:hAnsi="黑体"/>
          <w:b/>
          <w:kern w:val="0"/>
          <w:sz w:val="30"/>
          <w:szCs w:val="30"/>
        </w:rPr>
      </w:pPr>
      <w:r>
        <w:rPr>
          <w:rFonts w:ascii="黑体" w:eastAsia="黑体" w:hAnsi="黑体" w:hint="eastAsia"/>
          <w:b/>
          <w:kern w:val="0"/>
          <w:sz w:val="30"/>
          <w:szCs w:val="30"/>
        </w:rPr>
        <w:t>主要内容</w:t>
      </w:r>
      <w:r>
        <w:rPr>
          <w:rFonts w:ascii="黑体" w:eastAsia="黑体" w:hAnsi="黑体"/>
          <w:b/>
          <w:kern w:val="0"/>
          <w:sz w:val="30"/>
          <w:szCs w:val="30"/>
        </w:rPr>
        <w:t>说明</w:t>
      </w:r>
    </w:p>
    <w:p w:rsidR="007A541F" w:rsidRDefault="00CE6CA7">
      <w:pPr>
        <w:pStyle w:val="10"/>
        <w:numPr>
          <w:ilvl w:val="0"/>
          <w:numId w:val="3"/>
        </w:numPr>
        <w:adjustRightInd w:val="0"/>
        <w:snapToGrid w:val="0"/>
        <w:spacing w:line="360" w:lineRule="auto"/>
        <w:ind w:firstLineChars="0"/>
        <w:rPr>
          <w:rFonts w:ascii="仿宋_GB2312" w:eastAsia="仿宋_GB2312" w:hAnsi="宋体"/>
          <w:b/>
          <w:kern w:val="0"/>
          <w:sz w:val="30"/>
          <w:szCs w:val="30"/>
        </w:rPr>
      </w:pPr>
      <w:r>
        <w:rPr>
          <w:rFonts w:ascii="仿宋_GB2312" w:eastAsia="仿宋_GB2312" w:hAnsi="宋体" w:hint="eastAsia"/>
          <w:b/>
          <w:kern w:val="0"/>
          <w:sz w:val="30"/>
          <w:szCs w:val="30"/>
        </w:rPr>
        <w:t>总体</w:t>
      </w:r>
      <w:r>
        <w:rPr>
          <w:rFonts w:ascii="仿宋_GB2312" w:eastAsia="仿宋_GB2312" w:hAnsi="宋体"/>
          <w:b/>
          <w:kern w:val="0"/>
          <w:sz w:val="30"/>
          <w:szCs w:val="30"/>
        </w:rPr>
        <w:t>情况</w:t>
      </w:r>
    </w:p>
    <w:p w:rsidR="007A541F" w:rsidRDefault="00CE6CA7">
      <w:pPr>
        <w:pStyle w:val="11"/>
        <w:adjustRightInd w:val="0"/>
        <w:snapToGrid w:val="0"/>
        <w:spacing w:line="360" w:lineRule="auto"/>
        <w:ind w:firstLine="600"/>
        <w:rPr>
          <w:rFonts w:ascii="仿宋_GB2312" w:eastAsia="仿宋_GB2312" w:hAnsi="宋体"/>
          <w:kern w:val="0"/>
          <w:sz w:val="30"/>
          <w:szCs w:val="30"/>
        </w:rPr>
      </w:pPr>
      <w:r>
        <w:rPr>
          <w:rFonts w:ascii="仿宋_GB2312" w:eastAsia="仿宋_GB2312" w:hAnsi="宋体" w:hint="eastAsia"/>
          <w:kern w:val="0"/>
          <w:sz w:val="30"/>
          <w:szCs w:val="30"/>
        </w:rPr>
        <w:t>《规定》（征求</w:t>
      </w:r>
      <w:r>
        <w:rPr>
          <w:rFonts w:ascii="仿宋_GB2312" w:eastAsia="仿宋_GB2312" w:hAnsi="宋体"/>
          <w:kern w:val="0"/>
          <w:sz w:val="30"/>
          <w:szCs w:val="30"/>
        </w:rPr>
        <w:t>意见稿</w:t>
      </w:r>
      <w:r>
        <w:rPr>
          <w:rFonts w:ascii="仿宋_GB2312" w:eastAsia="仿宋_GB2312" w:hAnsi="宋体" w:hint="eastAsia"/>
          <w:kern w:val="0"/>
          <w:sz w:val="30"/>
          <w:szCs w:val="30"/>
        </w:rPr>
        <w:t>）共五</w:t>
      </w:r>
      <w:r>
        <w:rPr>
          <w:rFonts w:ascii="仿宋_GB2312" w:eastAsia="仿宋_GB2312" w:hAnsi="宋体"/>
          <w:kern w:val="0"/>
          <w:sz w:val="30"/>
          <w:szCs w:val="30"/>
        </w:rPr>
        <w:t>章</w:t>
      </w:r>
      <w:r>
        <w:rPr>
          <w:rFonts w:ascii="仿宋_GB2312" w:eastAsia="仿宋_GB2312" w:hAnsi="宋体"/>
          <w:kern w:val="0"/>
          <w:sz w:val="30"/>
          <w:szCs w:val="30"/>
        </w:rPr>
        <w:t>31</w:t>
      </w:r>
      <w:r>
        <w:rPr>
          <w:rFonts w:ascii="仿宋_GB2312" w:eastAsia="仿宋_GB2312" w:hAnsi="宋体" w:hint="eastAsia"/>
          <w:kern w:val="0"/>
          <w:sz w:val="30"/>
          <w:szCs w:val="30"/>
        </w:rPr>
        <w:t>条</w:t>
      </w:r>
      <w:r>
        <w:rPr>
          <w:rFonts w:ascii="仿宋_GB2312" w:eastAsia="仿宋_GB2312" w:hAnsi="宋体"/>
          <w:kern w:val="0"/>
          <w:sz w:val="30"/>
          <w:szCs w:val="30"/>
        </w:rPr>
        <w:t>。</w:t>
      </w:r>
      <w:r>
        <w:rPr>
          <w:rFonts w:ascii="仿宋_GB2312" w:eastAsia="仿宋_GB2312" w:hAnsi="宋体" w:hint="eastAsia"/>
          <w:kern w:val="0"/>
          <w:sz w:val="30"/>
          <w:szCs w:val="30"/>
        </w:rPr>
        <w:t>重点</w:t>
      </w:r>
      <w:r>
        <w:rPr>
          <w:rFonts w:ascii="仿宋_GB2312" w:eastAsia="仿宋_GB2312" w:hAnsi="宋体"/>
          <w:kern w:val="0"/>
          <w:sz w:val="30"/>
          <w:szCs w:val="30"/>
        </w:rPr>
        <w:t>从</w:t>
      </w:r>
      <w:r>
        <w:rPr>
          <w:rFonts w:ascii="仿宋_GB2312" w:eastAsia="仿宋_GB2312" w:hAnsi="宋体" w:hint="eastAsia"/>
          <w:kern w:val="0"/>
          <w:sz w:val="30"/>
          <w:szCs w:val="30"/>
        </w:rPr>
        <w:t>标委会</w:t>
      </w:r>
      <w:r>
        <w:rPr>
          <w:rFonts w:ascii="仿宋_GB2312" w:eastAsia="仿宋_GB2312" w:hAnsi="宋体"/>
          <w:kern w:val="0"/>
          <w:sz w:val="30"/>
          <w:szCs w:val="30"/>
        </w:rPr>
        <w:t>审查</w:t>
      </w:r>
      <w:r>
        <w:rPr>
          <w:rFonts w:ascii="仿宋_GB2312" w:eastAsia="仿宋_GB2312" w:hAnsi="宋体" w:hint="eastAsia"/>
          <w:kern w:val="0"/>
          <w:sz w:val="30"/>
          <w:szCs w:val="30"/>
        </w:rPr>
        <w:t>、标准审查组</w:t>
      </w:r>
      <w:r>
        <w:rPr>
          <w:rFonts w:ascii="仿宋_GB2312" w:eastAsia="仿宋_GB2312" w:hAnsi="宋体"/>
          <w:kern w:val="0"/>
          <w:sz w:val="30"/>
          <w:szCs w:val="30"/>
        </w:rPr>
        <w:t>审查、出版社审查、发布审查四个环节对</w:t>
      </w:r>
      <w:r>
        <w:rPr>
          <w:rFonts w:ascii="仿宋_GB2312" w:eastAsia="仿宋_GB2312" w:hAnsi="宋体" w:hint="eastAsia"/>
          <w:kern w:val="0"/>
          <w:sz w:val="30"/>
          <w:szCs w:val="30"/>
        </w:rPr>
        <w:t>标准</w:t>
      </w:r>
      <w:r>
        <w:rPr>
          <w:rFonts w:ascii="仿宋_GB2312" w:eastAsia="仿宋_GB2312" w:hAnsi="宋体"/>
          <w:kern w:val="0"/>
          <w:sz w:val="30"/>
          <w:szCs w:val="30"/>
        </w:rPr>
        <w:t>审查</w:t>
      </w:r>
      <w:r>
        <w:rPr>
          <w:rFonts w:ascii="仿宋_GB2312" w:eastAsia="仿宋_GB2312" w:hAnsi="宋体" w:hint="eastAsia"/>
          <w:kern w:val="0"/>
          <w:sz w:val="30"/>
          <w:szCs w:val="30"/>
        </w:rPr>
        <w:t>工作</w:t>
      </w:r>
      <w:r>
        <w:rPr>
          <w:rFonts w:ascii="仿宋_GB2312" w:eastAsia="仿宋_GB2312" w:hAnsi="宋体"/>
          <w:kern w:val="0"/>
          <w:sz w:val="30"/>
          <w:szCs w:val="30"/>
        </w:rPr>
        <w:t>进行了</w:t>
      </w:r>
      <w:r>
        <w:rPr>
          <w:rFonts w:ascii="仿宋_GB2312" w:eastAsia="仿宋_GB2312" w:hAnsi="宋体" w:hint="eastAsia"/>
          <w:kern w:val="0"/>
          <w:sz w:val="30"/>
          <w:szCs w:val="30"/>
        </w:rPr>
        <w:t>详细</w:t>
      </w:r>
      <w:r>
        <w:rPr>
          <w:rFonts w:ascii="仿宋_GB2312" w:eastAsia="仿宋_GB2312" w:hAnsi="宋体"/>
          <w:kern w:val="0"/>
          <w:sz w:val="30"/>
          <w:szCs w:val="30"/>
        </w:rPr>
        <w:t>规定</w:t>
      </w:r>
      <w:r>
        <w:rPr>
          <w:rFonts w:ascii="仿宋_GB2312" w:eastAsia="仿宋_GB2312" w:hAnsi="宋体" w:hint="eastAsia"/>
          <w:kern w:val="0"/>
          <w:sz w:val="30"/>
          <w:szCs w:val="30"/>
        </w:rPr>
        <w:t>。</w:t>
      </w:r>
    </w:p>
    <w:p w:rsidR="007A541F" w:rsidRDefault="00CE6CA7">
      <w:pPr>
        <w:pStyle w:val="10"/>
        <w:numPr>
          <w:ilvl w:val="0"/>
          <w:numId w:val="3"/>
        </w:numPr>
        <w:adjustRightInd w:val="0"/>
        <w:snapToGrid w:val="0"/>
        <w:spacing w:line="360" w:lineRule="auto"/>
        <w:ind w:firstLineChars="0"/>
        <w:rPr>
          <w:rFonts w:ascii="仿宋_GB2312" w:eastAsia="仿宋_GB2312" w:hAnsi="宋体"/>
          <w:b/>
          <w:kern w:val="0"/>
          <w:sz w:val="30"/>
          <w:szCs w:val="30"/>
        </w:rPr>
      </w:pPr>
      <w:r>
        <w:rPr>
          <w:rFonts w:ascii="仿宋_GB2312" w:eastAsia="仿宋_GB2312" w:hAnsi="宋体" w:hint="eastAsia"/>
          <w:b/>
          <w:kern w:val="0"/>
          <w:sz w:val="30"/>
          <w:szCs w:val="30"/>
        </w:rPr>
        <w:t>总则（第一章）</w:t>
      </w:r>
    </w:p>
    <w:p w:rsidR="007A541F" w:rsidRDefault="00CE6CA7">
      <w:pPr>
        <w:pStyle w:val="11"/>
        <w:adjustRightInd w:val="0"/>
        <w:snapToGrid w:val="0"/>
        <w:spacing w:line="360" w:lineRule="auto"/>
        <w:ind w:firstLine="600"/>
        <w:rPr>
          <w:rFonts w:ascii="仿宋_GB2312" w:eastAsia="仿宋_GB2312" w:hAnsi="宋体"/>
          <w:kern w:val="0"/>
          <w:sz w:val="30"/>
          <w:szCs w:val="30"/>
        </w:rPr>
      </w:pPr>
      <w:r>
        <w:rPr>
          <w:rFonts w:ascii="仿宋_GB2312" w:eastAsia="仿宋_GB2312" w:hAnsi="宋体" w:hint="eastAsia"/>
          <w:kern w:val="0"/>
          <w:sz w:val="30"/>
          <w:szCs w:val="30"/>
        </w:rPr>
        <w:t>共</w:t>
      </w:r>
      <w:r>
        <w:rPr>
          <w:rFonts w:ascii="仿宋_GB2312" w:eastAsia="仿宋_GB2312" w:hAnsi="宋体" w:hint="eastAsia"/>
          <w:kern w:val="0"/>
          <w:sz w:val="30"/>
          <w:szCs w:val="30"/>
        </w:rPr>
        <w:t>4</w:t>
      </w:r>
      <w:r>
        <w:rPr>
          <w:rFonts w:ascii="仿宋_GB2312" w:eastAsia="仿宋_GB2312" w:hAnsi="宋体" w:hint="eastAsia"/>
          <w:kern w:val="0"/>
          <w:sz w:val="30"/>
          <w:szCs w:val="30"/>
        </w:rPr>
        <w:t>条</w:t>
      </w:r>
      <w:r>
        <w:rPr>
          <w:rFonts w:ascii="仿宋_GB2312" w:eastAsia="仿宋_GB2312" w:hAnsi="宋体"/>
          <w:kern w:val="0"/>
          <w:sz w:val="30"/>
          <w:szCs w:val="30"/>
        </w:rPr>
        <w:t>，</w:t>
      </w:r>
      <w:r>
        <w:rPr>
          <w:rFonts w:ascii="仿宋_GB2312" w:eastAsia="仿宋_GB2312" w:hAnsi="宋体" w:hint="eastAsia"/>
          <w:kern w:val="0"/>
          <w:sz w:val="30"/>
          <w:szCs w:val="30"/>
        </w:rPr>
        <w:t>主要</w:t>
      </w:r>
      <w:r>
        <w:rPr>
          <w:rFonts w:ascii="仿宋_GB2312" w:eastAsia="仿宋_GB2312" w:hAnsi="宋体"/>
          <w:kern w:val="0"/>
          <w:sz w:val="30"/>
          <w:szCs w:val="30"/>
        </w:rPr>
        <w:t>明确了《</w:t>
      </w:r>
      <w:r>
        <w:rPr>
          <w:rFonts w:ascii="仿宋_GB2312" w:eastAsia="仿宋_GB2312" w:hAnsi="宋体" w:hint="eastAsia"/>
          <w:kern w:val="0"/>
          <w:sz w:val="30"/>
          <w:szCs w:val="30"/>
        </w:rPr>
        <w:t>规定</w:t>
      </w:r>
      <w:r>
        <w:rPr>
          <w:rFonts w:ascii="仿宋_GB2312" w:eastAsia="仿宋_GB2312" w:hAnsi="宋体"/>
          <w:kern w:val="0"/>
          <w:sz w:val="30"/>
          <w:szCs w:val="30"/>
        </w:rPr>
        <w:t>》</w:t>
      </w:r>
      <w:r>
        <w:rPr>
          <w:rFonts w:ascii="仿宋_GB2312" w:eastAsia="仿宋_GB2312" w:hAnsi="宋体" w:hint="eastAsia"/>
          <w:kern w:val="0"/>
          <w:sz w:val="30"/>
          <w:szCs w:val="30"/>
        </w:rPr>
        <w:t>制定</w:t>
      </w:r>
      <w:r>
        <w:rPr>
          <w:rFonts w:ascii="仿宋_GB2312" w:eastAsia="仿宋_GB2312" w:hAnsi="宋体"/>
          <w:kern w:val="0"/>
          <w:sz w:val="30"/>
          <w:szCs w:val="30"/>
        </w:rPr>
        <w:t>的</w:t>
      </w:r>
      <w:r>
        <w:rPr>
          <w:rFonts w:ascii="仿宋_GB2312" w:eastAsia="仿宋_GB2312" w:hAnsi="宋体" w:hint="eastAsia"/>
          <w:kern w:val="0"/>
          <w:sz w:val="30"/>
          <w:szCs w:val="30"/>
        </w:rPr>
        <w:t>目的和依据、适用范围、审查任务分工和</w:t>
      </w:r>
      <w:r>
        <w:rPr>
          <w:rFonts w:ascii="仿宋_GB2312" w:eastAsia="仿宋_GB2312" w:hAnsi="宋体"/>
          <w:kern w:val="0"/>
          <w:sz w:val="30"/>
          <w:szCs w:val="30"/>
        </w:rPr>
        <w:t>工作原则等内容</w:t>
      </w:r>
      <w:r>
        <w:rPr>
          <w:rFonts w:ascii="仿宋_GB2312" w:eastAsia="仿宋_GB2312" w:hAnsi="宋体" w:hint="eastAsia"/>
          <w:kern w:val="0"/>
          <w:sz w:val="30"/>
          <w:szCs w:val="30"/>
        </w:rPr>
        <w:t>，给出</w:t>
      </w:r>
      <w:r>
        <w:rPr>
          <w:rFonts w:ascii="仿宋_GB2312" w:eastAsia="仿宋_GB2312" w:hAnsi="宋体"/>
          <w:kern w:val="0"/>
          <w:sz w:val="30"/>
          <w:szCs w:val="30"/>
        </w:rPr>
        <w:t>了标准审查工作流程。</w:t>
      </w:r>
    </w:p>
    <w:p w:rsidR="007A541F" w:rsidRDefault="00CE6CA7">
      <w:pPr>
        <w:pStyle w:val="11"/>
        <w:adjustRightInd w:val="0"/>
        <w:snapToGrid w:val="0"/>
        <w:spacing w:line="360" w:lineRule="auto"/>
        <w:ind w:firstLine="600"/>
        <w:rPr>
          <w:rFonts w:ascii="仿宋_GB2312" w:eastAsia="仿宋_GB2312" w:hAnsi="宋体"/>
          <w:kern w:val="0"/>
          <w:sz w:val="30"/>
          <w:szCs w:val="30"/>
        </w:rPr>
      </w:pPr>
      <w:r>
        <w:rPr>
          <w:rFonts w:ascii="仿宋_GB2312" w:eastAsia="仿宋_GB2312" w:hAnsi="宋体" w:hint="eastAsia"/>
          <w:kern w:val="0"/>
          <w:sz w:val="30"/>
          <w:szCs w:val="30"/>
        </w:rPr>
        <w:t>适用范围明确本规定适用于经国标委或交通运输部立项的交通运输技术标准（即</w:t>
      </w:r>
      <w:r>
        <w:rPr>
          <w:rFonts w:ascii="仿宋_GB2312" w:eastAsia="仿宋_GB2312" w:hAnsi="宋体"/>
          <w:kern w:val="0"/>
          <w:sz w:val="30"/>
          <w:szCs w:val="30"/>
        </w:rPr>
        <w:t>产品和服务标准</w:t>
      </w:r>
      <w:r>
        <w:rPr>
          <w:rFonts w:ascii="仿宋_GB2312" w:eastAsia="仿宋_GB2312" w:hAnsi="宋体" w:hint="eastAsia"/>
          <w:kern w:val="0"/>
          <w:sz w:val="30"/>
          <w:szCs w:val="30"/>
        </w:rPr>
        <w:t>）的送审稿和报批稿</w:t>
      </w:r>
      <w:r>
        <w:rPr>
          <w:rFonts w:ascii="仿宋_GB2312" w:eastAsia="仿宋_GB2312" w:hAnsi="宋体"/>
          <w:kern w:val="0"/>
          <w:sz w:val="30"/>
          <w:szCs w:val="30"/>
        </w:rPr>
        <w:t>及相关</w:t>
      </w:r>
      <w:r>
        <w:rPr>
          <w:rFonts w:ascii="仿宋_GB2312" w:eastAsia="仿宋_GB2312" w:hAnsi="宋体" w:hint="eastAsia"/>
          <w:kern w:val="0"/>
          <w:sz w:val="30"/>
          <w:szCs w:val="30"/>
        </w:rPr>
        <w:t>材料的审查工作。</w:t>
      </w:r>
    </w:p>
    <w:p w:rsidR="007A541F" w:rsidRDefault="00CE6CA7">
      <w:pPr>
        <w:pStyle w:val="11"/>
        <w:adjustRightInd w:val="0"/>
        <w:snapToGrid w:val="0"/>
        <w:spacing w:line="360" w:lineRule="auto"/>
        <w:ind w:firstLine="600"/>
        <w:rPr>
          <w:rFonts w:ascii="仿宋_GB2312" w:eastAsia="仿宋_GB2312" w:hAnsi="宋体"/>
          <w:kern w:val="0"/>
          <w:sz w:val="30"/>
          <w:szCs w:val="30"/>
        </w:rPr>
      </w:pPr>
      <w:r>
        <w:rPr>
          <w:rFonts w:ascii="仿宋_GB2312" w:eastAsia="仿宋_GB2312" w:hAnsi="宋体" w:hint="eastAsia"/>
          <w:kern w:val="0"/>
          <w:sz w:val="30"/>
          <w:szCs w:val="30"/>
        </w:rPr>
        <w:t>任务分工明确标委会负责标准送审稿和报批稿及相关材料的技术审查（包括形式和</w:t>
      </w:r>
      <w:r>
        <w:rPr>
          <w:rFonts w:ascii="仿宋_GB2312" w:eastAsia="仿宋_GB2312" w:hAnsi="宋体"/>
          <w:kern w:val="0"/>
          <w:sz w:val="30"/>
          <w:szCs w:val="30"/>
        </w:rPr>
        <w:t>内容</w:t>
      </w:r>
      <w:r>
        <w:rPr>
          <w:rFonts w:ascii="仿宋_GB2312" w:eastAsia="仿宋_GB2312" w:hAnsi="宋体" w:hint="eastAsia"/>
          <w:kern w:val="0"/>
          <w:sz w:val="30"/>
          <w:szCs w:val="30"/>
        </w:rPr>
        <w:t>）</w:t>
      </w:r>
      <w:r>
        <w:rPr>
          <w:rFonts w:ascii="仿宋_GB2312" w:eastAsia="仿宋_GB2312" w:hAnsi="宋体" w:hint="eastAsia"/>
          <w:kern w:val="0"/>
          <w:sz w:val="30"/>
          <w:szCs w:val="30"/>
        </w:rPr>
        <w:t>,</w:t>
      </w:r>
      <w:r>
        <w:rPr>
          <w:rFonts w:ascii="仿宋_GB2312" w:eastAsia="仿宋_GB2312" w:hAnsi="宋体" w:hint="eastAsia"/>
          <w:kern w:val="0"/>
          <w:sz w:val="30"/>
          <w:szCs w:val="30"/>
        </w:rPr>
        <w:t>标准审查组负责标准报批稿及</w:t>
      </w:r>
      <w:r>
        <w:rPr>
          <w:rFonts w:ascii="仿宋_GB2312" w:eastAsia="仿宋_GB2312" w:hAnsi="宋体" w:hint="eastAsia"/>
          <w:kern w:val="0"/>
          <w:sz w:val="30"/>
          <w:szCs w:val="30"/>
        </w:rPr>
        <w:lastRenderedPageBreak/>
        <w:t>相关材料的形式审查，出版社负责行业标准的出版编辑审查。</w:t>
      </w:r>
    </w:p>
    <w:p w:rsidR="007A541F" w:rsidRDefault="00CE6CA7">
      <w:pPr>
        <w:pStyle w:val="10"/>
        <w:numPr>
          <w:ilvl w:val="0"/>
          <w:numId w:val="3"/>
        </w:numPr>
        <w:adjustRightInd w:val="0"/>
        <w:snapToGrid w:val="0"/>
        <w:spacing w:line="360" w:lineRule="auto"/>
        <w:ind w:firstLineChars="0"/>
        <w:rPr>
          <w:rFonts w:ascii="仿宋_GB2312" w:eastAsia="仿宋_GB2312" w:hAnsi="宋体"/>
          <w:b/>
          <w:kern w:val="0"/>
          <w:sz w:val="30"/>
          <w:szCs w:val="30"/>
        </w:rPr>
      </w:pPr>
      <w:r>
        <w:rPr>
          <w:rFonts w:ascii="仿宋_GB2312" w:eastAsia="仿宋_GB2312" w:hAnsi="宋体"/>
          <w:b/>
          <w:kern w:val="0"/>
          <w:sz w:val="30"/>
          <w:szCs w:val="30"/>
        </w:rPr>
        <w:t>标委会审查</w:t>
      </w:r>
      <w:r>
        <w:rPr>
          <w:rFonts w:ascii="仿宋_GB2312" w:eastAsia="仿宋_GB2312" w:hAnsi="宋体" w:hint="eastAsia"/>
          <w:b/>
          <w:kern w:val="0"/>
          <w:sz w:val="30"/>
          <w:szCs w:val="30"/>
        </w:rPr>
        <w:t>（第二章）</w:t>
      </w:r>
    </w:p>
    <w:p w:rsidR="007A541F" w:rsidRDefault="00CE6CA7">
      <w:pPr>
        <w:adjustRightInd w:val="0"/>
        <w:snapToGrid w:val="0"/>
        <w:spacing w:line="360" w:lineRule="auto"/>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共</w:t>
      </w:r>
      <w:r>
        <w:rPr>
          <w:rFonts w:ascii="仿宋_GB2312" w:eastAsia="仿宋_GB2312" w:hAnsi="宋体" w:hint="eastAsia"/>
          <w:kern w:val="0"/>
          <w:sz w:val="30"/>
          <w:szCs w:val="30"/>
        </w:rPr>
        <w:t>15</w:t>
      </w:r>
      <w:r>
        <w:rPr>
          <w:rFonts w:ascii="仿宋_GB2312" w:eastAsia="仿宋_GB2312" w:hAnsi="宋体" w:hint="eastAsia"/>
          <w:kern w:val="0"/>
          <w:sz w:val="30"/>
          <w:szCs w:val="30"/>
        </w:rPr>
        <w:t>条</w:t>
      </w:r>
      <w:r>
        <w:rPr>
          <w:rFonts w:ascii="仿宋_GB2312" w:eastAsia="仿宋_GB2312" w:hAnsi="宋体"/>
          <w:kern w:val="0"/>
          <w:sz w:val="30"/>
          <w:szCs w:val="30"/>
        </w:rPr>
        <w:t>，明确了</w:t>
      </w:r>
      <w:r>
        <w:rPr>
          <w:rFonts w:ascii="仿宋_GB2312" w:eastAsia="仿宋_GB2312" w:hAnsi="宋体" w:hint="eastAsia"/>
          <w:kern w:val="0"/>
          <w:sz w:val="30"/>
          <w:szCs w:val="30"/>
        </w:rPr>
        <w:t>标委会</w:t>
      </w:r>
      <w:r>
        <w:rPr>
          <w:rFonts w:ascii="仿宋_GB2312" w:eastAsia="仿宋_GB2312" w:hAnsi="宋体"/>
          <w:kern w:val="0"/>
          <w:sz w:val="30"/>
          <w:szCs w:val="30"/>
        </w:rPr>
        <w:t>审查</w:t>
      </w:r>
      <w:r>
        <w:rPr>
          <w:rFonts w:ascii="仿宋_GB2312" w:eastAsia="仿宋_GB2312" w:hAnsi="宋体" w:hint="eastAsia"/>
          <w:kern w:val="0"/>
          <w:sz w:val="30"/>
          <w:szCs w:val="30"/>
        </w:rPr>
        <w:t>环节的</w:t>
      </w:r>
      <w:r>
        <w:rPr>
          <w:rFonts w:ascii="仿宋_GB2312" w:eastAsia="仿宋_GB2312" w:hAnsi="宋体"/>
          <w:kern w:val="0"/>
          <w:sz w:val="30"/>
          <w:szCs w:val="30"/>
        </w:rPr>
        <w:t>申请</w:t>
      </w:r>
      <w:r>
        <w:rPr>
          <w:rFonts w:ascii="仿宋_GB2312" w:eastAsia="仿宋_GB2312" w:hAnsi="宋体" w:hint="eastAsia"/>
          <w:kern w:val="0"/>
          <w:sz w:val="30"/>
          <w:szCs w:val="30"/>
        </w:rPr>
        <w:t>提出</w:t>
      </w:r>
      <w:r>
        <w:rPr>
          <w:rFonts w:ascii="仿宋_GB2312" w:eastAsia="仿宋_GB2312" w:hAnsi="宋体"/>
          <w:kern w:val="0"/>
          <w:sz w:val="30"/>
          <w:szCs w:val="30"/>
        </w:rPr>
        <w:t>、</w:t>
      </w:r>
      <w:r>
        <w:rPr>
          <w:rFonts w:ascii="仿宋_GB2312" w:eastAsia="仿宋_GB2312" w:hAnsi="宋体" w:hint="eastAsia"/>
          <w:kern w:val="0"/>
          <w:sz w:val="30"/>
          <w:szCs w:val="30"/>
        </w:rPr>
        <w:t>申请材料</w:t>
      </w:r>
      <w:r>
        <w:rPr>
          <w:rFonts w:ascii="仿宋_GB2312" w:eastAsia="仿宋_GB2312" w:hAnsi="宋体"/>
          <w:kern w:val="0"/>
          <w:sz w:val="30"/>
          <w:szCs w:val="30"/>
        </w:rPr>
        <w:t>要求、</w:t>
      </w:r>
      <w:r>
        <w:rPr>
          <w:rFonts w:ascii="仿宋_GB2312" w:eastAsia="仿宋_GB2312" w:hAnsi="宋体" w:hint="eastAsia"/>
          <w:kern w:val="0"/>
          <w:sz w:val="30"/>
          <w:szCs w:val="30"/>
        </w:rPr>
        <w:t>材料</w:t>
      </w:r>
      <w:r>
        <w:rPr>
          <w:rFonts w:ascii="仿宋_GB2312" w:eastAsia="仿宋_GB2312" w:hAnsi="宋体"/>
          <w:kern w:val="0"/>
          <w:sz w:val="30"/>
          <w:szCs w:val="30"/>
        </w:rPr>
        <w:t>初审</w:t>
      </w:r>
      <w:r>
        <w:rPr>
          <w:rFonts w:ascii="仿宋_GB2312" w:eastAsia="仿宋_GB2312" w:hAnsi="宋体" w:hint="eastAsia"/>
          <w:kern w:val="0"/>
          <w:sz w:val="30"/>
          <w:szCs w:val="30"/>
        </w:rPr>
        <w:t>及</w:t>
      </w:r>
      <w:r>
        <w:rPr>
          <w:rFonts w:ascii="仿宋_GB2312" w:eastAsia="仿宋_GB2312" w:hAnsi="宋体"/>
          <w:kern w:val="0"/>
          <w:sz w:val="30"/>
          <w:szCs w:val="30"/>
        </w:rPr>
        <w:t>结果处理、</w:t>
      </w:r>
      <w:r>
        <w:rPr>
          <w:rFonts w:ascii="仿宋_GB2312" w:eastAsia="仿宋_GB2312" w:hAnsi="宋体" w:hint="eastAsia"/>
          <w:kern w:val="0"/>
          <w:sz w:val="30"/>
          <w:szCs w:val="30"/>
        </w:rPr>
        <w:t>技术</w:t>
      </w:r>
      <w:r>
        <w:rPr>
          <w:rFonts w:ascii="仿宋_GB2312" w:eastAsia="仿宋_GB2312" w:hAnsi="宋体"/>
          <w:kern w:val="0"/>
          <w:sz w:val="30"/>
          <w:szCs w:val="30"/>
        </w:rPr>
        <w:t>审查</w:t>
      </w:r>
      <w:r>
        <w:rPr>
          <w:rFonts w:ascii="仿宋_GB2312" w:eastAsia="仿宋_GB2312" w:hAnsi="宋体" w:hint="eastAsia"/>
          <w:kern w:val="0"/>
          <w:sz w:val="30"/>
          <w:szCs w:val="30"/>
        </w:rPr>
        <w:t>（包括形式和</w:t>
      </w:r>
      <w:r>
        <w:rPr>
          <w:rFonts w:ascii="仿宋_GB2312" w:eastAsia="仿宋_GB2312" w:hAnsi="宋体"/>
          <w:kern w:val="0"/>
          <w:sz w:val="30"/>
          <w:szCs w:val="30"/>
        </w:rPr>
        <w:t>内容</w:t>
      </w:r>
      <w:r>
        <w:rPr>
          <w:rFonts w:ascii="仿宋_GB2312" w:eastAsia="仿宋_GB2312" w:hAnsi="宋体" w:hint="eastAsia"/>
          <w:kern w:val="0"/>
          <w:sz w:val="30"/>
          <w:szCs w:val="30"/>
        </w:rPr>
        <w:t>）</w:t>
      </w:r>
      <w:r>
        <w:rPr>
          <w:rFonts w:ascii="仿宋_GB2312" w:eastAsia="仿宋_GB2312" w:hAnsi="宋体"/>
          <w:kern w:val="0"/>
          <w:sz w:val="30"/>
          <w:szCs w:val="30"/>
        </w:rPr>
        <w:t>、</w:t>
      </w:r>
      <w:r>
        <w:rPr>
          <w:rFonts w:ascii="仿宋_GB2312" w:eastAsia="仿宋_GB2312" w:hAnsi="宋体" w:hint="eastAsia"/>
          <w:kern w:val="0"/>
          <w:sz w:val="30"/>
          <w:szCs w:val="30"/>
        </w:rPr>
        <w:t>会审</w:t>
      </w:r>
      <w:r>
        <w:rPr>
          <w:rFonts w:ascii="仿宋_GB2312" w:eastAsia="仿宋_GB2312" w:hAnsi="宋体" w:hint="eastAsia"/>
          <w:kern w:val="0"/>
          <w:sz w:val="30"/>
          <w:szCs w:val="30"/>
        </w:rPr>
        <w:t>/</w:t>
      </w:r>
      <w:r>
        <w:rPr>
          <w:rFonts w:ascii="仿宋_GB2312" w:eastAsia="仿宋_GB2312" w:hAnsi="宋体" w:hint="eastAsia"/>
          <w:kern w:val="0"/>
          <w:sz w:val="30"/>
          <w:szCs w:val="30"/>
        </w:rPr>
        <w:t>函审</w:t>
      </w:r>
      <w:r>
        <w:rPr>
          <w:rFonts w:ascii="仿宋_GB2312" w:eastAsia="仿宋_GB2312" w:hAnsi="宋体" w:hint="eastAsia"/>
          <w:kern w:val="0"/>
          <w:sz w:val="30"/>
          <w:szCs w:val="30"/>
        </w:rPr>
        <w:t>/</w:t>
      </w:r>
      <w:r>
        <w:rPr>
          <w:rFonts w:ascii="仿宋_GB2312" w:eastAsia="仿宋_GB2312" w:hAnsi="宋体" w:hint="eastAsia"/>
          <w:kern w:val="0"/>
          <w:sz w:val="30"/>
          <w:szCs w:val="30"/>
        </w:rPr>
        <w:t>网络电子投票方式（国标委</w:t>
      </w:r>
      <w:r>
        <w:rPr>
          <w:rFonts w:ascii="仿宋_GB2312" w:eastAsia="仿宋_GB2312" w:hAnsi="宋体" w:hint="eastAsia"/>
          <w:kern w:val="0"/>
          <w:sz w:val="30"/>
          <w:szCs w:val="30"/>
        </w:rPr>
        <w:t>2017</w:t>
      </w:r>
      <w:r>
        <w:rPr>
          <w:rFonts w:ascii="仿宋_GB2312" w:eastAsia="仿宋_GB2312" w:hAnsi="宋体" w:hint="eastAsia"/>
          <w:kern w:val="0"/>
          <w:sz w:val="30"/>
          <w:szCs w:val="30"/>
        </w:rPr>
        <w:t>年</w:t>
      </w:r>
      <w:r>
        <w:rPr>
          <w:rFonts w:ascii="仿宋_GB2312" w:eastAsia="仿宋_GB2312" w:hAnsi="宋体" w:hint="eastAsia"/>
          <w:kern w:val="0"/>
          <w:sz w:val="30"/>
          <w:szCs w:val="30"/>
        </w:rPr>
        <w:t>6</w:t>
      </w:r>
      <w:r>
        <w:rPr>
          <w:rFonts w:ascii="仿宋_GB2312" w:eastAsia="仿宋_GB2312" w:hAnsi="宋体" w:hint="eastAsia"/>
          <w:kern w:val="0"/>
          <w:sz w:val="30"/>
          <w:szCs w:val="30"/>
        </w:rPr>
        <w:t>月</w:t>
      </w:r>
      <w:r>
        <w:rPr>
          <w:rFonts w:ascii="仿宋_GB2312" w:eastAsia="仿宋_GB2312" w:hAnsi="宋体" w:hint="eastAsia"/>
          <w:kern w:val="0"/>
          <w:sz w:val="30"/>
          <w:szCs w:val="30"/>
        </w:rPr>
        <w:t>1</w:t>
      </w:r>
      <w:r>
        <w:rPr>
          <w:rFonts w:ascii="仿宋_GB2312" w:eastAsia="仿宋_GB2312" w:hAnsi="宋体" w:hint="eastAsia"/>
          <w:kern w:val="0"/>
          <w:sz w:val="30"/>
          <w:szCs w:val="30"/>
        </w:rPr>
        <w:t>日正式实施）</w:t>
      </w:r>
      <w:r>
        <w:rPr>
          <w:rFonts w:ascii="仿宋_GB2312" w:eastAsia="仿宋_GB2312" w:hAnsi="宋体"/>
          <w:kern w:val="0"/>
          <w:sz w:val="30"/>
          <w:szCs w:val="30"/>
        </w:rPr>
        <w:t>程序</w:t>
      </w:r>
      <w:r>
        <w:rPr>
          <w:rFonts w:ascii="仿宋_GB2312" w:eastAsia="仿宋_GB2312" w:hAnsi="宋体" w:hint="eastAsia"/>
          <w:kern w:val="0"/>
          <w:sz w:val="30"/>
          <w:szCs w:val="30"/>
        </w:rPr>
        <w:t>及</w:t>
      </w:r>
      <w:r>
        <w:rPr>
          <w:rFonts w:ascii="仿宋_GB2312" w:eastAsia="仿宋_GB2312" w:hAnsi="宋体"/>
          <w:kern w:val="0"/>
          <w:sz w:val="30"/>
          <w:szCs w:val="30"/>
        </w:rPr>
        <w:t>具体要求</w:t>
      </w:r>
      <w:r>
        <w:rPr>
          <w:rFonts w:ascii="仿宋_GB2312" w:eastAsia="仿宋_GB2312" w:hAnsi="宋体" w:hint="eastAsia"/>
          <w:kern w:val="0"/>
          <w:sz w:val="30"/>
          <w:szCs w:val="30"/>
        </w:rPr>
        <w:t>、审查</w:t>
      </w:r>
      <w:r>
        <w:rPr>
          <w:rFonts w:ascii="仿宋_GB2312" w:eastAsia="仿宋_GB2312" w:hAnsi="宋体"/>
          <w:kern w:val="0"/>
          <w:sz w:val="30"/>
          <w:szCs w:val="30"/>
        </w:rPr>
        <w:t>结果及处理、</w:t>
      </w:r>
      <w:r>
        <w:rPr>
          <w:rFonts w:ascii="仿宋_GB2312" w:eastAsia="仿宋_GB2312" w:hAnsi="宋体" w:hint="eastAsia"/>
          <w:kern w:val="0"/>
          <w:sz w:val="30"/>
          <w:szCs w:val="30"/>
        </w:rPr>
        <w:t>审查</w:t>
      </w:r>
      <w:r>
        <w:rPr>
          <w:rFonts w:ascii="仿宋_GB2312" w:eastAsia="仿宋_GB2312" w:hAnsi="宋体"/>
          <w:kern w:val="0"/>
          <w:sz w:val="30"/>
          <w:szCs w:val="30"/>
        </w:rPr>
        <w:t>后修改情况</w:t>
      </w:r>
      <w:r>
        <w:rPr>
          <w:rFonts w:ascii="仿宋_GB2312" w:eastAsia="仿宋_GB2312" w:hAnsi="宋体" w:hint="eastAsia"/>
          <w:kern w:val="0"/>
          <w:sz w:val="30"/>
          <w:szCs w:val="30"/>
        </w:rPr>
        <w:t>复核</w:t>
      </w:r>
      <w:r>
        <w:rPr>
          <w:rFonts w:ascii="仿宋_GB2312" w:eastAsia="仿宋_GB2312" w:hAnsi="宋体"/>
          <w:kern w:val="0"/>
          <w:sz w:val="30"/>
          <w:szCs w:val="30"/>
        </w:rPr>
        <w:t>及报批等</w:t>
      </w:r>
      <w:r>
        <w:rPr>
          <w:rFonts w:ascii="仿宋_GB2312" w:eastAsia="仿宋_GB2312" w:hAnsi="宋体" w:hint="eastAsia"/>
          <w:kern w:val="0"/>
          <w:sz w:val="30"/>
          <w:szCs w:val="30"/>
        </w:rPr>
        <w:t>具体</w:t>
      </w:r>
      <w:r>
        <w:rPr>
          <w:rFonts w:ascii="仿宋_GB2312" w:eastAsia="仿宋_GB2312" w:hAnsi="宋体"/>
          <w:kern w:val="0"/>
          <w:sz w:val="30"/>
          <w:szCs w:val="30"/>
        </w:rPr>
        <w:t>工作</w:t>
      </w:r>
      <w:r>
        <w:rPr>
          <w:rFonts w:ascii="仿宋_GB2312" w:eastAsia="仿宋_GB2312" w:hAnsi="宋体" w:hint="eastAsia"/>
          <w:kern w:val="0"/>
          <w:sz w:val="30"/>
          <w:szCs w:val="30"/>
        </w:rPr>
        <w:t>的</w:t>
      </w:r>
      <w:r>
        <w:rPr>
          <w:rFonts w:ascii="仿宋_GB2312" w:eastAsia="仿宋_GB2312" w:hAnsi="宋体"/>
          <w:kern w:val="0"/>
          <w:sz w:val="30"/>
          <w:szCs w:val="30"/>
        </w:rPr>
        <w:t>程序、</w:t>
      </w:r>
      <w:r>
        <w:rPr>
          <w:rFonts w:ascii="仿宋_GB2312" w:eastAsia="仿宋_GB2312" w:hAnsi="宋体" w:hint="eastAsia"/>
          <w:kern w:val="0"/>
          <w:sz w:val="30"/>
          <w:szCs w:val="30"/>
        </w:rPr>
        <w:t>责任单位（或</w:t>
      </w:r>
      <w:r>
        <w:rPr>
          <w:rFonts w:ascii="仿宋_GB2312" w:eastAsia="仿宋_GB2312" w:hAnsi="宋体"/>
          <w:kern w:val="0"/>
          <w:sz w:val="30"/>
          <w:szCs w:val="30"/>
        </w:rPr>
        <w:t>责任人</w:t>
      </w:r>
      <w:r>
        <w:rPr>
          <w:rFonts w:ascii="仿宋_GB2312" w:eastAsia="仿宋_GB2312" w:hAnsi="宋体" w:hint="eastAsia"/>
          <w:kern w:val="0"/>
          <w:sz w:val="30"/>
          <w:szCs w:val="30"/>
        </w:rPr>
        <w:t>）及</w:t>
      </w:r>
      <w:r>
        <w:rPr>
          <w:rFonts w:ascii="仿宋_GB2312" w:eastAsia="仿宋_GB2312" w:hAnsi="宋体"/>
          <w:kern w:val="0"/>
          <w:sz w:val="30"/>
          <w:szCs w:val="30"/>
        </w:rPr>
        <w:t>时限要求。</w:t>
      </w:r>
    </w:p>
    <w:p w:rsidR="007A541F" w:rsidRDefault="00CE6CA7">
      <w:pPr>
        <w:adjustRightInd w:val="0"/>
        <w:snapToGrid w:val="0"/>
        <w:spacing w:line="360" w:lineRule="auto"/>
        <w:ind w:firstLineChars="200" w:firstLine="602"/>
        <w:rPr>
          <w:rFonts w:ascii="仿宋_GB2312" w:eastAsia="仿宋_GB2312" w:hAnsi="宋体"/>
          <w:b/>
          <w:kern w:val="0"/>
          <w:sz w:val="30"/>
          <w:szCs w:val="30"/>
        </w:rPr>
      </w:pPr>
      <w:r>
        <w:rPr>
          <w:rFonts w:ascii="仿宋_GB2312" w:eastAsia="仿宋_GB2312" w:hAnsi="宋体" w:hint="eastAsia"/>
          <w:b/>
          <w:kern w:val="0"/>
          <w:sz w:val="30"/>
          <w:szCs w:val="30"/>
        </w:rPr>
        <w:t>这里</w:t>
      </w:r>
      <w:r>
        <w:rPr>
          <w:rFonts w:ascii="仿宋_GB2312" w:eastAsia="仿宋_GB2312" w:hAnsi="宋体"/>
          <w:b/>
          <w:kern w:val="0"/>
          <w:sz w:val="30"/>
          <w:szCs w:val="30"/>
        </w:rPr>
        <w:t>重点说明</w:t>
      </w:r>
      <w:r>
        <w:rPr>
          <w:rFonts w:ascii="仿宋_GB2312" w:eastAsia="仿宋_GB2312" w:hAnsi="宋体" w:hint="eastAsia"/>
          <w:b/>
          <w:kern w:val="0"/>
          <w:sz w:val="30"/>
          <w:szCs w:val="30"/>
        </w:rPr>
        <w:t>以下</w:t>
      </w:r>
      <w:r>
        <w:rPr>
          <w:rFonts w:ascii="仿宋_GB2312" w:eastAsia="仿宋_GB2312" w:hAnsi="宋体"/>
          <w:b/>
          <w:kern w:val="0"/>
          <w:sz w:val="30"/>
          <w:szCs w:val="30"/>
        </w:rPr>
        <w:t>几方面的内容：</w:t>
      </w:r>
    </w:p>
    <w:p w:rsidR="007A541F" w:rsidRDefault="00CE6CA7">
      <w:pPr>
        <w:adjustRightInd w:val="0"/>
        <w:snapToGrid w:val="0"/>
        <w:spacing w:line="360" w:lineRule="auto"/>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一是</w:t>
      </w:r>
      <w:r>
        <w:rPr>
          <w:rFonts w:ascii="仿宋_GB2312" w:eastAsia="仿宋_GB2312" w:hAnsi="宋体"/>
          <w:b/>
          <w:kern w:val="0"/>
          <w:sz w:val="30"/>
          <w:szCs w:val="30"/>
        </w:rPr>
        <w:t>进一步明确了标委会主任委员</w:t>
      </w:r>
      <w:r>
        <w:rPr>
          <w:rFonts w:ascii="仿宋_GB2312" w:eastAsia="仿宋_GB2312" w:hAnsi="宋体" w:hint="eastAsia"/>
          <w:b/>
          <w:kern w:val="0"/>
          <w:sz w:val="30"/>
          <w:szCs w:val="30"/>
        </w:rPr>
        <w:t>、秘书长和</w:t>
      </w:r>
      <w:r>
        <w:rPr>
          <w:rFonts w:ascii="仿宋_GB2312" w:eastAsia="仿宋_GB2312" w:hAnsi="宋体"/>
          <w:b/>
          <w:kern w:val="0"/>
          <w:sz w:val="30"/>
          <w:szCs w:val="30"/>
        </w:rPr>
        <w:t>标委会</w:t>
      </w:r>
      <w:r>
        <w:rPr>
          <w:rFonts w:ascii="仿宋_GB2312" w:eastAsia="仿宋_GB2312" w:hAnsi="宋体" w:hint="eastAsia"/>
          <w:b/>
          <w:kern w:val="0"/>
          <w:sz w:val="30"/>
          <w:szCs w:val="30"/>
        </w:rPr>
        <w:t>全体委员的</w:t>
      </w:r>
      <w:r>
        <w:rPr>
          <w:rFonts w:ascii="仿宋_GB2312" w:eastAsia="仿宋_GB2312" w:hAnsi="宋体"/>
          <w:b/>
          <w:kern w:val="0"/>
          <w:sz w:val="30"/>
          <w:szCs w:val="30"/>
        </w:rPr>
        <w:t>职责。</w:t>
      </w:r>
    </w:p>
    <w:p w:rsidR="007A541F" w:rsidRDefault="00CE6CA7">
      <w:pPr>
        <w:adjustRightInd w:val="0"/>
        <w:snapToGrid w:val="0"/>
        <w:spacing w:line="360" w:lineRule="auto"/>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为提高</w:t>
      </w:r>
      <w:r>
        <w:rPr>
          <w:rFonts w:ascii="仿宋_GB2312" w:eastAsia="仿宋_GB2312" w:hAnsi="宋体"/>
          <w:kern w:val="0"/>
          <w:sz w:val="30"/>
          <w:szCs w:val="30"/>
        </w:rPr>
        <w:t>标委会委员的参与意识，</w:t>
      </w:r>
      <w:r>
        <w:rPr>
          <w:rFonts w:ascii="仿宋_GB2312" w:eastAsia="仿宋_GB2312" w:hAnsi="宋体" w:hint="eastAsia"/>
          <w:kern w:val="0"/>
          <w:sz w:val="30"/>
          <w:szCs w:val="30"/>
        </w:rPr>
        <w:t>切实履行标委会职责，</w:t>
      </w:r>
      <w:r>
        <w:rPr>
          <w:rFonts w:ascii="仿宋_GB2312" w:eastAsia="仿宋_GB2312" w:hAnsi="宋体"/>
          <w:kern w:val="0"/>
          <w:sz w:val="30"/>
          <w:szCs w:val="30"/>
        </w:rPr>
        <w:t>保证</w:t>
      </w:r>
      <w:r>
        <w:rPr>
          <w:rFonts w:ascii="仿宋_GB2312" w:eastAsia="仿宋_GB2312" w:hAnsi="宋体" w:hint="eastAsia"/>
          <w:kern w:val="0"/>
          <w:sz w:val="30"/>
          <w:szCs w:val="30"/>
        </w:rPr>
        <w:t>标准审查</w:t>
      </w:r>
      <w:r>
        <w:rPr>
          <w:rFonts w:ascii="仿宋_GB2312" w:eastAsia="仿宋_GB2312" w:hAnsi="宋体"/>
          <w:kern w:val="0"/>
          <w:sz w:val="30"/>
          <w:szCs w:val="30"/>
        </w:rPr>
        <w:t>的</w:t>
      </w:r>
      <w:r>
        <w:rPr>
          <w:rFonts w:ascii="仿宋_GB2312" w:eastAsia="仿宋_GB2312" w:hAnsi="宋体" w:hint="eastAsia"/>
          <w:kern w:val="0"/>
          <w:sz w:val="30"/>
          <w:szCs w:val="30"/>
        </w:rPr>
        <w:t>严谨</w:t>
      </w:r>
      <w:r>
        <w:rPr>
          <w:rFonts w:ascii="仿宋_GB2312" w:eastAsia="仿宋_GB2312" w:hAnsi="宋体"/>
          <w:kern w:val="0"/>
          <w:sz w:val="30"/>
          <w:szCs w:val="30"/>
        </w:rPr>
        <w:t>性</w:t>
      </w:r>
      <w:r>
        <w:rPr>
          <w:rFonts w:ascii="仿宋_GB2312" w:eastAsia="仿宋_GB2312" w:hAnsi="宋体" w:hint="eastAsia"/>
          <w:kern w:val="0"/>
          <w:sz w:val="30"/>
          <w:szCs w:val="30"/>
        </w:rPr>
        <w:t>和</w:t>
      </w:r>
      <w:r>
        <w:rPr>
          <w:rFonts w:ascii="仿宋_GB2312" w:eastAsia="仿宋_GB2312" w:hAnsi="宋体"/>
          <w:kern w:val="0"/>
          <w:sz w:val="30"/>
          <w:szCs w:val="30"/>
        </w:rPr>
        <w:t>协商一致性，</w:t>
      </w:r>
      <w:r>
        <w:rPr>
          <w:rFonts w:ascii="仿宋_GB2312" w:eastAsia="仿宋_GB2312" w:hAnsi="宋体" w:hint="eastAsia"/>
          <w:kern w:val="0"/>
          <w:sz w:val="30"/>
          <w:szCs w:val="30"/>
        </w:rPr>
        <w:t>特别</w:t>
      </w:r>
      <w:r>
        <w:rPr>
          <w:rFonts w:ascii="仿宋_GB2312" w:eastAsia="仿宋_GB2312" w:hAnsi="宋体"/>
          <w:kern w:val="0"/>
          <w:sz w:val="30"/>
          <w:szCs w:val="30"/>
        </w:rPr>
        <w:t>规定</w:t>
      </w:r>
      <w:r>
        <w:rPr>
          <w:rFonts w:ascii="仿宋_GB2312" w:eastAsia="仿宋_GB2312" w:hAnsi="宋体" w:hint="eastAsia"/>
          <w:kern w:val="0"/>
          <w:sz w:val="30"/>
          <w:szCs w:val="30"/>
        </w:rPr>
        <w:t>：初审</w:t>
      </w:r>
      <w:r>
        <w:rPr>
          <w:rFonts w:ascii="仿宋_GB2312" w:eastAsia="仿宋_GB2312" w:hAnsi="宋体"/>
          <w:kern w:val="0"/>
          <w:sz w:val="30"/>
          <w:szCs w:val="30"/>
        </w:rPr>
        <w:t>结果须经标委会</w:t>
      </w:r>
      <w:r>
        <w:rPr>
          <w:rFonts w:ascii="仿宋_GB2312" w:eastAsia="仿宋_GB2312" w:hAnsi="宋体" w:hint="eastAsia"/>
          <w:kern w:val="0"/>
          <w:sz w:val="30"/>
          <w:szCs w:val="30"/>
        </w:rPr>
        <w:t>秘书长</w:t>
      </w:r>
      <w:r>
        <w:rPr>
          <w:rFonts w:ascii="仿宋_GB2312" w:eastAsia="仿宋_GB2312" w:hAnsi="宋体"/>
          <w:kern w:val="0"/>
          <w:sz w:val="30"/>
          <w:szCs w:val="30"/>
        </w:rPr>
        <w:t>确认</w:t>
      </w:r>
      <w:r>
        <w:rPr>
          <w:rFonts w:ascii="仿宋_GB2312" w:eastAsia="仿宋_GB2312" w:hAnsi="宋体" w:hint="eastAsia"/>
          <w:kern w:val="0"/>
          <w:sz w:val="30"/>
          <w:szCs w:val="30"/>
        </w:rPr>
        <w:t>；强制性标准技术</w:t>
      </w:r>
      <w:r>
        <w:rPr>
          <w:rFonts w:ascii="仿宋_GB2312" w:eastAsia="仿宋_GB2312" w:hAnsi="宋体"/>
          <w:kern w:val="0"/>
          <w:sz w:val="30"/>
          <w:szCs w:val="30"/>
        </w:rPr>
        <w:t>审查</w:t>
      </w:r>
      <w:r>
        <w:rPr>
          <w:rFonts w:ascii="仿宋_GB2312" w:eastAsia="仿宋_GB2312" w:hAnsi="宋体" w:hint="eastAsia"/>
          <w:kern w:val="0"/>
          <w:sz w:val="30"/>
          <w:szCs w:val="30"/>
        </w:rPr>
        <w:t>必须采用会议审查，会议代表不少于</w:t>
      </w:r>
      <w:r>
        <w:rPr>
          <w:rFonts w:ascii="仿宋_GB2312" w:eastAsia="仿宋_GB2312" w:hAnsi="宋体"/>
          <w:kern w:val="0"/>
          <w:sz w:val="30"/>
          <w:szCs w:val="30"/>
        </w:rPr>
        <w:t>12</w:t>
      </w:r>
      <w:r>
        <w:rPr>
          <w:rFonts w:ascii="仿宋_GB2312" w:eastAsia="仿宋_GB2312" w:hAnsi="宋体"/>
          <w:kern w:val="0"/>
          <w:sz w:val="30"/>
          <w:szCs w:val="30"/>
        </w:rPr>
        <w:t>人；推荐性标准</w:t>
      </w:r>
      <w:r>
        <w:rPr>
          <w:rFonts w:ascii="仿宋_GB2312" w:eastAsia="仿宋_GB2312" w:hAnsi="宋体" w:hint="eastAsia"/>
          <w:kern w:val="0"/>
          <w:sz w:val="30"/>
          <w:szCs w:val="30"/>
        </w:rPr>
        <w:t>技术</w:t>
      </w:r>
      <w:r>
        <w:rPr>
          <w:rFonts w:ascii="仿宋_GB2312" w:eastAsia="仿宋_GB2312" w:hAnsi="宋体"/>
          <w:kern w:val="0"/>
          <w:sz w:val="30"/>
          <w:szCs w:val="30"/>
        </w:rPr>
        <w:t>审查</w:t>
      </w:r>
      <w:r>
        <w:rPr>
          <w:rFonts w:ascii="仿宋_GB2312" w:eastAsia="仿宋_GB2312" w:hAnsi="宋体" w:hint="eastAsia"/>
          <w:kern w:val="0"/>
          <w:sz w:val="30"/>
          <w:szCs w:val="30"/>
        </w:rPr>
        <w:t>须提交</w:t>
      </w:r>
      <w:r>
        <w:rPr>
          <w:rFonts w:ascii="仿宋_GB2312" w:eastAsia="仿宋_GB2312" w:hAnsi="宋体"/>
          <w:kern w:val="0"/>
          <w:sz w:val="30"/>
          <w:szCs w:val="30"/>
        </w:rPr>
        <w:t>标委会</w:t>
      </w:r>
      <w:r>
        <w:rPr>
          <w:rFonts w:ascii="仿宋_GB2312" w:eastAsia="仿宋_GB2312" w:hAnsi="宋体" w:hint="eastAsia"/>
          <w:kern w:val="0"/>
          <w:sz w:val="30"/>
          <w:szCs w:val="30"/>
        </w:rPr>
        <w:t>全体委员进行</w:t>
      </w:r>
      <w:r>
        <w:rPr>
          <w:rFonts w:ascii="仿宋_GB2312" w:eastAsia="仿宋_GB2312" w:hAnsi="宋体"/>
          <w:kern w:val="0"/>
          <w:sz w:val="30"/>
          <w:szCs w:val="30"/>
        </w:rPr>
        <w:t>审查；</w:t>
      </w:r>
      <w:r>
        <w:rPr>
          <w:rFonts w:ascii="仿宋_GB2312" w:eastAsia="仿宋_GB2312" w:hAnsi="宋体" w:hint="eastAsia"/>
          <w:kern w:val="0"/>
          <w:sz w:val="30"/>
          <w:szCs w:val="30"/>
        </w:rPr>
        <w:t>标准送审材料提交</w:t>
      </w:r>
      <w:r>
        <w:rPr>
          <w:rFonts w:ascii="仿宋_GB2312" w:eastAsia="仿宋_GB2312" w:hAnsi="宋体"/>
          <w:kern w:val="0"/>
          <w:sz w:val="30"/>
          <w:szCs w:val="30"/>
        </w:rPr>
        <w:t>标委会</w:t>
      </w:r>
      <w:r>
        <w:rPr>
          <w:rFonts w:ascii="仿宋_GB2312" w:eastAsia="仿宋_GB2312" w:hAnsi="宋体" w:hint="eastAsia"/>
          <w:kern w:val="0"/>
          <w:sz w:val="30"/>
          <w:szCs w:val="30"/>
        </w:rPr>
        <w:t>全体委员进行</w:t>
      </w:r>
      <w:r>
        <w:rPr>
          <w:rFonts w:ascii="仿宋_GB2312" w:eastAsia="仿宋_GB2312" w:hAnsi="宋体"/>
          <w:kern w:val="0"/>
          <w:sz w:val="30"/>
          <w:szCs w:val="30"/>
        </w:rPr>
        <w:t>技术审查</w:t>
      </w:r>
      <w:r>
        <w:rPr>
          <w:rFonts w:ascii="仿宋_GB2312" w:eastAsia="仿宋_GB2312" w:hAnsi="宋体" w:hint="eastAsia"/>
          <w:kern w:val="0"/>
          <w:sz w:val="30"/>
          <w:szCs w:val="30"/>
        </w:rPr>
        <w:t>前</w:t>
      </w:r>
      <w:r>
        <w:rPr>
          <w:rFonts w:ascii="仿宋_GB2312" w:eastAsia="仿宋_GB2312" w:hAnsi="宋体"/>
          <w:kern w:val="0"/>
          <w:sz w:val="30"/>
          <w:szCs w:val="30"/>
        </w:rPr>
        <w:t>，</w:t>
      </w:r>
      <w:r>
        <w:rPr>
          <w:rFonts w:ascii="仿宋_GB2312" w:eastAsia="仿宋_GB2312" w:hAnsi="宋体" w:hint="eastAsia"/>
          <w:kern w:val="0"/>
          <w:sz w:val="30"/>
          <w:szCs w:val="30"/>
        </w:rPr>
        <w:t>须经</w:t>
      </w:r>
      <w:r>
        <w:rPr>
          <w:rFonts w:ascii="仿宋_GB2312" w:eastAsia="仿宋_GB2312" w:hAnsi="宋体"/>
          <w:kern w:val="0"/>
          <w:sz w:val="30"/>
          <w:szCs w:val="30"/>
        </w:rPr>
        <w:t>主任委员或其</w:t>
      </w:r>
      <w:r>
        <w:rPr>
          <w:rFonts w:ascii="仿宋_GB2312" w:eastAsia="仿宋_GB2312" w:hAnsi="宋体" w:hint="eastAsia"/>
          <w:kern w:val="0"/>
          <w:sz w:val="30"/>
          <w:szCs w:val="30"/>
        </w:rPr>
        <w:t>授权</w:t>
      </w:r>
      <w:r>
        <w:rPr>
          <w:rFonts w:ascii="仿宋_GB2312" w:eastAsia="仿宋_GB2312" w:hAnsi="宋体"/>
          <w:kern w:val="0"/>
          <w:sz w:val="30"/>
          <w:szCs w:val="30"/>
        </w:rPr>
        <w:t>的副主任委员</w:t>
      </w:r>
      <w:r>
        <w:rPr>
          <w:rFonts w:ascii="仿宋_GB2312" w:eastAsia="仿宋_GB2312" w:hAnsi="宋体" w:hint="eastAsia"/>
          <w:kern w:val="0"/>
          <w:sz w:val="30"/>
          <w:szCs w:val="30"/>
        </w:rPr>
        <w:t>同意。</w:t>
      </w:r>
    </w:p>
    <w:p w:rsidR="007A541F" w:rsidRDefault="00CE6CA7">
      <w:pPr>
        <w:adjustRightInd w:val="0"/>
        <w:snapToGrid w:val="0"/>
        <w:spacing w:line="360" w:lineRule="auto"/>
        <w:ind w:firstLineChars="200" w:firstLine="602"/>
        <w:rPr>
          <w:rFonts w:ascii="仿宋_GB2312" w:eastAsia="仿宋_GB2312" w:hAnsi="宋体"/>
          <w:b/>
          <w:kern w:val="0"/>
          <w:sz w:val="30"/>
          <w:szCs w:val="30"/>
        </w:rPr>
      </w:pPr>
      <w:r>
        <w:rPr>
          <w:rFonts w:ascii="仿宋_GB2312" w:eastAsia="仿宋_GB2312" w:hAnsi="宋体" w:hint="eastAsia"/>
          <w:b/>
          <w:kern w:val="0"/>
          <w:sz w:val="30"/>
          <w:szCs w:val="30"/>
        </w:rPr>
        <w:t>二是在审查形式上增加了网络电子投票方式。</w:t>
      </w:r>
    </w:p>
    <w:p w:rsidR="007A541F" w:rsidRDefault="00CE6CA7">
      <w:pPr>
        <w:adjustRightInd w:val="0"/>
        <w:snapToGrid w:val="0"/>
        <w:spacing w:line="360" w:lineRule="auto"/>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综合</w:t>
      </w:r>
      <w:r>
        <w:rPr>
          <w:rFonts w:ascii="仿宋_GB2312" w:eastAsia="仿宋_GB2312" w:hAnsi="宋体"/>
          <w:kern w:val="0"/>
          <w:sz w:val="30"/>
          <w:szCs w:val="30"/>
        </w:rPr>
        <w:t>考虑</w:t>
      </w:r>
      <w:r>
        <w:rPr>
          <w:rFonts w:ascii="仿宋_GB2312" w:eastAsia="仿宋_GB2312" w:hAnsi="宋体" w:hint="eastAsia"/>
          <w:kern w:val="0"/>
          <w:sz w:val="30"/>
          <w:szCs w:val="30"/>
        </w:rPr>
        <w:t>当前</w:t>
      </w:r>
      <w:r>
        <w:rPr>
          <w:rFonts w:ascii="仿宋_GB2312" w:eastAsia="仿宋_GB2312" w:hAnsi="宋体"/>
          <w:kern w:val="0"/>
          <w:sz w:val="30"/>
          <w:szCs w:val="30"/>
        </w:rPr>
        <w:t>审查</w:t>
      </w:r>
      <w:r>
        <w:rPr>
          <w:rFonts w:ascii="仿宋_GB2312" w:eastAsia="仿宋_GB2312" w:hAnsi="宋体" w:hint="eastAsia"/>
          <w:kern w:val="0"/>
          <w:sz w:val="30"/>
          <w:szCs w:val="30"/>
        </w:rPr>
        <w:t>形式的变化</w:t>
      </w:r>
      <w:r>
        <w:rPr>
          <w:rFonts w:ascii="仿宋_GB2312" w:eastAsia="仿宋_GB2312" w:hAnsi="宋体"/>
          <w:kern w:val="0"/>
          <w:sz w:val="30"/>
          <w:szCs w:val="30"/>
        </w:rPr>
        <w:t>，明确：</w:t>
      </w:r>
      <w:r>
        <w:rPr>
          <w:rFonts w:ascii="仿宋_GB2312" w:eastAsia="仿宋_GB2312" w:hAnsi="宋体" w:hint="eastAsia"/>
          <w:kern w:val="0"/>
          <w:sz w:val="30"/>
          <w:szCs w:val="30"/>
        </w:rPr>
        <w:t>技术审查可采用会议审查、函审或网络电子投票方式三种</w:t>
      </w:r>
      <w:r>
        <w:rPr>
          <w:rFonts w:ascii="仿宋_GB2312" w:eastAsia="仿宋_GB2312" w:hAnsi="宋体"/>
          <w:kern w:val="0"/>
          <w:sz w:val="30"/>
          <w:szCs w:val="30"/>
        </w:rPr>
        <w:t>形式。</w:t>
      </w:r>
      <w:r>
        <w:rPr>
          <w:rFonts w:ascii="仿宋_GB2312" w:eastAsia="仿宋_GB2312" w:hAnsi="宋体" w:hint="eastAsia"/>
          <w:kern w:val="0"/>
          <w:sz w:val="30"/>
          <w:szCs w:val="30"/>
        </w:rPr>
        <w:t>其中网络电子投票方式</w:t>
      </w:r>
      <w:r>
        <w:rPr>
          <w:rFonts w:ascii="仿宋_GB2312" w:eastAsia="仿宋_GB2312" w:hAnsi="宋体"/>
          <w:kern w:val="0"/>
          <w:sz w:val="30"/>
          <w:szCs w:val="30"/>
        </w:rPr>
        <w:t>是</w:t>
      </w:r>
      <w:r>
        <w:rPr>
          <w:rFonts w:ascii="仿宋_GB2312" w:eastAsia="仿宋_GB2312" w:hAnsi="宋体" w:hint="eastAsia"/>
          <w:kern w:val="0"/>
          <w:sz w:val="30"/>
          <w:szCs w:val="30"/>
        </w:rPr>
        <w:t>基于</w:t>
      </w:r>
      <w:r>
        <w:rPr>
          <w:rFonts w:ascii="仿宋_GB2312" w:eastAsia="仿宋_GB2312" w:hAnsi="宋体"/>
          <w:kern w:val="0"/>
          <w:sz w:val="30"/>
          <w:szCs w:val="30"/>
        </w:rPr>
        <w:t>当前国标委</w:t>
      </w:r>
      <w:r>
        <w:rPr>
          <w:rFonts w:ascii="仿宋_GB2312" w:eastAsia="仿宋_GB2312" w:hAnsi="宋体" w:hint="eastAsia"/>
          <w:kern w:val="0"/>
          <w:sz w:val="30"/>
          <w:szCs w:val="30"/>
        </w:rPr>
        <w:t>开通</w:t>
      </w:r>
      <w:r>
        <w:rPr>
          <w:rFonts w:ascii="仿宋_GB2312" w:eastAsia="仿宋_GB2312" w:hAnsi="宋体"/>
          <w:kern w:val="0"/>
          <w:sz w:val="30"/>
          <w:szCs w:val="30"/>
        </w:rPr>
        <w:t>了相关</w:t>
      </w:r>
      <w:r>
        <w:rPr>
          <w:rFonts w:ascii="仿宋_GB2312" w:eastAsia="仿宋_GB2312" w:hAnsi="宋体" w:hint="eastAsia"/>
          <w:kern w:val="0"/>
          <w:sz w:val="30"/>
          <w:szCs w:val="30"/>
        </w:rPr>
        <w:t>投票</w:t>
      </w:r>
      <w:r>
        <w:rPr>
          <w:rFonts w:ascii="仿宋_GB2312" w:eastAsia="仿宋_GB2312" w:hAnsi="宋体"/>
          <w:kern w:val="0"/>
          <w:sz w:val="30"/>
          <w:szCs w:val="30"/>
        </w:rPr>
        <w:t>网站和微信服务号</w:t>
      </w:r>
      <w:r>
        <w:rPr>
          <w:rFonts w:ascii="仿宋_GB2312" w:eastAsia="仿宋_GB2312" w:hAnsi="宋体" w:hint="eastAsia"/>
          <w:kern w:val="0"/>
          <w:sz w:val="30"/>
          <w:szCs w:val="30"/>
        </w:rPr>
        <w:t>，</w:t>
      </w:r>
      <w:r>
        <w:rPr>
          <w:rFonts w:ascii="仿宋_GB2312" w:eastAsia="仿宋_GB2312" w:hAnsi="宋体"/>
          <w:kern w:val="0"/>
          <w:sz w:val="30"/>
          <w:szCs w:val="30"/>
        </w:rPr>
        <w:t>交通运输</w:t>
      </w:r>
      <w:r>
        <w:rPr>
          <w:rFonts w:ascii="仿宋_GB2312" w:eastAsia="仿宋_GB2312" w:hAnsi="宋体" w:hint="eastAsia"/>
          <w:kern w:val="0"/>
          <w:sz w:val="30"/>
          <w:szCs w:val="30"/>
        </w:rPr>
        <w:t>标准化</w:t>
      </w:r>
      <w:r>
        <w:rPr>
          <w:rFonts w:ascii="仿宋_GB2312" w:eastAsia="仿宋_GB2312" w:hAnsi="宋体"/>
          <w:kern w:val="0"/>
          <w:sz w:val="30"/>
          <w:szCs w:val="30"/>
        </w:rPr>
        <w:t>信息平台也具备</w:t>
      </w:r>
      <w:r>
        <w:rPr>
          <w:rFonts w:ascii="仿宋_GB2312" w:eastAsia="仿宋_GB2312" w:hAnsi="宋体" w:hint="eastAsia"/>
          <w:kern w:val="0"/>
          <w:sz w:val="30"/>
          <w:szCs w:val="30"/>
        </w:rPr>
        <w:t>此</w:t>
      </w:r>
      <w:r>
        <w:rPr>
          <w:rFonts w:ascii="仿宋_GB2312" w:eastAsia="仿宋_GB2312" w:hAnsi="宋体"/>
          <w:kern w:val="0"/>
          <w:sz w:val="30"/>
          <w:szCs w:val="30"/>
        </w:rPr>
        <w:t>功能</w:t>
      </w:r>
      <w:r>
        <w:rPr>
          <w:rFonts w:ascii="仿宋_GB2312" w:eastAsia="仿宋_GB2312" w:hAnsi="宋体" w:hint="eastAsia"/>
          <w:kern w:val="0"/>
          <w:sz w:val="30"/>
          <w:szCs w:val="30"/>
        </w:rPr>
        <w:t>的</w:t>
      </w:r>
      <w:r>
        <w:rPr>
          <w:rFonts w:ascii="仿宋_GB2312" w:eastAsia="仿宋_GB2312" w:hAnsi="宋体"/>
          <w:kern w:val="0"/>
          <w:sz w:val="30"/>
          <w:szCs w:val="30"/>
        </w:rPr>
        <w:t>实际情况而</w:t>
      </w:r>
      <w:r>
        <w:rPr>
          <w:rFonts w:ascii="仿宋_GB2312" w:eastAsia="仿宋_GB2312" w:hAnsi="宋体" w:hint="eastAsia"/>
          <w:kern w:val="0"/>
          <w:sz w:val="30"/>
          <w:szCs w:val="30"/>
        </w:rPr>
        <w:t>作出</w:t>
      </w:r>
      <w:r>
        <w:rPr>
          <w:rFonts w:ascii="仿宋_GB2312" w:eastAsia="仿宋_GB2312" w:hAnsi="宋体"/>
          <w:kern w:val="0"/>
          <w:sz w:val="30"/>
          <w:szCs w:val="30"/>
        </w:rPr>
        <w:t>的规定</w:t>
      </w:r>
      <w:r>
        <w:rPr>
          <w:rFonts w:ascii="仿宋_GB2312" w:eastAsia="仿宋_GB2312" w:hAnsi="宋体" w:hint="eastAsia"/>
          <w:kern w:val="0"/>
          <w:sz w:val="30"/>
          <w:szCs w:val="30"/>
        </w:rPr>
        <w:t>。会议</w:t>
      </w:r>
      <w:r>
        <w:rPr>
          <w:rFonts w:ascii="仿宋_GB2312" w:eastAsia="仿宋_GB2312" w:hAnsi="宋体"/>
          <w:kern w:val="0"/>
          <w:sz w:val="30"/>
          <w:szCs w:val="30"/>
        </w:rPr>
        <w:t>审查侧重于</w:t>
      </w:r>
      <w:r>
        <w:rPr>
          <w:rFonts w:ascii="仿宋_GB2312" w:eastAsia="仿宋_GB2312" w:hAnsi="宋体" w:hint="eastAsia"/>
          <w:kern w:val="0"/>
          <w:sz w:val="30"/>
          <w:szCs w:val="30"/>
        </w:rPr>
        <w:t>技术</w:t>
      </w:r>
      <w:r>
        <w:rPr>
          <w:rFonts w:ascii="仿宋_GB2312" w:eastAsia="仿宋_GB2312" w:hAnsi="宋体"/>
          <w:kern w:val="0"/>
          <w:sz w:val="30"/>
          <w:szCs w:val="30"/>
        </w:rPr>
        <w:t>、经济意义重大、涉及面广，分歧意见较多的标准审查</w:t>
      </w:r>
      <w:r>
        <w:rPr>
          <w:rFonts w:ascii="仿宋_GB2312" w:eastAsia="仿宋_GB2312" w:hAnsi="宋体" w:hint="eastAsia"/>
          <w:kern w:val="0"/>
          <w:sz w:val="30"/>
          <w:szCs w:val="30"/>
        </w:rPr>
        <w:t>。</w:t>
      </w:r>
    </w:p>
    <w:p w:rsidR="007A541F" w:rsidRDefault="00CE6CA7">
      <w:pPr>
        <w:adjustRightInd w:val="0"/>
        <w:snapToGrid w:val="0"/>
        <w:spacing w:line="360" w:lineRule="auto"/>
        <w:ind w:firstLineChars="200" w:firstLine="602"/>
        <w:rPr>
          <w:rFonts w:ascii="仿宋_GB2312" w:eastAsia="仿宋_GB2312" w:hAnsi="宋体"/>
          <w:b/>
          <w:kern w:val="0"/>
          <w:sz w:val="30"/>
          <w:szCs w:val="30"/>
        </w:rPr>
      </w:pPr>
      <w:r>
        <w:rPr>
          <w:rFonts w:ascii="仿宋_GB2312" w:eastAsia="仿宋_GB2312" w:hAnsi="宋体" w:hint="eastAsia"/>
          <w:b/>
          <w:kern w:val="0"/>
          <w:sz w:val="30"/>
          <w:szCs w:val="30"/>
        </w:rPr>
        <w:t>三是明确了审查环节的审查要点。</w:t>
      </w:r>
    </w:p>
    <w:p w:rsidR="007A541F" w:rsidRDefault="00CE6CA7">
      <w:pPr>
        <w:adjustRightInd w:val="0"/>
        <w:snapToGrid w:val="0"/>
        <w:spacing w:line="360" w:lineRule="auto"/>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lastRenderedPageBreak/>
        <w:t>为保证标准文本质量，严把送审稿审查环节质量关。特别明确了技术审查的内容，其中标准文本的格式符合性、规范性、统一性，也是技术审查的重要内容，应在技术审查环节尽量给予解决。</w:t>
      </w:r>
    </w:p>
    <w:p w:rsidR="007A541F" w:rsidRDefault="00CE6CA7">
      <w:pPr>
        <w:adjustRightInd w:val="0"/>
        <w:snapToGrid w:val="0"/>
        <w:spacing w:line="360" w:lineRule="auto"/>
        <w:ind w:firstLineChars="200" w:firstLine="602"/>
        <w:rPr>
          <w:rFonts w:ascii="仿宋_GB2312" w:eastAsia="仿宋_GB2312" w:hAnsi="宋体"/>
          <w:b/>
          <w:kern w:val="0"/>
          <w:sz w:val="30"/>
          <w:szCs w:val="30"/>
        </w:rPr>
      </w:pPr>
      <w:r>
        <w:rPr>
          <w:rFonts w:ascii="仿宋_GB2312" w:eastAsia="仿宋_GB2312" w:hAnsi="宋体" w:hint="eastAsia"/>
          <w:b/>
          <w:kern w:val="0"/>
          <w:sz w:val="30"/>
          <w:szCs w:val="30"/>
        </w:rPr>
        <w:t>四是</w:t>
      </w:r>
      <w:r>
        <w:rPr>
          <w:rFonts w:ascii="仿宋_GB2312" w:eastAsia="仿宋_GB2312" w:hAnsi="宋体"/>
          <w:b/>
          <w:kern w:val="0"/>
          <w:sz w:val="30"/>
          <w:szCs w:val="30"/>
        </w:rPr>
        <w:t>规范了</w:t>
      </w:r>
      <w:r>
        <w:rPr>
          <w:rFonts w:ascii="仿宋_GB2312" w:eastAsia="仿宋_GB2312" w:hAnsi="宋体" w:hint="eastAsia"/>
          <w:b/>
          <w:kern w:val="0"/>
          <w:sz w:val="30"/>
          <w:szCs w:val="30"/>
        </w:rPr>
        <w:t>会议</w:t>
      </w:r>
      <w:r>
        <w:rPr>
          <w:rFonts w:ascii="仿宋_GB2312" w:eastAsia="仿宋_GB2312" w:hAnsi="宋体"/>
          <w:b/>
          <w:kern w:val="0"/>
          <w:sz w:val="30"/>
          <w:szCs w:val="30"/>
        </w:rPr>
        <w:t>审查</w:t>
      </w:r>
      <w:r>
        <w:rPr>
          <w:rFonts w:ascii="仿宋_GB2312" w:eastAsia="仿宋_GB2312" w:hAnsi="宋体" w:hint="eastAsia"/>
          <w:b/>
          <w:kern w:val="0"/>
          <w:sz w:val="30"/>
          <w:szCs w:val="30"/>
        </w:rPr>
        <w:t>程序。</w:t>
      </w:r>
    </w:p>
    <w:p w:rsidR="007A541F" w:rsidRDefault="00CE6CA7">
      <w:pPr>
        <w:adjustRightInd w:val="0"/>
        <w:snapToGrid w:val="0"/>
        <w:spacing w:line="360" w:lineRule="auto"/>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为进一步</w:t>
      </w:r>
      <w:r>
        <w:rPr>
          <w:rFonts w:ascii="仿宋_GB2312" w:eastAsia="仿宋_GB2312" w:hAnsi="宋体"/>
          <w:kern w:val="0"/>
          <w:sz w:val="30"/>
          <w:szCs w:val="30"/>
        </w:rPr>
        <w:t>规范</w:t>
      </w:r>
      <w:r>
        <w:rPr>
          <w:rFonts w:ascii="仿宋_GB2312" w:eastAsia="仿宋_GB2312" w:hAnsi="宋体" w:hint="eastAsia"/>
          <w:kern w:val="0"/>
          <w:sz w:val="30"/>
          <w:szCs w:val="30"/>
        </w:rPr>
        <w:t>会议</w:t>
      </w:r>
      <w:r>
        <w:rPr>
          <w:rFonts w:ascii="仿宋_GB2312" w:eastAsia="仿宋_GB2312" w:hAnsi="宋体"/>
          <w:kern w:val="0"/>
          <w:sz w:val="30"/>
          <w:szCs w:val="30"/>
        </w:rPr>
        <w:t>审查</w:t>
      </w:r>
      <w:r>
        <w:rPr>
          <w:rFonts w:ascii="仿宋_GB2312" w:eastAsia="仿宋_GB2312" w:hAnsi="宋体" w:hint="eastAsia"/>
          <w:kern w:val="0"/>
          <w:sz w:val="30"/>
          <w:szCs w:val="30"/>
        </w:rPr>
        <w:t>程序</w:t>
      </w:r>
      <w:r>
        <w:rPr>
          <w:rFonts w:ascii="仿宋_GB2312" w:eastAsia="仿宋_GB2312" w:hAnsi="宋体"/>
          <w:kern w:val="0"/>
          <w:sz w:val="30"/>
          <w:szCs w:val="30"/>
        </w:rPr>
        <w:t>，特别</w:t>
      </w:r>
      <w:r>
        <w:rPr>
          <w:rFonts w:ascii="仿宋_GB2312" w:eastAsia="仿宋_GB2312" w:hAnsi="宋体" w:hint="eastAsia"/>
          <w:kern w:val="0"/>
          <w:sz w:val="30"/>
          <w:szCs w:val="30"/>
        </w:rPr>
        <w:t>对</w:t>
      </w:r>
      <w:r>
        <w:rPr>
          <w:rFonts w:ascii="仿宋_GB2312" w:eastAsia="仿宋_GB2312" w:hAnsi="宋体"/>
          <w:kern w:val="0"/>
          <w:sz w:val="30"/>
          <w:szCs w:val="30"/>
        </w:rPr>
        <w:t>会议审查代表组成和通过</w:t>
      </w:r>
      <w:r>
        <w:rPr>
          <w:rFonts w:ascii="仿宋_GB2312" w:eastAsia="仿宋_GB2312" w:hAnsi="宋体" w:hint="eastAsia"/>
          <w:kern w:val="0"/>
          <w:sz w:val="30"/>
          <w:szCs w:val="30"/>
        </w:rPr>
        <w:t>率</w:t>
      </w:r>
      <w:r>
        <w:rPr>
          <w:rFonts w:ascii="仿宋_GB2312" w:eastAsia="仿宋_GB2312" w:hAnsi="宋体"/>
          <w:kern w:val="0"/>
          <w:sz w:val="30"/>
          <w:szCs w:val="30"/>
        </w:rPr>
        <w:t>给出具体要求</w:t>
      </w:r>
      <w:r>
        <w:rPr>
          <w:rFonts w:ascii="仿宋_GB2312" w:eastAsia="仿宋_GB2312" w:hAnsi="宋体" w:hint="eastAsia"/>
          <w:kern w:val="0"/>
          <w:sz w:val="30"/>
          <w:szCs w:val="30"/>
        </w:rPr>
        <w:t>和</w:t>
      </w:r>
      <w:r>
        <w:rPr>
          <w:rFonts w:ascii="仿宋_GB2312" w:eastAsia="仿宋_GB2312" w:hAnsi="宋体"/>
          <w:kern w:val="0"/>
          <w:sz w:val="30"/>
          <w:szCs w:val="30"/>
        </w:rPr>
        <w:t>规定</w:t>
      </w:r>
      <w:r>
        <w:rPr>
          <w:rFonts w:ascii="仿宋_GB2312" w:eastAsia="仿宋_GB2312" w:hAnsi="宋体" w:hint="eastAsia"/>
          <w:kern w:val="0"/>
          <w:sz w:val="30"/>
          <w:szCs w:val="30"/>
        </w:rPr>
        <w:t>。</w:t>
      </w:r>
      <w:r>
        <w:rPr>
          <w:rFonts w:ascii="仿宋_GB2312" w:eastAsia="仿宋_GB2312" w:hAnsi="宋体"/>
          <w:kern w:val="0"/>
          <w:sz w:val="30"/>
          <w:szCs w:val="30"/>
        </w:rPr>
        <w:t>其中</w:t>
      </w:r>
      <w:r>
        <w:rPr>
          <w:rFonts w:ascii="仿宋_GB2312" w:eastAsia="仿宋_GB2312" w:hAnsi="宋体" w:hint="eastAsia"/>
          <w:kern w:val="0"/>
          <w:sz w:val="30"/>
          <w:szCs w:val="30"/>
        </w:rPr>
        <w:t>，关于出席会议代表人数及</w:t>
      </w:r>
      <w:r>
        <w:rPr>
          <w:rFonts w:ascii="仿宋_GB2312" w:eastAsia="仿宋_GB2312" w:hAnsi="宋体"/>
          <w:kern w:val="0"/>
          <w:sz w:val="30"/>
          <w:szCs w:val="30"/>
        </w:rPr>
        <w:t>通过</w:t>
      </w:r>
      <w:r>
        <w:rPr>
          <w:rFonts w:ascii="仿宋_GB2312" w:eastAsia="仿宋_GB2312" w:hAnsi="宋体" w:hint="eastAsia"/>
          <w:kern w:val="0"/>
          <w:sz w:val="30"/>
          <w:szCs w:val="30"/>
        </w:rPr>
        <w:t>率的</w:t>
      </w:r>
      <w:r>
        <w:rPr>
          <w:rFonts w:ascii="仿宋_GB2312" w:eastAsia="仿宋_GB2312" w:hAnsi="宋体"/>
          <w:kern w:val="0"/>
          <w:sz w:val="30"/>
          <w:szCs w:val="30"/>
        </w:rPr>
        <w:t>要求与</w:t>
      </w:r>
      <w:r>
        <w:rPr>
          <w:rFonts w:ascii="仿宋_GB2312" w:eastAsia="仿宋_GB2312" w:hAnsi="宋体" w:hint="eastAsia"/>
          <w:kern w:val="0"/>
          <w:sz w:val="30"/>
          <w:szCs w:val="30"/>
        </w:rPr>
        <w:t>《全国专业标准化技术委员会管理办法》第二十条一致。</w:t>
      </w:r>
    </w:p>
    <w:p w:rsidR="007A541F" w:rsidRDefault="00CE6CA7">
      <w:pPr>
        <w:adjustRightInd w:val="0"/>
        <w:snapToGrid w:val="0"/>
        <w:spacing w:line="360" w:lineRule="auto"/>
        <w:ind w:firstLineChars="200" w:firstLine="602"/>
        <w:rPr>
          <w:rFonts w:ascii="仿宋_GB2312" w:eastAsia="仿宋_GB2312" w:hAnsi="宋体"/>
          <w:b/>
          <w:kern w:val="0"/>
          <w:sz w:val="30"/>
          <w:szCs w:val="30"/>
        </w:rPr>
      </w:pPr>
      <w:r>
        <w:rPr>
          <w:rFonts w:ascii="仿宋_GB2312" w:eastAsia="仿宋_GB2312" w:hAnsi="宋体" w:hint="eastAsia"/>
          <w:b/>
          <w:kern w:val="0"/>
          <w:sz w:val="30"/>
          <w:szCs w:val="30"/>
        </w:rPr>
        <w:t>五是强调了标准报批前标委会加强质量把关。</w:t>
      </w:r>
    </w:p>
    <w:p w:rsidR="007A541F" w:rsidRDefault="00CE6CA7">
      <w:pPr>
        <w:adjustRightInd w:val="0"/>
        <w:snapToGrid w:val="0"/>
        <w:spacing w:line="360" w:lineRule="auto"/>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为进一步发挥</w:t>
      </w:r>
      <w:r>
        <w:rPr>
          <w:rFonts w:ascii="仿宋_GB2312" w:eastAsia="仿宋_GB2312" w:hAnsi="宋体"/>
          <w:kern w:val="0"/>
          <w:sz w:val="30"/>
          <w:szCs w:val="30"/>
        </w:rPr>
        <w:t>标委会对标准文本编制质量的把关作用，特</w:t>
      </w:r>
      <w:r>
        <w:rPr>
          <w:rFonts w:ascii="仿宋_GB2312" w:eastAsia="仿宋_GB2312" w:hAnsi="宋体" w:hint="eastAsia"/>
          <w:kern w:val="0"/>
          <w:sz w:val="30"/>
          <w:szCs w:val="30"/>
        </w:rPr>
        <w:t>别明确：对</w:t>
      </w:r>
      <w:r>
        <w:rPr>
          <w:rFonts w:ascii="仿宋_GB2312" w:eastAsia="仿宋_GB2312" w:hAnsi="宋体"/>
          <w:kern w:val="0"/>
          <w:sz w:val="30"/>
          <w:szCs w:val="30"/>
        </w:rPr>
        <w:t>通过</w:t>
      </w:r>
      <w:r>
        <w:rPr>
          <w:rFonts w:ascii="仿宋_GB2312" w:eastAsia="仿宋_GB2312" w:hAnsi="宋体" w:hint="eastAsia"/>
          <w:kern w:val="0"/>
          <w:sz w:val="30"/>
          <w:szCs w:val="30"/>
        </w:rPr>
        <w:t>审查</w:t>
      </w:r>
      <w:r>
        <w:rPr>
          <w:rFonts w:ascii="仿宋_GB2312" w:eastAsia="仿宋_GB2312" w:hAnsi="宋体"/>
          <w:kern w:val="0"/>
          <w:sz w:val="30"/>
          <w:szCs w:val="30"/>
        </w:rPr>
        <w:t>的送审稿</w:t>
      </w:r>
      <w:r>
        <w:rPr>
          <w:rFonts w:ascii="仿宋_GB2312" w:eastAsia="仿宋_GB2312" w:hAnsi="宋体" w:hint="eastAsia"/>
          <w:kern w:val="0"/>
          <w:sz w:val="30"/>
          <w:szCs w:val="30"/>
        </w:rPr>
        <w:t>最终</w:t>
      </w:r>
      <w:r>
        <w:rPr>
          <w:rFonts w:ascii="仿宋_GB2312" w:eastAsia="仿宋_GB2312" w:hAnsi="宋体"/>
          <w:kern w:val="0"/>
          <w:sz w:val="30"/>
          <w:szCs w:val="30"/>
        </w:rPr>
        <w:t>修改情况</w:t>
      </w:r>
      <w:r>
        <w:rPr>
          <w:rFonts w:ascii="仿宋_GB2312" w:eastAsia="仿宋_GB2312" w:hAnsi="宋体" w:hint="eastAsia"/>
          <w:kern w:val="0"/>
          <w:sz w:val="30"/>
          <w:szCs w:val="30"/>
        </w:rPr>
        <w:t>，</w:t>
      </w:r>
      <w:r>
        <w:rPr>
          <w:rFonts w:ascii="仿宋_GB2312" w:eastAsia="仿宋_GB2312" w:hAnsi="宋体"/>
          <w:kern w:val="0"/>
          <w:sz w:val="30"/>
          <w:szCs w:val="30"/>
        </w:rPr>
        <w:t>必须由标委会秘书处进行</w:t>
      </w:r>
      <w:r>
        <w:rPr>
          <w:rFonts w:ascii="仿宋_GB2312" w:eastAsia="仿宋_GB2312" w:hAnsi="宋体" w:hint="eastAsia"/>
          <w:kern w:val="0"/>
          <w:sz w:val="30"/>
          <w:szCs w:val="30"/>
        </w:rPr>
        <w:t>修改</w:t>
      </w:r>
      <w:r>
        <w:rPr>
          <w:rFonts w:ascii="仿宋_GB2312" w:eastAsia="仿宋_GB2312" w:hAnsi="宋体"/>
          <w:kern w:val="0"/>
          <w:sz w:val="30"/>
          <w:szCs w:val="30"/>
        </w:rPr>
        <w:t>情况复核</w:t>
      </w:r>
      <w:r>
        <w:rPr>
          <w:rFonts w:ascii="仿宋_GB2312" w:eastAsia="仿宋_GB2312" w:hAnsi="宋体" w:hint="eastAsia"/>
          <w:kern w:val="0"/>
          <w:sz w:val="30"/>
          <w:szCs w:val="30"/>
        </w:rPr>
        <w:t>，并经主任委员或其授权的副主任委员审核签字后，才可行文报部标准化主管部门。</w:t>
      </w:r>
    </w:p>
    <w:p w:rsidR="007A541F" w:rsidRDefault="00CE6CA7">
      <w:pPr>
        <w:adjustRightInd w:val="0"/>
        <w:snapToGrid w:val="0"/>
        <w:spacing w:line="360" w:lineRule="auto"/>
        <w:ind w:firstLineChars="200" w:firstLine="602"/>
        <w:rPr>
          <w:rFonts w:ascii="仿宋_GB2312" w:eastAsia="仿宋_GB2312" w:hAnsi="宋体"/>
          <w:b/>
          <w:kern w:val="0"/>
          <w:sz w:val="30"/>
          <w:szCs w:val="30"/>
        </w:rPr>
      </w:pPr>
      <w:r>
        <w:rPr>
          <w:rFonts w:ascii="仿宋_GB2312" w:eastAsia="仿宋_GB2312" w:hAnsi="宋体" w:hint="eastAsia"/>
          <w:b/>
          <w:kern w:val="0"/>
          <w:sz w:val="30"/>
          <w:szCs w:val="30"/>
        </w:rPr>
        <w:t>六</w:t>
      </w:r>
      <w:r>
        <w:rPr>
          <w:rFonts w:ascii="仿宋_GB2312" w:eastAsia="仿宋_GB2312" w:hAnsi="宋体"/>
          <w:b/>
          <w:kern w:val="0"/>
          <w:sz w:val="30"/>
          <w:szCs w:val="30"/>
        </w:rPr>
        <w:t>是关于审查时限。</w:t>
      </w:r>
    </w:p>
    <w:p w:rsidR="007A541F" w:rsidRDefault="00CE6CA7">
      <w:pPr>
        <w:adjustRightInd w:val="0"/>
        <w:snapToGrid w:val="0"/>
        <w:spacing w:line="360" w:lineRule="auto"/>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明确对</w:t>
      </w:r>
      <w:r>
        <w:rPr>
          <w:rFonts w:ascii="仿宋_GB2312" w:eastAsia="仿宋_GB2312" w:hAnsi="宋体"/>
          <w:kern w:val="0"/>
          <w:sz w:val="30"/>
          <w:szCs w:val="30"/>
        </w:rPr>
        <w:t>送审稿</w:t>
      </w:r>
      <w:r>
        <w:rPr>
          <w:rFonts w:ascii="仿宋_GB2312" w:eastAsia="仿宋_GB2312" w:hAnsi="宋体" w:hint="eastAsia"/>
          <w:kern w:val="0"/>
          <w:sz w:val="30"/>
          <w:szCs w:val="30"/>
        </w:rPr>
        <w:t>审查时限为</w:t>
      </w:r>
      <w:r>
        <w:rPr>
          <w:rFonts w:ascii="仿宋_GB2312" w:eastAsia="仿宋_GB2312" w:hAnsi="宋体" w:hint="eastAsia"/>
          <w:kern w:val="0"/>
          <w:sz w:val="30"/>
          <w:szCs w:val="30"/>
        </w:rPr>
        <w:t>3</w:t>
      </w:r>
      <w:r>
        <w:rPr>
          <w:rFonts w:ascii="仿宋_GB2312" w:eastAsia="仿宋_GB2312" w:hAnsi="宋体" w:hint="eastAsia"/>
          <w:kern w:val="0"/>
          <w:sz w:val="30"/>
          <w:szCs w:val="30"/>
        </w:rPr>
        <w:t>个月，审查完后起草单位修改时限为</w:t>
      </w:r>
      <w:r>
        <w:rPr>
          <w:rFonts w:ascii="仿宋_GB2312" w:eastAsia="仿宋_GB2312" w:hAnsi="宋体" w:hint="eastAsia"/>
          <w:kern w:val="0"/>
          <w:sz w:val="30"/>
          <w:szCs w:val="30"/>
        </w:rPr>
        <w:t>1</w:t>
      </w:r>
      <w:r>
        <w:rPr>
          <w:rFonts w:ascii="仿宋_GB2312" w:eastAsia="仿宋_GB2312" w:hAnsi="宋体" w:hint="eastAsia"/>
          <w:kern w:val="0"/>
          <w:sz w:val="30"/>
          <w:szCs w:val="30"/>
        </w:rPr>
        <w:t>个月，标委会秘书处复核和行文报批时间为</w:t>
      </w:r>
      <w:r>
        <w:rPr>
          <w:rFonts w:ascii="仿宋_GB2312" w:eastAsia="仿宋_GB2312" w:hAnsi="宋体" w:hint="eastAsia"/>
          <w:kern w:val="0"/>
          <w:sz w:val="30"/>
          <w:szCs w:val="30"/>
        </w:rPr>
        <w:t>1</w:t>
      </w:r>
      <w:r>
        <w:rPr>
          <w:rFonts w:ascii="仿宋_GB2312" w:eastAsia="仿宋_GB2312" w:hAnsi="宋体" w:hint="eastAsia"/>
          <w:kern w:val="0"/>
          <w:sz w:val="30"/>
          <w:szCs w:val="30"/>
        </w:rPr>
        <w:t>个月。</w:t>
      </w:r>
    </w:p>
    <w:p w:rsidR="007A541F" w:rsidRDefault="00CE6CA7">
      <w:pPr>
        <w:pStyle w:val="10"/>
        <w:numPr>
          <w:ilvl w:val="0"/>
          <w:numId w:val="3"/>
        </w:numPr>
        <w:adjustRightInd w:val="0"/>
        <w:snapToGrid w:val="0"/>
        <w:spacing w:line="360" w:lineRule="auto"/>
        <w:ind w:firstLineChars="0"/>
        <w:rPr>
          <w:rFonts w:ascii="仿宋_GB2312" w:eastAsia="仿宋_GB2312" w:hAnsi="宋体"/>
          <w:b/>
          <w:kern w:val="0"/>
          <w:sz w:val="30"/>
          <w:szCs w:val="30"/>
        </w:rPr>
      </w:pPr>
      <w:r>
        <w:rPr>
          <w:rFonts w:ascii="仿宋_GB2312" w:eastAsia="仿宋_GB2312" w:hAnsi="宋体" w:hint="eastAsia"/>
          <w:b/>
          <w:kern w:val="0"/>
          <w:sz w:val="30"/>
          <w:szCs w:val="30"/>
        </w:rPr>
        <w:t>审查</w:t>
      </w:r>
      <w:r>
        <w:rPr>
          <w:rFonts w:ascii="仿宋_GB2312" w:eastAsia="仿宋_GB2312" w:hAnsi="宋体"/>
          <w:b/>
          <w:kern w:val="0"/>
          <w:sz w:val="30"/>
          <w:szCs w:val="30"/>
        </w:rPr>
        <w:t>组审查</w:t>
      </w:r>
      <w:r>
        <w:rPr>
          <w:rFonts w:ascii="仿宋_GB2312" w:eastAsia="仿宋_GB2312" w:hAnsi="宋体" w:hint="eastAsia"/>
          <w:b/>
          <w:kern w:val="0"/>
          <w:sz w:val="30"/>
          <w:szCs w:val="30"/>
        </w:rPr>
        <w:t>和</w:t>
      </w:r>
      <w:r>
        <w:rPr>
          <w:rFonts w:ascii="仿宋_GB2312" w:eastAsia="仿宋_GB2312" w:hAnsi="宋体"/>
          <w:b/>
          <w:kern w:val="0"/>
          <w:sz w:val="30"/>
          <w:szCs w:val="30"/>
        </w:rPr>
        <w:t>出版社审查</w:t>
      </w:r>
      <w:r>
        <w:rPr>
          <w:rFonts w:ascii="仿宋_GB2312" w:eastAsia="仿宋_GB2312" w:hAnsi="宋体" w:hint="eastAsia"/>
          <w:b/>
          <w:kern w:val="0"/>
          <w:sz w:val="30"/>
          <w:szCs w:val="30"/>
        </w:rPr>
        <w:t>（第三章）</w:t>
      </w:r>
    </w:p>
    <w:p w:rsidR="007A541F" w:rsidRDefault="00CE6CA7">
      <w:pPr>
        <w:adjustRightInd w:val="0"/>
        <w:snapToGrid w:val="0"/>
        <w:spacing w:line="360" w:lineRule="auto"/>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共</w:t>
      </w:r>
      <w:r>
        <w:rPr>
          <w:rFonts w:ascii="仿宋_GB2312" w:eastAsia="仿宋_GB2312" w:hAnsi="宋体" w:hint="eastAsia"/>
          <w:kern w:val="0"/>
          <w:sz w:val="30"/>
          <w:szCs w:val="30"/>
        </w:rPr>
        <w:t>6</w:t>
      </w:r>
      <w:r>
        <w:rPr>
          <w:rFonts w:ascii="仿宋_GB2312" w:eastAsia="仿宋_GB2312" w:hAnsi="宋体" w:hint="eastAsia"/>
          <w:kern w:val="0"/>
          <w:sz w:val="30"/>
          <w:szCs w:val="30"/>
        </w:rPr>
        <w:t>条，明确了审查组</w:t>
      </w:r>
      <w:r>
        <w:rPr>
          <w:rFonts w:ascii="仿宋_GB2312" w:eastAsia="仿宋_GB2312" w:hAnsi="宋体" w:hint="eastAsia"/>
          <w:kern w:val="0"/>
          <w:sz w:val="30"/>
          <w:szCs w:val="30"/>
        </w:rPr>
        <w:t>审查环节的报批材料初审与形式审查的内容、结果处理，审查意见反馈与修改、修改情况复核，出版社编辑审查等工作程序及时限要求，以及此环节各方责任划分。</w:t>
      </w:r>
    </w:p>
    <w:p w:rsidR="007A541F" w:rsidRDefault="00CE6CA7">
      <w:pPr>
        <w:adjustRightInd w:val="0"/>
        <w:snapToGrid w:val="0"/>
        <w:spacing w:line="360" w:lineRule="auto"/>
        <w:ind w:firstLineChars="200" w:firstLine="602"/>
        <w:rPr>
          <w:rFonts w:ascii="仿宋_GB2312" w:eastAsia="仿宋_GB2312" w:hAnsi="宋体"/>
          <w:b/>
          <w:kern w:val="0"/>
          <w:sz w:val="30"/>
          <w:szCs w:val="30"/>
        </w:rPr>
      </w:pPr>
      <w:r>
        <w:rPr>
          <w:rFonts w:ascii="仿宋_GB2312" w:eastAsia="仿宋_GB2312" w:hAnsi="宋体" w:hint="eastAsia"/>
          <w:b/>
          <w:kern w:val="0"/>
          <w:sz w:val="30"/>
          <w:szCs w:val="30"/>
        </w:rPr>
        <w:t>需要</w:t>
      </w:r>
      <w:r>
        <w:rPr>
          <w:rFonts w:ascii="仿宋_GB2312" w:eastAsia="仿宋_GB2312" w:hAnsi="宋体"/>
          <w:b/>
          <w:kern w:val="0"/>
          <w:sz w:val="30"/>
          <w:szCs w:val="30"/>
        </w:rPr>
        <w:t>重点说明</w:t>
      </w:r>
      <w:r>
        <w:rPr>
          <w:rFonts w:ascii="仿宋_GB2312" w:eastAsia="仿宋_GB2312" w:hAnsi="宋体" w:hint="eastAsia"/>
          <w:b/>
          <w:kern w:val="0"/>
          <w:sz w:val="30"/>
          <w:szCs w:val="30"/>
        </w:rPr>
        <w:t>的</w:t>
      </w:r>
      <w:r>
        <w:rPr>
          <w:rFonts w:ascii="仿宋_GB2312" w:eastAsia="仿宋_GB2312" w:hAnsi="宋体"/>
          <w:b/>
          <w:kern w:val="0"/>
          <w:sz w:val="30"/>
          <w:szCs w:val="30"/>
        </w:rPr>
        <w:t>内容</w:t>
      </w:r>
      <w:r>
        <w:rPr>
          <w:rFonts w:ascii="仿宋_GB2312" w:eastAsia="仿宋_GB2312" w:hAnsi="宋体" w:hint="eastAsia"/>
          <w:b/>
          <w:kern w:val="0"/>
          <w:sz w:val="30"/>
          <w:szCs w:val="30"/>
        </w:rPr>
        <w:t>有</w:t>
      </w:r>
      <w:r>
        <w:rPr>
          <w:rFonts w:ascii="仿宋_GB2312" w:eastAsia="仿宋_GB2312" w:hAnsi="宋体"/>
          <w:b/>
          <w:kern w:val="0"/>
          <w:sz w:val="30"/>
          <w:szCs w:val="30"/>
        </w:rPr>
        <w:t>以下几方面：</w:t>
      </w:r>
    </w:p>
    <w:p w:rsidR="007A541F" w:rsidRDefault="00CE6CA7">
      <w:pPr>
        <w:adjustRightInd w:val="0"/>
        <w:snapToGrid w:val="0"/>
        <w:spacing w:line="360" w:lineRule="auto"/>
        <w:ind w:firstLineChars="200" w:firstLine="602"/>
        <w:rPr>
          <w:rFonts w:ascii="仿宋_GB2312" w:eastAsia="仿宋_GB2312" w:hAnsi="宋体"/>
          <w:b/>
          <w:kern w:val="0"/>
          <w:sz w:val="30"/>
          <w:szCs w:val="30"/>
        </w:rPr>
      </w:pPr>
      <w:r>
        <w:rPr>
          <w:rFonts w:ascii="仿宋_GB2312" w:eastAsia="仿宋_GB2312" w:hAnsi="宋体" w:hint="eastAsia"/>
          <w:b/>
          <w:kern w:val="0"/>
          <w:sz w:val="30"/>
          <w:szCs w:val="30"/>
        </w:rPr>
        <w:t>一是明确了初审退稿机制。</w:t>
      </w:r>
    </w:p>
    <w:p w:rsidR="007A541F" w:rsidRDefault="00CE6CA7">
      <w:pPr>
        <w:adjustRightInd w:val="0"/>
        <w:snapToGrid w:val="0"/>
        <w:spacing w:line="360" w:lineRule="auto"/>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为</w:t>
      </w:r>
      <w:r>
        <w:rPr>
          <w:rFonts w:ascii="仿宋_GB2312" w:eastAsia="仿宋_GB2312" w:hAnsi="宋体"/>
          <w:kern w:val="0"/>
          <w:sz w:val="30"/>
          <w:szCs w:val="30"/>
        </w:rPr>
        <w:t>进一步提高审查效率，明确了</w:t>
      </w:r>
      <w:r>
        <w:rPr>
          <w:rFonts w:ascii="仿宋_GB2312" w:eastAsia="仿宋_GB2312" w:hAnsi="宋体" w:hint="eastAsia"/>
          <w:kern w:val="0"/>
          <w:sz w:val="30"/>
          <w:szCs w:val="30"/>
        </w:rPr>
        <w:t>材料初审的时限</w:t>
      </w:r>
      <w:r>
        <w:rPr>
          <w:rFonts w:ascii="仿宋_GB2312" w:eastAsia="仿宋_GB2312" w:hAnsi="宋体"/>
          <w:b/>
          <w:kern w:val="0"/>
          <w:sz w:val="30"/>
          <w:szCs w:val="30"/>
        </w:rPr>
        <w:t>为</w:t>
      </w:r>
      <w:r>
        <w:rPr>
          <w:rFonts w:ascii="仿宋_GB2312" w:eastAsia="仿宋_GB2312" w:hAnsi="宋体" w:hint="eastAsia"/>
          <w:b/>
          <w:kern w:val="0"/>
          <w:sz w:val="30"/>
          <w:szCs w:val="30"/>
        </w:rPr>
        <w:t>两周</w:t>
      </w:r>
      <w:r>
        <w:rPr>
          <w:rFonts w:ascii="仿宋_GB2312" w:eastAsia="仿宋_GB2312" w:hAnsi="宋体" w:hint="eastAsia"/>
          <w:kern w:val="0"/>
          <w:sz w:val="30"/>
          <w:szCs w:val="30"/>
        </w:rPr>
        <w:t>，</w:t>
      </w:r>
      <w:r>
        <w:rPr>
          <w:rFonts w:ascii="仿宋_GB2312" w:eastAsia="仿宋_GB2312" w:hAnsi="宋体"/>
          <w:kern w:val="0"/>
          <w:sz w:val="30"/>
          <w:szCs w:val="30"/>
        </w:rPr>
        <w:t>初</w:t>
      </w:r>
      <w:r>
        <w:rPr>
          <w:rFonts w:ascii="仿宋_GB2312" w:eastAsia="仿宋_GB2312" w:hAnsi="宋体"/>
          <w:kern w:val="0"/>
          <w:sz w:val="30"/>
          <w:szCs w:val="30"/>
        </w:rPr>
        <w:lastRenderedPageBreak/>
        <w:t>审内容</w:t>
      </w:r>
      <w:r>
        <w:rPr>
          <w:rFonts w:ascii="仿宋_GB2312" w:eastAsia="仿宋_GB2312" w:hAnsi="宋体" w:hint="eastAsia"/>
          <w:kern w:val="0"/>
          <w:sz w:val="30"/>
          <w:szCs w:val="30"/>
        </w:rPr>
        <w:t>重点审查</w:t>
      </w:r>
      <w:r>
        <w:rPr>
          <w:rFonts w:ascii="仿宋_GB2312" w:eastAsia="仿宋_GB2312" w:hAnsi="宋体"/>
          <w:kern w:val="0"/>
          <w:sz w:val="30"/>
          <w:szCs w:val="30"/>
        </w:rPr>
        <w:t>格式问题。</w:t>
      </w:r>
      <w:r>
        <w:rPr>
          <w:rFonts w:ascii="仿宋_GB2312" w:eastAsia="仿宋_GB2312" w:hAnsi="宋体" w:hint="eastAsia"/>
          <w:kern w:val="0"/>
          <w:sz w:val="30"/>
          <w:szCs w:val="30"/>
        </w:rPr>
        <w:t>对不符合</w:t>
      </w:r>
      <w:r>
        <w:rPr>
          <w:rFonts w:ascii="仿宋_GB2312" w:eastAsia="仿宋_GB2312" w:hAnsi="宋体"/>
          <w:kern w:val="0"/>
          <w:sz w:val="30"/>
          <w:szCs w:val="30"/>
        </w:rPr>
        <w:t>要求</w:t>
      </w:r>
      <w:r>
        <w:rPr>
          <w:rFonts w:ascii="仿宋_GB2312" w:eastAsia="仿宋_GB2312" w:hAnsi="宋体" w:hint="eastAsia"/>
          <w:kern w:val="0"/>
          <w:sz w:val="30"/>
          <w:szCs w:val="30"/>
        </w:rPr>
        <w:t>的，直接退回标委会，</w:t>
      </w:r>
      <w:r>
        <w:rPr>
          <w:rFonts w:ascii="仿宋_GB2312" w:eastAsia="仿宋_GB2312" w:hAnsi="宋体"/>
          <w:kern w:val="0"/>
          <w:sz w:val="30"/>
          <w:szCs w:val="30"/>
        </w:rPr>
        <w:t>并抄送标准化处</w:t>
      </w:r>
      <w:r>
        <w:rPr>
          <w:rFonts w:ascii="仿宋_GB2312" w:eastAsia="仿宋_GB2312" w:hAnsi="宋体" w:hint="eastAsia"/>
          <w:kern w:val="0"/>
          <w:sz w:val="30"/>
          <w:szCs w:val="30"/>
        </w:rPr>
        <w:t>。</w:t>
      </w:r>
    </w:p>
    <w:p w:rsidR="007A541F" w:rsidRDefault="00CE6CA7">
      <w:pPr>
        <w:adjustRightInd w:val="0"/>
        <w:snapToGrid w:val="0"/>
        <w:spacing w:line="360" w:lineRule="auto"/>
        <w:ind w:firstLineChars="200" w:firstLine="602"/>
        <w:rPr>
          <w:rFonts w:ascii="仿宋_GB2312" w:eastAsia="仿宋_GB2312" w:hAnsi="宋体"/>
          <w:b/>
          <w:kern w:val="0"/>
          <w:sz w:val="30"/>
          <w:szCs w:val="30"/>
        </w:rPr>
      </w:pPr>
      <w:r>
        <w:rPr>
          <w:rFonts w:ascii="仿宋_GB2312" w:eastAsia="仿宋_GB2312" w:hAnsi="宋体" w:hint="eastAsia"/>
          <w:b/>
          <w:kern w:val="0"/>
          <w:sz w:val="30"/>
          <w:szCs w:val="30"/>
        </w:rPr>
        <w:t>二是明确了</w:t>
      </w:r>
      <w:r>
        <w:rPr>
          <w:rFonts w:ascii="仿宋_GB2312" w:eastAsia="仿宋_GB2312" w:hAnsi="宋体"/>
          <w:b/>
          <w:kern w:val="0"/>
          <w:sz w:val="30"/>
          <w:szCs w:val="30"/>
        </w:rPr>
        <w:t>形式</w:t>
      </w:r>
      <w:r>
        <w:rPr>
          <w:rFonts w:ascii="仿宋_GB2312" w:eastAsia="仿宋_GB2312" w:hAnsi="宋体" w:hint="eastAsia"/>
          <w:b/>
          <w:kern w:val="0"/>
          <w:sz w:val="30"/>
          <w:szCs w:val="30"/>
        </w:rPr>
        <w:t>审查的</w:t>
      </w:r>
      <w:r>
        <w:rPr>
          <w:rFonts w:ascii="仿宋_GB2312" w:eastAsia="仿宋_GB2312" w:hAnsi="宋体"/>
          <w:b/>
          <w:kern w:val="0"/>
          <w:sz w:val="30"/>
          <w:szCs w:val="30"/>
        </w:rPr>
        <w:t>内容和时限。</w:t>
      </w:r>
    </w:p>
    <w:p w:rsidR="007A541F" w:rsidRDefault="00CE6CA7">
      <w:pPr>
        <w:adjustRightInd w:val="0"/>
        <w:snapToGrid w:val="0"/>
        <w:spacing w:line="360" w:lineRule="auto"/>
        <w:ind w:firstLineChars="200" w:firstLine="600"/>
        <w:rPr>
          <w:rFonts w:ascii="仿宋_GB2312" w:eastAsia="仿宋_GB2312" w:hAnsi="宋体"/>
          <w:kern w:val="0"/>
          <w:sz w:val="30"/>
          <w:szCs w:val="30"/>
        </w:rPr>
      </w:pPr>
      <w:r>
        <w:rPr>
          <w:rFonts w:ascii="仿宋_GB2312" w:eastAsia="仿宋_GB2312" w:hAnsi="宋体"/>
          <w:kern w:val="0"/>
          <w:sz w:val="30"/>
          <w:szCs w:val="30"/>
        </w:rPr>
        <w:t>形式</w:t>
      </w:r>
      <w:r>
        <w:rPr>
          <w:rFonts w:ascii="仿宋_GB2312" w:eastAsia="仿宋_GB2312" w:hAnsi="宋体" w:hint="eastAsia"/>
          <w:kern w:val="0"/>
          <w:sz w:val="30"/>
          <w:szCs w:val="30"/>
        </w:rPr>
        <w:t>审查</w:t>
      </w:r>
      <w:r>
        <w:rPr>
          <w:rFonts w:ascii="仿宋_GB2312" w:eastAsia="仿宋_GB2312" w:hAnsi="宋体"/>
          <w:kern w:val="0"/>
          <w:sz w:val="30"/>
          <w:szCs w:val="30"/>
        </w:rPr>
        <w:t>时限为</w:t>
      </w:r>
      <w:r>
        <w:rPr>
          <w:rFonts w:ascii="仿宋_GB2312" w:eastAsia="仿宋_GB2312" w:hAnsi="宋体" w:hint="eastAsia"/>
          <w:kern w:val="0"/>
          <w:sz w:val="30"/>
          <w:szCs w:val="30"/>
        </w:rPr>
        <w:t>1</w:t>
      </w:r>
      <w:r>
        <w:rPr>
          <w:rFonts w:ascii="仿宋_GB2312" w:eastAsia="仿宋_GB2312" w:hAnsi="宋体" w:hint="eastAsia"/>
          <w:kern w:val="0"/>
          <w:sz w:val="30"/>
          <w:szCs w:val="30"/>
        </w:rPr>
        <w:t>个月内给出</w:t>
      </w:r>
      <w:r>
        <w:rPr>
          <w:rFonts w:ascii="仿宋_GB2312" w:eastAsia="仿宋_GB2312" w:hAnsi="宋体"/>
          <w:kern w:val="0"/>
          <w:sz w:val="30"/>
          <w:szCs w:val="30"/>
        </w:rPr>
        <w:t>审查意见</w:t>
      </w:r>
      <w:r>
        <w:rPr>
          <w:rFonts w:ascii="仿宋_GB2312" w:eastAsia="仿宋_GB2312" w:hAnsi="宋体" w:hint="eastAsia"/>
          <w:kern w:val="0"/>
          <w:sz w:val="30"/>
          <w:szCs w:val="30"/>
        </w:rPr>
        <w:t>。</w:t>
      </w:r>
    </w:p>
    <w:p w:rsidR="007A541F" w:rsidRDefault="00CE6CA7">
      <w:pPr>
        <w:adjustRightInd w:val="0"/>
        <w:snapToGrid w:val="0"/>
        <w:spacing w:line="360" w:lineRule="auto"/>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形式审查结果分三种</w:t>
      </w:r>
      <w:r>
        <w:rPr>
          <w:rFonts w:ascii="仿宋_GB2312" w:eastAsia="仿宋_GB2312" w:hAnsi="宋体"/>
          <w:kern w:val="0"/>
          <w:sz w:val="30"/>
          <w:szCs w:val="30"/>
        </w:rPr>
        <w:t>情况</w:t>
      </w:r>
      <w:r>
        <w:rPr>
          <w:rFonts w:ascii="仿宋_GB2312" w:eastAsia="仿宋_GB2312" w:hAnsi="宋体" w:hint="eastAsia"/>
          <w:kern w:val="0"/>
          <w:sz w:val="30"/>
          <w:szCs w:val="30"/>
        </w:rPr>
        <w:t>：通过形式审查的，可进入出版社编辑审查环节；需修改后通过形式审查的，给出修改意见，返回标委会秘书处，</w:t>
      </w:r>
      <w:r>
        <w:rPr>
          <w:rFonts w:ascii="仿宋_GB2312" w:eastAsia="仿宋_GB2312" w:hAnsi="宋体"/>
          <w:kern w:val="0"/>
          <w:sz w:val="30"/>
          <w:szCs w:val="30"/>
        </w:rPr>
        <w:t>要求修改完善</w:t>
      </w:r>
      <w:r>
        <w:rPr>
          <w:rFonts w:ascii="仿宋_GB2312" w:eastAsia="仿宋_GB2312" w:hAnsi="宋体" w:hint="eastAsia"/>
          <w:kern w:val="0"/>
          <w:sz w:val="30"/>
          <w:szCs w:val="30"/>
        </w:rPr>
        <w:t>；存在</w:t>
      </w:r>
      <w:r>
        <w:rPr>
          <w:rFonts w:ascii="仿宋_GB2312" w:eastAsia="仿宋_GB2312" w:hAnsi="宋体"/>
          <w:kern w:val="0"/>
          <w:sz w:val="30"/>
          <w:szCs w:val="30"/>
        </w:rPr>
        <w:t>问题较多，</w:t>
      </w:r>
      <w:r>
        <w:rPr>
          <w:rFonts w:ascii="仿宋_GB2312" w:eastAsia="仿宋_GB2312" w:hAnsi="宋体" w:hint="eastAsia"/>
          <w:kern w:val="0"/>
          <w:sz w:val="30"/>
          <w:szCs w:val="30"/>
        </w:rPr>
        <w:t>通不过形式审查的，将报批材料退回标委会，</w:t>
      </w:r>
      <w:r>
        <w:rPr>
          <w:rFonts w:ascii="仿宋_GB2312" w:eastAsia="仿宋_GB2312" w:hAnsi="宋体"/>
          <w:kern w:val="0"/>
          <w:sz w:val="30"/>
          <w:szCs w:val="30"/>
        </w:rPr>
        <w:t>重新完善报批</w:t>
      </w:r>
      <w:r>
        <w:rPr>
          <w:rFonts w:ascii="仿宋_GB2312" w:eastAsia="仿宋_GB2312" w:hAnsi="宋体" w:hint="eastAsia"/>
          <w:kern w:val="0"/>
          <w:sz w:val="30"/>
          <w:szCs w:val="30"/>
        </w:rPr>
        <w:t>。</w:t>
      </w:r>
    </w:p>
    <w:p w:rsidR="007A541F" w:rsidRDefault="00CE6CA7">
      <w:pPr>
        <w:adjustRightInd w:val="0"/>
        <w:snapToGrid w:val="0"/>
        <w:spacing w:line="360" w:lineRule="auto"/>
        <w:ind w:firstLineChars="200" w:firstLine="602"/>
        <w:rPr>
          <w:rFonts w:ascii="仿宋_GB2312" w:eastAsia="仿宋_GB2312" w:hAnsi="宋体"/>
          <w:b/>
          <w:kern w:val="0"/>
          <w:sz w:val="30"/>
          <w:szCs w:val="30"/>
        </w:rPr>
      </w:pPr>
      <w:r>
        <w:rPr>
          <w:rFonts w:ascii="仿宋_GB2312" w:eastAsia="仿宋_GB2312" w:hAnsi="宋体" w:hint="eastAsia"/>
          <w:b/>
          <w:kern w:val="0"/>
          <w:sz w:val="30"/>
          <w:szCs w:val="30"/>
        </w:rPr>
        <w:t>三是明确了报批审查环节标委会的责任。</w:t>
      </w:r>
    </w:p>
    <w:p w:rsidR="007A541F" w:rsidRDefault="00CE6CA7">
      <w:pPr>
        <w:adjustRightInd w:val="0"/>
        <w:snapToGrid w:val="0"/>
        <w:spacing w:line="360" w:lineRule="auto"/>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明确</w:t>
      </w:r>
      <w:r>
        <w:rPr>
          <w:rFonts w:ascii="仿宋_GB2312" w:eastAsia="仿宋_GB2312" w:hAnsi="宋体"/>
          <w:kern w:val="0"/>
          <w:sz w:val="30"/>
          <w:szCs w:val="30"/>
        </w:rPr>
        <w:t>反馈审查意见后，</w:t>
      </w:r>
      <w:r>
        <w:rPr>
          <w:rFonts w:ascii="仿宋_GB2312" w:eastAsia="仿宋_GB2312" w:hAnsi="宋体" w:hint="eastAsia"/>
          <w:kern w:val="0"/>
          <w:sz w:val="30"/>
          <w:szCs w:val="30"/>
        </w:rPr>
        <w:t>由标委会秘书处组织负责起草单位进行修改，并</w:t>
      </w:r>
      <w:r>
        <w:rPr>
          <w:rFonts w:ascii="仿宋_GB2312" w:eastAsia="仿宋_GB2312" w:hAnsi="宋体"/>
          <w:kern w:val="0"/>
          <w:sz w:val="30"/>
          <w:szCs w:val="30"/>
        </w:rPr>
        <w:t>确认修改稿符合要求（包括是否</w:t>
      </w:r>
      <w:r>
        <w:rPr>
          <w:rFonts w:ascii="仿宋_GB2312" w:eastAsia="仿宋_GB2312" w:hAnsi="宋体" w:hint="eastAsia"/>
          <w:kern w:val="0"/>
          <w:sz w:val="30"/>
          <w:szCs w:val="30"/>
        </w:rPr>
        <w:t>对照审查意见作了修改，产生问题时与审查组的沟通</w:t>
      </w:r>
      <w:r>
        <w:rPr>
          <w:rFonts w:ascii="仿宋_GB2312" w:eastAsia="仿宋_GB2312" w:hAnsi="宋体"/>
          <w:kern w:val="0"/>
          <w:sz w:val="30"/>
          <w:szCs w:val="30"/>
        </w:rPr>
        <w:t>）</w:t>
      </w:r>
      <w:r>
        <w:rPr>
          <w:rFonts w:ascii="仿宋_GB2312" w:eastAsia="仿宋_GB2312" w:hAnsi="宋体" w:hint="eastAsia"/>
          <w:kern w:val="0"/>
          <w:sz w:val="30"/>
          <w:szCs w:val="30"/>
        </w:rPr>
        <w:t>。</w:t>
      </w:r>
    </w:p>
    <w:p w:rsidR="007A541F" w:rsidRDefault="00CE6CA7">
      <w:pPr>
        <w:adjustRightInd w:val="0"/>
        <w:snapToGrid w:val="0"/>
        <w:spacing w:line="360" w:lineRule="auto"/>
        <w:ind w:firstLineChars="200" w:firstLine="602"/>
        <w:rPr>
          <w:rFonts w:ascii="仿宋_GB2312" w:eastAsia="仿宋_GB2312" w:hAnsi="宋体"/>
          <w:b/>
          <w:kern w:val="0"/>
          <w:sz w:val="30"/>
          <w:szCs w:val="30"/>
        </w:rPr>
      </w:pPr>
      <w:r>
        <w:rPr>
          <w:rFonts w:ascii="仿宋_GB2312" w:eastAsia="仿宋_GB2312" w:hAnsi="宋体" w:hint="eastAsia"/>
          <w:b/>
          <w:kern w:val="0"/>
          <w:sz w:val="30"/>
          <w:szCs w:val="30"/>
        </w:rPr>
        <w:t>四是明确了反馈意见后起草组的修改时限。</w:t>
      </w:r>
    </w:p>
    <w:p w:rsidR="007A541F" w:rsidRDefault="00CE6CA7">
      <w:pPr>
        <w:adjustRightInd w:val="0"/>
        <w:snapToGrid w:val="0"/>
        <w:spacing w:line="360" w:lineRule="auto"/>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审查组</w:t>
      </w:r>
      <w:r>
        <w:rPr>
          <w:rFonts w:ascii="仿宋_GB2312" w:eastAsia="仿宋_GB2312" w:hAnsi="宋体"/>
          <w:kern w:val="0"/>
          <w:sz w:val="30"/>
          <w:szCs w:val="30"/>
        </w:rPr>
        <w:t>反馈</w:t>
      </w:r>
      <w:r>
        <w:rPr>
          <w:rFonts w:ascii="仿宋_GB2312" w:eastAsia="仿宋_GB2312" w:hAnsi="宋体" w:hint="eastAsia"/>
          <w:kern w:val="0"/>
          <w:sz w:val="30"/>
          <w:szCs w:val="30"/>
        </w:rPr>
        <w:t>审查</w:t>
      </w:r>
      <w:r>
        <w:rPr>
          <w:rFonts w:ascii="仿宋_GB2312" w:eastAsia="仿宋_GB2312" w:hAnsi="宋体"/>
          <w:kern w:val="0"/>
          <w:sz w:val="30"/>
          <w:szCs w:val="30"/>
        </w:rPr>
        <w:t>意见后</w:t>
      </w:r>
      <w:r>
        <w:rPr>
          <w:rFonts w:ascii="仿宋_GB2312" w:eastAsia="仿宋_GB2312" w:hAnsi="宋体" w:hint="eastAsia"/>
          <w:kern w:val="0"/>
          <w:sz w:val="30"/>
          <w:szCs w:val="30"/>
        </w:rPr>
        <w:t>，标准</w:t>
      </w:r>
      <w:r>
        <w:rPr>
          <w:rFonts w:ascii="仿宋_GB2312" w:eastAsia="仿宋_GB2312" w:hAnsi="宋体"/>
          <w:kern w:val="0"/>
          <w:sz w:val="30"/>
          <w:szCs w:val="30"/>
        </w:rPr>
        <w:t>起草组修改</w:t>
      </w:r>
      <w:r>
        <w:rPr>
          <w:rFonts w:ascii="仿宋_GB2312" w:eastAsia="仿宋_GB2312" w:hAnsi="宋体" w:hint="eastAsia"/>
          <w:kern w:val="0"/>
          <w:sz w:val="30"/>
          <w:szCs w:val="30"/>
        </w:rPr>
        <w:t>标准</w:t>
      </w:r>
      <w:r>
        <w:rPr>
          <w:rFonts w:ascii="仿宋_GB2312" w:eastAsia="仿宋_GB2312" w:hAnsi="宋体"/>
          <w:kern w:val="0"/>
          <w:sz w:val="30"/>
          <w:szCs w:val="30"/>
        </w:rPr>
        <w:t>报批材料</w:t>
      </w:r>
      <w:r>
        <w:rPr>
          <w:rFonts w:ascii="仿宋_GB2312" w:eastAsia="仿宋_GB2312" w:hAnsi="宋体" w:hint="eastAsia"/>
          <w:kern w:val="0"/>
          <w:sz w:val="30"/>
          <w:szCs w:val="30"/>
        </w:rPr>
        <w:t>的时限为两周。逾期不能返回的，终止形式审查流程，</w:t>
      </w:r>
      <w:r>
        <w:rPr>
          <w:rFonts w:ascii="仿宋_GB2312" w:eastAsia="仿宋_GB2312" w:hAnsi="宋体"/>
          <w:kern w:val="0"/>
          <w:sz w:val="30"/>
          <w:szCs w:val="30"/>
        </w:rPr>
        <w:t>重新报批</w:t>
      </w:r>
      <w:r>
        <w:rPr>
          <w:rFonts w:ascii="仿宋_GB2312" w:eastAsia="仿宋_GB2312" w:hAnsi="宋体" w:hint="eastAsia"/>
          <w:kern w:val="0"/>
          <w:sz w:val="30"/>
          <w:szCs w:val="30"/>
        </w:rPr>
        <w:t>。这也是</w:t>
      </w:r>
      <w:r>
        <w:rPr>
          <w:rFonts w:ascii="仿宋_GB2312" w:eastAsia="仿宋_GB2312" w:hAnsi="宋体"/>
          <w:kern w:val="0"/>
          <w:sz w:val="30"/>
          <w:szCs w:val="30"/>
        </w:rPr>
        <w:t>针对目前大量存在</w:t>
      </w:r>
      <w:r>
        <w:rPr>
          <w:rFonts w:ascii="仿宋_GB2312" w:eastAsia="仿宋_GB2312" w:hAnsi="宋体" w:hint="eastAsia"/>
          <w:kern w:val="0"/>
          <w:sz w:val="30"/>
          <w:szCs w:val="30"/>
        </w:rPr>
        <w:t>的</w:t>
      </w:r>
      <w:r>
        <w:rPr>
          <w:rFonts w:ascii="仿宋_GB2312" w:eastAsia="仿宋_GB2312" w:hAnsi="宋体"/>
          <w:kern w:val="0"/>
          <w:sz w:val="30"/>
          <w:szCs w:val="30"/>
        </w:rPr>
        <w:t>审查意见反馈后，起草组修改过程无限期拖延，标准迟迟不能发布的情况，给出的特别</w:t>
      </w:r>
      <w:r>
        <w:rPr>
          <w:rFonts w:ascii="仿宋_GB2312" w:eastAsia="仿宋_GB2312" w:hAnsi="宋体" w:hint="eastAsia"/>
          <w:kern w:val="0"/>
          <w:sz w:val="30"/>
          <w:szCs w:val="30"/>
        </w:rPr>
        <w:t>要求</w:t>
      </w:r>
      <w:r>
        <w:rPr>
          <w:rFonts w:ascii="仿宋_GB2312" w:eastAsia="仿宋_GB2312" w:hAnsi="宋体"/>
          <w:kern w:val="0"/>
          <w:sz w:val="30"/>
          <w:szCs w:val="30"/>
        </w:rPr>
        <w:t>。</w:t>
      </w:r>
    </w:p>
    <w:p w:rsidR="007A541F" w:rsidRDefault="00CE6CA7">
      <w:pPr>
        <w:adjustRightInd w:val="0"/>
        <w:snapToGrid w:val="0"/>
        <w:spacing w:line="360" w:lineRule="auto"/>
        <w:ind w:firstLineChars="200" w:firstLine="602"/>
        <w:rPr>
          <w:rFonts w:ascii="仿宋_GB2312" w:eastAsia="仿宋_GB2312" w:hAnsi="宋体"/>
          <w:b/>
          <w:kern w:val="0"/>
          <w:sz w:val="30"/>
          <w:szCs w:val="30"/>
        </w:rPr>
      </w:pPr>
      <w:r>
        <w:rPr>
          <w:rFonts w:ascii="仿宋_GB2312" w:eastAsia="仿宋_GB2312" w:hAnsi="宋体" w:hint="eastAsia"/>
          <w:b/>
          <w:kern w:val="0"/>
          <w:sz w:val="30"/>
          <w:szCs w:val="30"/>
        </w:rPr>
        <w:t>五</w:t>
      </w:r>
      <w:r>
        <w:rPr>
          <w:rFonts w:ascii="仿宋_GB2312" w:eastAsia="仿宋_GB2312" w:hAnsi="宋体"/>
          <w:b/>
          <w:kern w:val="0"/>
          <w:sz w:val="30"/>
          <w:szCs w:val="30"/>
        </w:rPr>
        <w:t>是明确了审查组对修改稿的复核时限和次数。</w:t>
      </w:r>
    </w:p>
    <w:p w:rsidR="007A541F" w:rsidRDefault="00CE6CA7">
      <w:pPr>
        <w:adjustRightInd w:val="0"/>
        <w:snapToGrid w:val="0"/>
        <w:spacing w:line="360" w:lineRule="auto"/>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审查</w:t>
      </w:r>
      <w:r>
        <w:rPr>
          <w:rFonts w:ascii="仿宋_GB2312" w:eastAsia="仿宋_GB2312" w:hAnsi="宋体"/>
          <w:kern w:val="0"/>
          <w:sz w:val="30"/>
          <w:szCs w:val="30"/>
        </w:rPr>
        <w:t>组</w:t>
      </w:r>
      <w:r>
        <w:rPr>
          <w:rFonts w:ascii="仿宋_GB2312" w:eastAsia="仿宋_GB2312" w:hAnsi="宋体" w:hint="eastAsia"/>
          <w:kern w:val="0"/>
          <w:sz w:val="30"/>
          <w:szCs w:val="30"/>
        </w:rPr>
        <w:t>对</w:t>
      </w:r>
      <w:r>
        <w:rPr>
          <w:rFonts w:ascii="仿宋_GB2312" w:eastAsia="仿宋_GB2312" w:hAnsi="宋体"/>
          <w:kern w:val="0"/>
          <w:sz w:val="30"/>
          <w:szCs w:val="30"/>
        </w:rPr>
        <w:t>返回的</w:t>
      </w:r>
      <w:r>
        <w:rPr>
          <w:rFonts w:ascii="仿宋_GB2312" w:eastAsia="仿宋_GB2312" w:hAnsi="宋体" w:hint="eastAsia"/>
          <w:kern w:val="0"/>
          <w:sz w:val="30"/>
          <w:szCs w:val="30"/>
        </w:rPr>
        <w:t>标准</w:t>
      </w:r>
      <w:r>
        <w:rPr>
          <w:rFonts w:ascii="仿宋_GB2312" w:eastAsia="仿宋_GB2312" w:hAnsi="宋体"/>
          <w:kern w:val="0"/>
          <w:sz w:val="30"/>
          <w:szCs w:val="30"/>
        </w:rPr>
        <w:t>报批材料</w:t>
      </w:r>
      <w:r>
        <w:rPr>
          <w:rFonts w:ascii="仿宋_GB2312" w:eastAsia="仿宋_GB2312" w:hAnsi="宋体" w:hint="eastAsia"/>
          <w:kern w:val="0"/>
          <w:sz w:val="30"/>
          <w:szCs w:val="30"/>
        </w:rPr>
        <w:t>修改情况进行复核的</w:t>
      </w:r>
      <w:r>
        <w:rPr>
          <w:rFonts w:ascii="仿宋_GB2312" w:eastAsia="仿宋_GB2312" w:hAnsi="宋体"/>
          <w:kern w:val="0"/>
          <w:sz w:val="30"/>
          <w:szCs w:val="30"/>
        </w:rPr>
        <w:t>时限</w:t>
      </w:r>
      <w:r>
        <w:rPr>
          <w:rFonts w:ascii="仿宋_GB2312" w:eastAsia="仿宋_GB2312" w:hAnsi="宋体" w:hint="eastAsia"/>
          <w:kern w:val="0"/>
          <w:sz w:val="30"/>
          <w:szCs w:val="30"/>
        </w:rPr>
        <w:t>为两周。同时，为</w:t>
      </w:r>
      <w:r>
        <w:rPr>
          <w:rFonts w:ascii="仿宋_GB2312" w:eastAsia="仿宋_GB2312" w:hAnsi="宋体"/>
          <w:kern w:val="0"/>
          <w:sz w:val="30"/>
          <w:szCs w:val="30"/>
        </w:rPr>
        <w:t>避免</w:t>
      </w:r>
      <w:r>
        <w:rPr>
          <w:rFonts w:ascii="仿宋_GB2312" w:eastAsia="仿宋_GB2312" w:hAnsi="宋体" w:hint="eastAsia"/>
          <w:kern w:val="0"/>
          <w:sz w:val="30"/>
          <w:szCs w:val="30"/>
        </w:rPr>
        <w:t>目前反馈</w:t>
      </w:r>
      <w:r>
        <w:rPr>
          <w:rFonts w:ascii="仿宋_GB2312" w:eastAsia="仿宋_GB2312" w:hAnsi="宋体"/>
          <w:kern w:val="0"/>
          <w:sz w:val="30"/>
          <w:szCs w:val="30"/>
        </w:rPr>
        <w:t>意见后</w:t>
      </w:r>
      <w:r>
        <w:rPr>
          <w:rFonts w:ascii="仿宋_GB2312" w:eastAsia="仿宋_GB2312" w:hAnsi="宋体" w:hint="eastAsia"/>
          <w:kern w:val="0"/>
          <w:sz w:val="30"/>
          <w:szCs w:val="30"/>
        </w:rPr>
        <w:t>一次</w:t>
      </w:r>
      <w:r>
        <w:rPr>
          <w:rFonts w:ascii="仿宋_GB2312" w:eastAsia="仿宋_GB2312" w:hAnsi="宋体"/>
          <w:kern w:val="0"/>
          <w:sz w:val="30"/>
          <w:szCs w:val="30"/>
        </w:rPr>
        <w:t>修改不到位，</w:t>
      </w:r>
      <w:r>
        <w:rPr>
          <w:rFonts w:ascii="仿宋_GB2312" w:eastAsia="仿宋_GB2312" w:hAnsi="宋体" w:hint="eastAsia"/>
          <w:kern w:val="0"/>
          <w:sz w:val="30"/>
          <w:szCs w:val="30"/>
        </w:rPr>
        <w:t>需</w:t>
      </w:r>
      <w:r>
        <w:rPr>
          <w:rFonts w:ascii="仿宋_GB2312" w:eastAsia="仿宋_GB2312" w:hAnsi="宋体"/>
          <w:kern w:val="0"/>
          <w:sz w:val="30"/>
          <w:szCs w:val="30"/>
        </w:rPr>
        <w:t>多次返稿</w:t>
      </w:r>
      <w:r>
        <w:rPr>
          <w:rFonts w:ascii="仿宋_GB2312" w:eastAsia="仿宋_GB2312" w:hAnsi="宋体" w:hint="eastAsia"/>
          <w:kern w:val="0"/>
          <w:sz w:val="30"/>
          <w:szCs w:val="30"/>
        </w:rPr>
        <w:t>，</w:t>
      </w:r>
      <w:r>
        <w:rPr>
          <w:rFonts w:ascii="仿宋_GB2312" w:eastAsia="仿宋_GB2312" w:hAnsi="宋体"/>
          <w:kern w:val="0"/>
          <w:sz w:val="30"/>
          <w:szCs w:val="30"/>
        </w:rPr>
        <w:t>从而延长了审查周期的</w:t>
      </w:r>
      <w:r>
        <w:rPr>
          <w:rFonts w:ascii="仿宋_GB2312" w:eastAsia="仿宋_GB2312" w:hAnsi="宋体" w:hint="eastAsia"/>
          <w:kern w:val="0"/>
          <w:sz w:val="30"/>
          <w:szCs w:val="30"/>
        </w:rPr>
        <w:t>实际</w:t>
      </w:r>
      <w:r>
        <w:rPr>
          <w:rFonts w:ascii="仿宋_GB2312" w:eastAsia="仿宋_GB2312" w:hAnsi="宋体"/>
          <w:kern w:val="0"/>
          <w:sz w:val="30"/>
          <w:szCs w:val="30"/>
        </w:rPr>
        <w:t>情况，提出了</w:t>
      </w:r>
      <w:r>
        <w:rPr>
          <w:rFonts w:ascii="仿宋_GB2312" w:eastAsia="仿宋_GB2312" w:hAnsi="宋体" w:hint="eastAsia"/>
          <w:kern w:val="0"/>
          <w:sz w:val="30"/>
          <w:szCs w:val="30"/>
        </w:rPr>
        <w:t>特别规定。</w:t>
      </w:r>
    </w:p>
    <w:p w:rsidR="007A541F" w:rsidRDefault="00CE6CA7">
      <w:pPr>
        <w:adjustRightInd w:val="0"/>
        <w:snapToGrid w:val="0"/>
        <w:spacing w:line="360" w:lineRule="auto"/>
        <w:ind w:firstLineChars="189" w:firstLine="569"/>
        <w:rPr>
          <w:rFonts w:ascii="仿宋_GB2312" w:eastAsia="仿宋_GB2312" w:hAnsi="宋体"/>
          <w:b/>
          <w:kern w:val="0"/>
          <w:sz w:val="30"/>
          <w:szCs w:val="30"/>
        </w:rPr>
      </w:pPr>
      <w:r>
        <w:rPr>
          <w:rFonts w:ascii="仿宋_GB2312" w:eastAsia="仿宋_GB2312" w:hAnsi="宋体" w:hint="eastAsia"/>
          <w:b/>
          <w:kern w:val="0"/>
          <w:sz w:val="30"/>
          <w:szCs w:val="30"/>
        </w:rPr>
        <w:t>六</w:t>
      </w:r>
      <w:r>
        <w:rPr>
          <w:rFonts w:ascii="仿宋_GB2312" w:eastAsia="仿宋_GB2312" w:hAnsi="宋体"/>
          <w:b/>
          <w:kern w:val="0"/>
          <w:sz w:val="30"/>
          <w:szCs w:val="30"/>
        </w:rPr>
        <w:t>是明确了</w:t>
      </w:r>
      <w:r>
        <w:rPr>
          <w:rFonts w:ascii="仿宋_GB2312" w:eastAsia="仿宋_GB2312" w:hAnsi="宋体" w:hint="eastAsia"/>
          <w:b/>
          <w:kern w:val="0"/>
          <w:sz w:val="30"/>
          <w:szCs w:val="30"/>
        </w:rPr>
        <w:t>出版编辑</w:t>
      </w:r>
      <w:r>
        <w:rPr>
          <w:rFonts w:ascii="仿宋_GB2312" w:eastAsia="仿宋_GB2312" w:hAnsi="宋体"/>
          <w:b/>
          <w:kern w:val="0"/>
          <w:sz w:val="30"/>
          <w:szCs w:val="30"/>
        </w:rPr>
        <w:t>审查阶段的总时限</w:t>
      </w:r>
      <w:r>
        <w:rPr>
          <w:rFonts w:ascii="仿宋_GB2312" w:eastAsia="仿宋_GB2312" w:hAnsi="宋体" w:hint="eastAsia"/>
          <w:b/>
          <w:kern w:val="0"/>
          <w:sz w:val="30"/>
          <w:szCs w:val="30"/>
        </w:rPr>
        <w:t>及意见</w:t>
      </w:r>
      <w:r>
        <w:rPr>
          <w:rFonts w:ascii="仿宋_GB2312" w:eastAsia="仿宋_GB2312" w:hAnsi="宋体"/>
          <w:b/>
          <w:kern w:val="0"/>
          <w:sz w:val="30"/>
          <w:szCs w:val="30"/>
        </w:rPr>
        <w:t>反馈</w:t>
      </w:r>
      <w:r>
        <w:rPr>
          <w:rFonts w:ascii="仿宋_GB2312" w:eastAsia="仿宋_GB2312" w:hAnsi="宋体" w:hint="eastAsia"/>
          <w:b/>
          <w:kern w:val="0"/>
          <w:sz w:val="30"/>
          <w:szCs w:val="30"/>
        </w:rPr>
        <w:t>及</w:t>
      </w:r>
      <w:r>
        <w:rPr>
          <w:rFonts w:ascii="仿宋_GB2312" w:eastAsia="仿宋_GB2312" w:hAnsi="宋体"/>
          <w:b/>
          <w:kern w:val="0"/>
          <w:sz w:val="30"/>
          <w:szCs w:val="30"/>
        </w:rPr>
        <w:t>修改</w:t>
      </w:r>
      <w:r>
        <w:rPr>
          <w:rFonts w:ascii="仿宋_GB2312" w:eastAsia="仿宋_GB2312" w:hAnsi="宋体" w:hint="eastAsia"/>
          <w:b/>
          <w:kern w:val="0"/>
          <w:sz w:val="30"/>
          <w:szCs w:val="30"/>
        </w:rPr>
        <w:t>时限</w:t>
      </w:r>
      <w:r>
        <w:rPr>
          <w:rFonts w:ascii="仿宋_GB2312" w:eastAsia="仿宋_GB2312" w:hAnsi="宋体"/>
          <w:b/>
          <w:kern w:val="0"/>
          <w:sz w:val="30"/>
          <w:szCs w:val="30"/>
        </w:rPr>
        <w:t>。</w:t>
      </w:r>
    </w:p>
    <w:p w:rsidR="007A541F" w:rsidRDefault="00CE6CA7">
      <w:pPr>
        <w:adjustRightInd w:val="0"/>
        <w:snapToGrid w:val="0"/>
        <w:spacing w:line="360" w:lineRule="auto"/>
        <w:ind w:firstLineChars="189" w:firstLine="567"/>
        <w:rPr>
          <w:rFonts w:ascii="仿宋_GB2312" w:eastAsia="仿宋_GB2312" w:hAnsi="宋体"/>
          <w:kern w:val="0"/>
          <w:sz w:val="30"/>
          <w:szCs w:val="30"/>
        </w:rPr>
      </w:pPr>
      <w:r>
        <w:rPr>
          <w:rFonts w:ascii="仿宋_GB2312" w:eastAsia="仿宋_GB2312" w:hAnsi="宋体"/>
          <w:kern w:val="0"/>
          <w:sz w:val="30"/>
          <w:szCs w:val="30"/>
        </w:rPr>
        <w:t>审查组</w:t>
      </w:r>
      <w:r>
        <w:rPr>
          <w:rFonts w:ascii="仿宋_GB2312" w:eastAsia="仿宋_GB2312" w:hAnsi="宋体" w:hint="eastAsia"/>
          <w:kern w:val="0"/>
          <w:sz w:val="30"/>
          <w:szCs w:val="30"/>
        </w:rPr>
        <w:t>审定</w:t>
      </w:r>
      <w:r>
        <w:rPr>
          <w:rFonts w:ascii="仿宋_GB2312" w:eastAsia="仿宋_GB2312" w:hAnsi="宋体"/>
          <w:kern w:val="0"/>
          <w:sz w:val="30"/>
          <w:szCs w:val="30"/>
        </w:rPr>
        <w:t>后</w:t>
      </w:r>
      <w:r>
        <w:rPr>
          <w:rFonts w:ascii="仿宋_GB2312" w:eastAsia="仿宋_GB2312" w:hAnsi="宋体" w:hint="eastAsia"/>
          <w:kern w:val="0"/>
          <w:sz w:val="30"/>
          <w:szCs w:val="30"/>
        </w:rPr>
        <w:t>的</w:t>
      </w:r>
      <w:r>
        <w:rPr>
          <w:rFonts w:ascii="仿宋_GB2312" w:eastAsia="仿宋_GB2312" w:hAnsi="宋体"/>
          <w:kern w:val="0"/>
          <w:sz w:val="30"/>
          <w:szCs w:val="30"/>
        </w:rPr>
        <w:t>稿子给出版社进行编辑审查，</w:t>
      </w:r>
      <w:r>
        <w:rPr>
          <w:rFonts w:ascii="仿宋_GB2312" w:eastAsia="仿宋_GB2312" w:hAnsi="宋体" w:hint="eastAsia"/>
          <w:kern w:val="0"/>
          <w:sz w:val="30"/>
          <w:szCs w:val="30"/>
        </w:rPr>
        <w:t>出版编辑审查</w:t>
      </w:r>
      <w:r>
        <w:rPr>
          <w:rFonts w:ascii="仿宋_GB2312" w:eastAsia="仿宋_GB2312" w:hAnsi="宋体" w:hint="eastAsia"/>
          <w:kern w:val="0"/>
          <w:sz w:val="30"/>
          <w:szCs w:val="30"/>
        </w:rPr>
        <w:lastRenderedPageBreak/>
        <w:t>时限</w:t>
      </w:r>
      <w:r>
        <w:rPr>
          <w:rFonts w:ascii="仿宋_GB2312" w:eastAsia="仿宋_GB2312" w:hAnsi="宋体"/>
          <w:kern w:val="0"/>
          <w:sz w:val="30"/>
          <w:szCs w:val="30"/>
        </w:rPr>
        <w:t>为</w:t>
      </w:r>
      <w:r>
        <w:rPr>
          <w:rFonts w:ascii="仿宋_GB2312" w:eastAsia="仿宋_GB2312" w:hAnsi="宋体" w:hint="eastAsia"/>
          <w:kern w:val="0"/>
          <w:sz w:val="30"/>
          <w:szCs w:val="30"/>
        </w:rPr>
        <w:t>20</w:t>
      </w:r>
      <w:r>
        <w:rPr>
          <w:rFonts w:ascii="仿宋_GB2312" w:eastAsia="仿宋_GB2312" w:hAnsi="宋体" w:hint="eastAsia"/>
          <w:kern w:val="0"/>
          <w:sz w:val="30"/>
          <w:szCs w:val="30"/>
        </w:rPr>
        <w:t>个</w:t>
      </w:r>
      <w:r>
        <w:rPr>
          <w:rFonts w:ascii="仿宋_GB2312" w:eastAsia="仿宋_GB2312" w:hAnsi="宋体"/>
          <w:kern w:val="0"/>
          <w:sz w:val="30"/>
          <w:szCs w:val="30"/>
        </w:rPr>
        <w:t>工作日</w:t>
      </w:r>
      <w:r>
        <w:rPr>
          <w:rFonts w:ascii="仿宋_GB2312" w:eastAsia="仿宋_GB2312" w:hAnsi="宋体" w:hint="eastAsia"/>
          <w:kern w:val="0"/>
          <w:sz w:val="30"/>
          <w:szCs w:val="30"/>
        </w:rPr>
        <w:t>（含起草组修改时间）。标准起草人自接到出版社</w:t>
      </w:r>
      <w:r>
        <w:rPr>
          <w:rFonts w:ascii="仿宋_GB2312" w:eastAsia="仿宋_GB2312" w:hAnsi="宋体"/>
          <w:kern w:val="0"/>
          <w:sz w:val="30"/>
          <w:szCs w:val="30"/>
        </w:rPr>
        <w:t>反馈意见</w:t>
      </w:r>
      <w:r>
        <w:rPr>
          <w:rFonts w:ascii="仿宋_GB2312" w:eastAsia="仿宋_GB2312" w:hAnsi="宋体" w:hint="eastAsia"/>
          <w:kern w:val="0"/>
          <w:sz w:val="30"/>
          <w:szCs w:val="30"/>
        </w:rPr>
        <w:t>时间起，</w:t>
      </w:r>
      <w:r>
        <w:rPr>
          <w:rFonts w:ascii="仿宋_GB2312" w:eastAsia="仿宋_GB2312" w:hAnsi="宋体" w:hint="eastAsia"/>
          <w:kern w:val="0"/>
          <w:sz w:val="30"/>
          <w:szCs w:val="30"/>
        </w:rPr>
        <w:t>3</w:t>
      </w:r>
      <w:r>
        <w:rPr>
          <w:rFonts w:ascii="仿宋_GB2312" w:eastAsia="仿宋_GB2312" w:hAnsi="宋体" w:hint="eastAsia"/>
          <w:kern w:val="0"/>
          <w:sz w:val="30"/>
          <w:szCs w:val="30"/>
        </w:rPr>
        <w:t>个工作日内完成答疑和修改</w:t>
      </w:r>
      <w:r>
        <w:rPr>
          <w:rFonts w:ascii="仿宋_GB2312" w:eastAsia="仿宋_GB2312" w:hAnsi="宋体"/>
          <w:kern w:val="0"/>
          <w:sz w:val="30"/>
          <w:szCs w:val="30"/>
        </w:rPr>
        <w:t>。</w:t>
      </w:r>
    </w:p>
    <w:p w:rsidR="007A541F" w:rsidRDefault="00CE6CA7">
      <w:pPr>
        <w:adjustRightInd w:val="0"/>
        <w:snapToGrid w:val="0"/>
        <w:spacing w:line="360" w:lineRule="auto"/>
        <w:ind w:firstLineChars="189" w:firstLine="569"/>
        <w:rPr>
          <w:rFonts w:ascii="仿宋_GB2312" w:eastAsia="仿宋_GB2312" w:hAnsi="宋体"/>
          <w:b/>
          <w:kern w:val="0"/>
          <w:sz w:val="30"/>
          <w:szCs w:val="30"/>
        </w:rPr>
      </w:pPr>
      <w:r>
        <w:rPr>
          <w:rFonts w:ascii="仿宋_GB2312" w:eastAsia="仿宋_GB2312" w:hAnsi="宋体"/>
          <w:b/>
          <w:kern w:val="0"/>
          <w:sz w:val="30"/>
          <w:szCs w:val="30"/>
        </w:rPr>
        <w:t>（五）发布审查（第四章）</w:t>
      </w:r>
    </w:p>
    <w:p w:rsidR="007A541F" w:rsidRDefault="00CE6CA7">
      <w:pPr>
        <w:adjustRightInd w:val="0"/>
        <w:snapToGrid w:val="0"/>
        <w:spacing w:line="360" w:lineRule="auto"/>
        <w:ind w:firstLineChars="189" w:firstLine="567"/>
        <w:rPr>
          <w:rFonts w:ascii="仿宋_GB2312" w:eastAsia="仿宋_GB2312" w:hAnsi="宋体"/>
          <w:kern w:val="0"/>
          <w:sz w:val="30"/>
          <w:szCs w:val="30"/>
        </w:rPr>
      </w:pPr>
      <w:r>
        <w:rPr>
          <w:rFonts w:ascii="仿宋_GB2312" w:eastAsia="仿宋_GB2312" w:hAnsi="宋体" w:hint="eastAsia"/>
          <w:kern w:val="0"/>
          <w:sz w:val="30"/>
          <w:szCs w:val="30"/>
        </w:rPr>
        <w:t>提出了行业标准发布前和国家标准报出前部内的审查要求和流程。明确行业标准在发布前，应经相关业务司局会签及部总师审查的流程；并特别指出，特别重大、影响范围大的标准，要经部专题会议审查。国家标准的报出审查参照行业标准发布进行。</w:t>
      </w:r>
    </w:p>
    <w:p w:rsidR="007A541F" w:rsidRDefault="00CE6CA7">
      <w:pPr>
        <w:adjustRightInd w:val="0"/>
        <w:snapToGrid w:val="0"/>
        <w:spacing w:line="360" w:lineRule="auto"/>
        <w:ind w:firstLineChars="189" w:firstLine="569"/>
        <w:rPr>
          <w:rFonts w:ascii="仿宋_GB2312" w:eastAsia="仿宋_GB2312" w:hAnsi="宋体"/>
          <w:b/>
          <w:kern w:val="0"/>
          <w:sz w:val="30"/>
          <w:szCs w:val="30"/>
        </w:rPr>
      </w:pPr>
      <w:r>
        <w:rPr>
          <w:rFonts w:ascii="仿宋_GB2312" w:eastAsia="仿宋_GB2312" w:hAnsi="宋体"/>
          <w:b/>
          <w:kern w:val="0"/>
          <w:sz w:val="30"/>
          <w:szCs w:val="30"/>
        </w:rPr>
        <w:t>（</w:t>
      </w:r>
      <w:r>
        <w:rPr>
          <w:rFonts w:ascii="仿宋_GB2312" w:eastAsia="仿宋_GB2312" w:hAnsi="宋体" w:hint="eastAsia"/>
          <w:b/>
          <w:kern w:val="0"/>
          <w:sz w:val="30"/>
          <w:szCs w:val="30"/>
        </w:rPr>
        <w:t>六</w:t>
      </w:r>
      <w:r>
        <w:rPr>
          <w:rFonts w:ascii="仿宋_GB2312" w:eastAsia="仿宋_GB2312" w:hAnsi="宋体"/>
          <w:b/>
          <w:kern w:val="0"/>
          <w:sz w:val="30"/>
          <w:szCs w:val="30"/>
        </w:rPr>
        <w:t>）附件</w:t>
      </w:r>
    </w:p>
    <w:p w:rsidR="007A541F" w:rsidRDefault="00CE6CA7">
      <w:pPr>
        <w:adjustRightInd w:val="0"/>
        <w:snapToGrid w:val="0"/>
        <w:spacing w:line="360" w:lineRule="auto"/>
        <w:ind w:firstLineChars="189" w:firstLine="567"/>
        <w:rPr>
          <w:rFonts w:ascii="仿宋_GB2312" w:eastAsia="仿宋_GB2312" w:hAnsi="宋体"/>
          <w:kern w:val="0"/>
          <w:sz w:val="30"/>
          <w:szCs w:val="30"/>
        </w:rPr>
      </w:pPr>
      <w:r>
        <w:rPr>
          <w:rFonts w:ascii="仿宋_GB2312" w:eastAsia="仿宋_GB2312" w:hAnsi="宋体" w:hint="eastAsia"/>
          <w:kern w:val="0"/>
          <w:sz w:val="30"/>
          <w:szCs w:val="30"/>
        </w:rPr>
        <w:t>主要是为</w:t>
      </w:r>
      <w:r>
        <w:rPr>
          <w:rFonts w:ascii="仿宋_GB2312" w:eastAsia="仿宋_GB2312" w:hAnsi="宋体" w:hint="eastAsia"/>
          <w:kern w:val="0"/>
          <w:sz w:val="30"/>
          <w:szCs w:val="30"/>
        </w:rPr>
        <w:t>规范审查工作中涉及的相关材料的内容和要求</w:t>
      </w:r>
      <w:r>
        <w:rPr>
          <w:rFonts w:ascii="仿宋_GB2312" w:eastAsia="仿宋_GB2312" w:hAnsi="宋体" w:hint="eastAsia"/>
          <w:kern w:val="0"/>
          <w:sz w:val="30"/>
          <w:szCs w:val="30"/>
        </w:rPr>
        <w:t>。</w:t>
      </w:r>
    </w:p>
    <w:p w:rsidR="007A541F" w:rsidRDefault="00CE6CA7">
      <w:pPr>
        <w:pStyle w:val="11"/>
        <w:numPr>
          <w:ilvl w:val="0"/>
          <w:numId w:val="4"/>
        </w:numPr>
        <w:adjustRightInd w:val="0"/>
        <w:snapToGrid w:val="0"/>
        <w:spacing w:line="360" w:lineRule="auto"/>
        <w:ind w:left="1134" w:firstLineChars="0" w:hanging="532"/>
        <w:rPr>
          <w:rFonts w:ascii="仿宋_GB2312" w:eastAsia="仿宋_GB2312" w:hAnsi="宋体"/>
          <w:kern w:val="0"/>
          <w:sz w:val="30"/>
          <w:szCs w:val="30"/>
        </w:rPr>
      </w:pPr>
      <w:bookmarkStart w:id="1" w:name="_Toc325012677"/>
      <w:bookmarkStart w:id="2" w:name="_Toc324627360"/>
      <w:bookmarkStart w:id="3" w:name="_Toc325012156"/>
      <w:bookmarkStart w:id="4" w:name="_Toc325097939"/>
      <w:bookmarkStart w:id="5" w:name="_Toc324290524"/>
      <w:r>
        <w:rPr>
          <w:rFonts w:ascii="仿宋_GB2312" w:eastAsia="仿宋_GB2312" w:hAnsi="宋体" w:hint="eastAsia"/>
          <w:kern w:val="0"/>
          <w:sz w:val="30"/>
          <w:szCs w:val="30"/>
        </w:rPr>
        <w:t>审查工作流程图</w:t>
      </w:r>
    </w:p>
    <w:p w:rsidR="007A541F" w:rsidRDefault="00CE6CA7">
      <w:pPr>
        <w:pStyle w:val="11"/>
        <w:numPr>
          <w:ilvl w:val="0"/>
          <w:numId w:val="4"/>
        </w:numPr>
        <w:adjustRightInd w:val="0"/>
        <w:snapToGrid w:val="0"/>
        <w:spacing w:line="360" w:lineRule="auto"/>
        <w:ind w:left="1134" w:firstLineChars="0" w:hanging="532"/>
        <w:rPr>
          <w:rFonts w:ascii="仿宋_GB2312" w:eastAsia="仿宋_GB2312" w:hAnsi="宋体"/>
          <w:kern w:val="0"/>
          <w:sz w:val="30"/>
          <w:szCs w:val="30"/>
        </w:rPr>
      </w:pPr>
      <w:r>
        <w:rPr>
          <w:rFonts w:ascii="仿宋_GB2312" w:eastAsia="仿宋_GB2312" w:hAnsi="宋体" w:hint="eastAsia"/>
          <w:kern w:val="0"/>
          <w:sz w:val="30"/>
          <w:szCs w:val="30"/>
        </w:rPr>
        <w:t>标准编制说明内容要求</w:t>
      </w:r>
      <w:bookmarkEnd w:id="1"/>
      <w:bookmarkEnd w:id="2"/>
      <w:bookmarkEnd w:id="3"/>
      <w:bookmarkEnd w:id="4"/>
      <w:bookmarkEnd w:id="5"/>
    </w:p>
    <w:p w:rsidR="007A541F" w:rsidRDefault="00CE6CA7">
      <w:pPr>
        <w:pStyle w:val="11"/>
        <w:numPr>
          <w:ilvl w:val="0"/>
          <w:numId w:val="4"/>
        </w:numPr>
        <w:adjustRightInd w:val="0"/>
        <w:snapToGrid w:val="0"/>
        <w:spacing w:line="360" w:lineRule="auto"/>
        <w:ind w:left="1134" w:firstLineChars="0" w:hanging="532"/>
        <w:rPr>
          <w:rFonts w:ascii="仿宋_GB2312" w:eastAsia="仿宋_GB2312" w:hAnsi="宋体"/>
          <w:kern w:val="0"/>
          <w:sz w:val="30"/>
          <w:szCs w:val="30"/>
        </w:rPr>
      </w:pPr>
      <w:r>
        <w:rPr>
          <w:rFonts w:ascii="仿宋_GB2312" w:eastAsia="仿宋_GB2312" w:hAnsi="宋体" w:hint="eastAsia"/>
          <w:kern w:val="0"/>
          <w:sz w:val="30"/>
          <w:szCs w:val="30"/>
        </w:rPr>
        <w:t>标准送审材料初审不合格通知书</w:t>
      </w:r>
    </w:p>
    <w:p w:rsidR="007A541F" w:rsidRDefault="00CE6CA7">
      <w:pPr>
        <w:pStyle w:val="11"/>
        <w:numPr>
          <w:ilvl w:val="0"/>
          <w:numId w:val="4"/>
        </w:numPr>
        <w:adjustRightInd w:val="0"/>
        <w:snapToGrid w:val="0"/>
        <w:spacing w:line="360" w:lineRule="auto"/>
        <w:ind w:left="1134" w:firstLineChars="0" w:hanging="532"/>
        <w:rPr>
          <w:rFonts w:ascii="仿宋_GB2312" w:eastAsia="仿宋_GB2312" w:hAnsi="宋体"/>
          <w:kern w:val="0"/>
          <w:sz w:val="30"/>
          <w:szCs w:val="30"/>
        </w:rPr>
      </w:pPr>
      <w:r>
        <w:rPr>
          <w:rFonts w:ascii="仿宋_GB2312" w:eastAsia="仿宋_GB2312" w:hAnsi="宋体" w:hint="eastAsia"/>
          <w:kern w:val="0"/>
          <w:sz w:val="30"/>
          <w:szCs w:val="30"/>
        </w:rPr>
        <w:t>标准审查会议纪要</w:t>
      </w:r>
    </w:p>
    <w:p w:rsidR="007A541F" w:rsidRDefault="00CE6CA7">
      <w:pPr>
        <w:pStyle w:val="11"/>
        <w:numPr>
          <w:ilvl w:val="0"/>
          <w:numId w:val="4"/>
        </w:numPr>
        <w:adjustRightInd w:val="0"/>
        <w:snapToGrid w:val="0"/>
        <w:spacing w:line="360" w:lineRule="auto"/>
        <w:ind w:left="1134" w:firstLineChars="0" w:hanging="532"/>
        <w:rPr>
          <w:rFonts w:ascii="仿宋_GB2312" w:eastAsia="仿宋_GB2312" w:hAnsi="宋体"/>
          <w:kern w:val="0"/>
          <w:sz w:val="30"/>
          <w:szCs w:val="30"/>
        </w:rPr>
      </w:pPr>
      <w:r>
        <w:rPr>
          <w:rFonts w:ascii="仿宋_GB2312" w:eastAsia="仿宋_GB2312" w:hAnsi="宋体" w:hint="eastAsia"/>
          <w:kern w:val="0"/>
          <w:sz w:val="30"/>
          <w:szCs w:val="30"/>
        </w:rPr>
        <w:t>标准送审稿函审单</w:t>
      </w:r>
    </w:p>
    <w:p w:rsidR="007A541F" w:rsidRDefault="00CE6CA7">
      <w:pPr>
        <w:pStyle w:val="11"/>
        <w:numPr>
          <w:ilvl w:val="0"/>
          <w:numId w:val="4"/>
        </w:numPr>
        <w:adjustRightInd w:val="0"/>
        <w:snapToGrid w:val="0"/>
        <w:spacing w:line="360" w:lineRule="auto"/>
        <w:ind w:left="1134" w:firstLineChars="0" w:hanging="532"/>
        <w:rPr>
          <w:rFonts w:ascii="仿宋_GB2312" w:eastAsia="仿宋_GB2312" w:hAnsi="宋体"/>
          <w:kern w:val="0"/>
          <w:sz w:val="30"/>
          <w:szCs w:val="30"/>
        </w:rPr>
      </w:pPr>
      <w:r>
        <w:rPr>
          <w:rFonts w:ascii="仿宋_GB2312" w:eastAsia="仿宋_GB2312" w:hAnsi="宋体" w:hint="eastAsia"/>
          <w:kern w:val="0"/>
          <w:sz w:val="30"/>
          <w:szCs w:val="30"/>
        </w:rPr>
        <w:t>标准送审稿函审结论表</w:t>
      </w:r>
    </w:p>
    <w:p w:rsidR="007A541F" w:rsidRDefault="00CE6CA7">
      <w:pPr>
        <w:pStyle w:val="11"/>
        <w:numPr>
          <w:ilvl w:val="0"/>
          <w:numId w:val="4"/>
        </w:numPr>
        <w:adjustRightInd w:val="0"/>
        <w:snapToGrid w:val="0"/>
        <w:spacing w:line="360" w:lineRule="auto"/>
        <w:ind w:left="1134" w:firstLineChars="0" w:hanging="532"/>
        <w:rPr>
          <w:rFonts w:ascii="仿宋_GB2312" w:eastAsia="仿宋_GB2312" w:hAnsi="宋体"/>
          <w:kern w:val="0"/>
          <w:sz w:val="30"/>
          <w:szCs w:val="30"/>
        </w:rPr>
      </w:pPr>
      <w:r>
        <w:rPr>
          <w:rFonts w:ascii="仿宋_GB2312" w:eastAsia="仿宋_GB2312" w:hAnsi="宋体" w:hint="eastAsia"/>
          <w:kern w:val="0"/>
          <w:sz w:val="30"/>
          <w:szCs w:val="30"/>
        </w:rPr>
        <w:t>标准纸质报批材料要求</w:t>
      </w:r>
    </w:p>
    <w:p w:rsidR="007A541F" w:rsidRDefault="00CE6CA7">
      <w:pPr>
        <w:pStyle w:val="11"/>
        <w:numPr>
          <w:ilvl w:val="0"/>
          <w:numId w:val="4"/>
        </w:numPr>
        <w:adjustRightInd w:val="0"/>
        <w:snapToGrid w:val="0"/>
        <w:spacing w:line="360" w:lineRule="auto"/>
        <w:ind w:left="1134" w:firstLineChars="0" w:hanging="532"/>
        <w:rPr>
          <w:rFonts w:ascii="仿宋_GB2312" w:eastAsia="仿宋_GB2312" w:hAnsi="宋体"/>
          <w:kern w:val="0"/>
          <w:sz w:val="30"/>
          <w:szCs w:val="30"/>
        </w:rPr>
      </w:pPr>
      <w:r>
        <w:rPr>
          <w:rFonts w:ascii="仿宋_GB2312" w:eastAsia="仿宋_GB2312" w:hAnsi="宋体" w:hint="eastAsia"/>
          <w:kern w:val="0"/>
          <w:sz w:val="30"/>
          <w:szCs w:val="30"/>
        </w:rPr>
        <w:t>标准报批材料不合格通知书</w:t>
      </w:r>
    </w:p>
    <w:p w:rsidR="007A541F" w:rsidRDefault="007A541F">
      <w:pPr>
        <w:adjustRightInd w:val="0"/>
        <w:snapToGrid w:val="0"/>
        <w:spacing w:line="360" w:lineRule="auto"/>
        <w:ind w:firstLineChars="189" w:firstLine="567"/>
        <w:rPr>
          <w:rFonts w:ascii="仿宋_GB2312" w:eastAsia="仿宋_GB2312" w:hAnsi="宋体"/>
          <w:kern w:val="0"/>
          <w:sz w:val="30"/>
          <w:szCs w:val="30"/>
        </w:rPr>
      </w:pPr>
    </w:p>
    <w:p w:rsidR="007A541F" w:rsidRDefault="007A541F">
      <w:pPr>
        <w:adjustRightInd w:val="0"/>
        <w:snapToGrid w:val="0"/>
        <w:spacing w:line="360" w:lineRule="auto"/>
        <w:ind w:firstLineChars="189" w:firstLine="567"/>
        <w:rPr>
          <w:rFonts w:ascii="仿宋_GB2312" w:eastAsia="仿宋_GB2312" w:hAnsi="宋体"/>
          <w:kern w:val="0"/>
          <w:sz w:val="30"/>
          <w:szCs w:val="30"/>
        </w:rPr>
      </w:pPr>
    </w:p>
    <w:sectPr w:rsidR="007A541F">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CA7" w:rsidRDefault="00CE6CA7">
      <w:r>
        <w:separator/>
      </w:r>
    </w:p>
  </w:endnote>
  <w:endnote w:type="continuationSeparator" w:id="0">
    <w:p w:rsidR="00CE6CA7" w:rsidRDefault="00CE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41F" w:rsidRDefault="00CE6CA7">
    <w:pPr>
      <w:pStyle w:val="a7"/>
      <w:jc w:val="center"/>
    </w:pPr>
    <w:r>
      <w:fldChar w:fldCharType="begin"/>
    </w:r>
    <w:r>
      <w:instrText>PAGE   \* MERGEFORMAT</w:instrText>
    </w:r>
    <w:r>
      <w:fldChar w:fldCharType="separate"/>
    </w:r>
    <w:r w:rsidR="000F07FA" w:rsidRPr="000F07FA">
      <w:rPr>
        <w:noProof/>
        <w:lang w:val="zh-CN"/>
      </w:rPr>
      <w:t>1</w:t>
    </w:r>
    <w:r>
      <w:fldChar w:fldCharType="end"/>
    </w:r>
  </w:p>
  <w:p w:rsidR="007A541F" w:rsidRDefault="007A541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CA7" w:rsidRDefault="00CE6CA7">
      <w:r>
        <w:separator/>
      </w:r>
    </w:p>
  </w:footnote>
  <w:footnote w:type="continuationSeparator" w:id="0">
    <w:p w:rsidR="00CE6CA7" w:rsidRDefault="00CE6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A4778"/>
    <w:multiLevelType w:val="multilevel"/>
    <w:tmpl w:val="03FA4778"/>
    <w:lvl w:ilvl="0">
      <w:start w:val="1"/>
      <w:numFmt w:val="japaneseCounting"/>
      <w:lvlText w:val="%1、"/>
      <w:lvlJc w:val="left"/>
      <w:pPr>
        <w:ind w:left="1322" w:hanging="720"/>
      </w:pPr>
      <w:rPr>
        <w:rFonts w:hAnsi="宋体" w:hint="default"/>
        <w:b/>
      </w:rPr>
    </w:lvl>
    <w:lvl w:ilvl="1" w:tentative="1">
      <w:start w:val="1"/>
      <w:numFmt w:val="lowerLetter"/>
      <w:lvlText w:val="%2)"/>
      <w:lvlJc w:val="left"/>
      <w:pPr>
        <w:ind w:left="1442" w:hanging="420"/>
      </w:pPr>
    </w:lvl>
    <w:lvl w:ilvl="2" w:tentative="1">
      <w:start w:val="1"/>
      <w:numFmt w:val="lowerRoman"/>
      <w:lvlText w:val="%3."/>
      <w:lvlJc w:val="right"/>
      <w:pPr>
        <w:ind w:left="1862" w:hanging="420"/>
      </w:pPr>
    </w:lvl>
    <w:lvl w:ilvl="3" w:tentative="1">
      <w:start w:val="1"/>
      <w:numFmt w:val="decimal"/>
      <w:lvlText w:val="%4."/>
      <w:lvlJc w:val="left"/>
      <w:pPr>
        <w:ind w:left="2282" w:hanging="420"/>
      </w:pPr>
    </w:lvl>
    <w:lvl w:ilvl="4" w:tentative="1">
      <w:start w:val="1"/>
      <w:numFmt w:val="lowerLetter"/>
      <w:lvlText w:val="%5)"/>
      <w:lvlJc w:val="left"/>
      <w:pPr>
        <w:ind w:left="2702" w:hanging="420"/>
      </w:pPr>
    </w:lvl>
    <w:lvl w:ilvl="5" w:tentative="1">
      <w:start w:val="1"/>
      <w:numFmt w:val="lowerRoman"/>
      <w:lvlText w:val="%6."/>
      <w:lvlJc w:val="right"/>
      <w:pPr>
        <w:ind w:left="3122" w:hanging="420"/>
      </w:pPr>
    </w:lvl>
    <w:lvl w:ilvl="6" w:tentative="1">
      <w:start w:val="1"/>
      <w:numFmt w:val="decimal"/>
      <w:lvlText w:val="%7."/>
      <w:lvlJc w:val="left"/>
      <w:pPr>
        <w:ind w:left="3542" w:hanging="420"/>
      </w:pPr>
    </w:lvl>
    <w:lvl w:ilvl="7" w:tentative="1">
      <w:start w:val="1"/>
      <w:numFmt w:val="lowerLetter"/>
      <w:lvlText w:val="%8)"/>
      <w:lvlJc w:val="left"/>
      <w:pPr>
        <w:ind w:left="3962" w:hanging="420"/>
      </w:pPr>
    </w:lvl>
    <w:lvl w:ilvl="8" w:tentative="1">
      <w:start w:val="1"/>
      <w:numFmt w:val="lowerRoman"/>
      <w:lvlText w:val="%9."/>
      <w:lvlJc w:val="right"/>
      <w:pPr>
        <w:ind w:left="4382" w:hanging="420"/>
      </w:pPr>
    </w:lvl>
  </w:abstractNum>
  <w:abstractNum w:abstractNumId="1">
    <w:nsid w:val="178B68A6"/>
    <w:multiLevelType w:val="multilevel"/>
    <w:tmpl w:val="178B68A6"/>
    <w:lvl w:ilvl="0">
      <w:start w:val="1"/>
      <w:numFmt w:val="decimal"/>
      <w:lvlText w:val="%1."/>
      <w:lvlJc w:val="left"/>
      <w:pPr>
        <w:ind w:left="1682" w:hanging="1080"/>
      </w:pPr>
      <w:rPr>
        <w:rFonts w:hint="default"/>
      </w:rPr>
    </w:lvl>
    <w:lvl w:ilvl="1" w:tentative="1">
      <w:start w:val="1"/>
      <w:numFmt w:val="lowerLetter"/>
      <w:lvlText w:val="%2)"/>
      <w:lvlJc w:val="left"/>
      <w:pPr>
        <w:ind w:left="1442" w:hanging="420"/>
      </w:pPr>
    </w:lvl>
    <w:lvl w:ilvl="2" w:tentative="1">
      <w:start w:val="1"/>
      <w:numFmt w:val="lowerRoman"/>
      <w:lvlText w:val="%3."/>
      <w:lvlJc w:val="right"/>
      <w:pPr>
        <w:ind w:left="1862" w:hanging="420"/>
      </w:pPr>
    </w:lvl>
    <w:lvl w:ilvl="3" w:tentative="1">
      <w:start w:val="1"/>
      <w:numFmt w:val="decimal"/>
      <w:lvlText w:val="%4."/>
      <w:lvlJc w:val="left"/>
      <w:pPr>
        <w:ind w:left="2282" w:hanging="420"/>
      </w:pPr>
    </w:lvl>
    <w:lvl w:ilvl="4" w:tentative="1">
      <w:start w:val="1"/>
      <w:numFmt w:val="lowerLetter"/>
      <w:lvlText w:val="%5)"/>
      <w:lvlJc w:val="left"/>
      <w:pPr>
        <w:ind w:left="2702" w:hanging="420"/>
      </w:pPr>
    </w:lvl>
    <w:lvl w:ilvl="5" w:tentative="1">
      <w:start w:val="1"/>
      <w:numFmt w:val="lowerRoman"/>
      <w:lvlText w:val="%6."/>
      <w:lvlJc w:val="right"/>
      <w:pPr>
        <w:ind w:left="3122" w:hanging="420"/>
      </w:pPr>
    </w:lvl>
    <w:lvl w:ilvl="6" w:tentative="1">
      <w:start w:val="1"/>
      <w:numFmt w:val="decimal"/>
      <w:lvlText w:val="%7."/>
      <w:lvlJc w:val="left"/>
      <w:pPr>
        <w:ind w:left="3542" w:hanging="420"/>
      </w:pPr>
    </w:lvl>
    <w:lvl w:ilvl="7" w:tentative="1">
      <w:start w:val="1"/>
      <w:numFmt w:val="lowerLetter"/>
      <w:lvlText w:val="%8)"/>
      <w:lvlJc w:val="left"/>
      <w:pPr>
        <w:ind w:left="3962" w:hanging="420"/>
      </w:pPr>
    </w:lvl>
    <w:lvl w:ilvl="8" w:tentative="1">
      <w:start w:val="1"/>
      <w:numFmt w:val="lowerRoman"/>
      <w:lvlText w:val="%9."/>
      <w:lvlJc w:val="right"/>
      <w:pPr>
        <w:ind w:left="4382" w:hanging="420"/>
      </w:pPr>
    </w:lvl>
  </w:abstractNum>
  <w:abstractNum w:abstractNumId="2">
    <w:nsid w:val="1E6B2544"/>
    <w:multiLevelType w:val="multilevel"/>
    <w:tmpl w:val="1E6B2544"/>
    <w:lvl w:ilvl="0">
      <w:start w:val="1"/>
      <w:numFmt w:val="japaneseCounting"/>
      <w:lvlText w:val="（%1）"/>
      <w:lvlJc w:val="left"/>
      <w:pPr>
        <w:ind w:left="1682" w:hanging="1080"/>
      </w:pPr>
      <w:rPr>
        <w:rFonts w:hint="default"/>
      </w:rPr>
    </w:lvl>
    <w:lvl w:ilvl="1" w:tentative="1">
      <w:start w:val="1"/>
      <w:numFmt w:val="lowerLetter"/>
      <w:lvlText w:val="%2)"/>
      <w:lvlJc w:val="left"/>
      <w:pPr>
        <w:ind w:left="1442" w:hanging="420"/>
      </w:pPr>
    </w:lvl>
    <w:lvl w:ilvl="2" w:tentative="1">
      <w:start w:val="1"/>
      <w:numFmt w:val="lowerRoman"/>
      <w:lvlText w:val="%3."/>
      <w:lvlJc w:val="right"/>
      <w:pPr>
        <w:ind w:left="1862" w:hanging="420"/>
      </w:pPr>
    </w:lvl>
    <w:lvl w:ilvl="3" w:tentative="1">
      <w:start w:val="1"/>
      <w:numFmt w:val="decimal"/>
      <w:lvlText w:val="%4."/>
      <w:lvlJc w:val="left"/>
      <w:pPr>
        <w:ind w:left="2282" w:hanging="420"/>
      </w:pPr>
    </w:lvl>
    <w:lvl w:ilvl="4" w:tentative="1">
      <w:start w:val="1"/>
      <w:numFmt w:val="lowerLetter"/>
      <w:lvlText w:val="%5)"/>
      <w:lvlJc w:val="left"/>
      <w:pPr>
        <w:ind w:left="2702" w:hanging="420"/>
      </w:pPr>
    </w:lvl>
    <w:lvl w:ilvl="5" w:tentative="1">
      <w:start w:val="1"/>
      <w:numFmt w:val="lowerRoman"/>
      <w:lvlText w:val="%6."/>
      <w:lvlJc w:val="right"/>
      <w:pPr>
        <w:ind w:left="3122" w:hanging="420"/>
      </w:pPr>
    </w:lvl>
    <w:lvl w:ilvl="6" w:tentative="1">
      <w:start w:val="1"/>
      <w:numFmt w:val="decimal"/>
      <w:lvlText w:val="%7."/>
      <w:lvlJc w:val="left"/>
      <w:pPr>
        <w:ind w:left="3542" w:hanging="420"/>
      </w:pPr>
    </w:lvl>
    <w:lvl w:ilvl="7" w:tentative="1">
      <w:start w:val="1"/>
      <w:numFmt w:val="lowerLetter"/>
      <w:lvlText w:val="%8)"/>
      <w:lvlJc w:val="left"/>
      <w:pPr>
        <w:ind w:left="3962" w:hanging="420"/>
      </w:pPr>
    </w:lvl>
    <w:lvl w:ilvl="8" w:tentative="1">
      <w:start w:val="1"/>
      <w:numFmt w:val="lowerRoman"/>
      <w:lvlText w:val="%9."/>
      <w:lvlJc w:val="right"/>
      <w:pPr>
        <w:ind w:left="4382" w:hanging="420"/>
      </w:pPr>
    </w:lvl>
  </w:abstractNum>
  <w:abstractNum w:abstractNumId="3">
    <w:nsid w:val="44C50F90"/>
    <w:multiLevelType w:val="multilevel"/>
    <w:tmpl w:val="44C50F90"/>
    <w:lvl w:ilvl="0" w:tentative="1">
      <w:start w:val="1"/>
      <w:numFmt w:val="lowerLetter"/>
      <w:pStyle w:val="a"/>
      <w:lvlText w:val="%1)"/>
      <w:lvlJc w:val="left"/>
      <w:pPr>
        <w:tabs>
          <w:tab w:val="left" w:pos="840"/>
        </w:tabs>
        <w:ind w:left="839" w:hanging="419"/>
      </w:pPr>
      <w:rPr>
        <w:rFonts w:ascii="宋体" w:eastAsia="宋体" w:hint="eastAsia"/>
        <w:b w:val="0"/>
        <w:i w:val="0"/>
        <w:sz w:val="21"/>
        <w:szCs w:val="21"/>
      </w:rPr>
    </w:lvl>
    <w:lvl w:ilvl="1" w:tentative="1">
      <w:start w:val="1"/>
      <w:numFmt w:val="decimal"/>
      <w:pStyle w:val="a0"/>
      <w:lvlText w:val="%2)"/>
      <w:lvlJc w:val="left"/>
      <w:pPr>
        <w:tabs>
          <w:tab w:val="left" w:pos="1260"/>
        </w:tabs>
        <w:ind w:left="1259" w:hanging="419"/>
      </w:pPr>
      <w:rPr>
        <w:rFonts w:hint="eastAsia"/>
      </w:rPr>
    </w:lvl>
    <w:lvl w:ilvl="2" w:tentative="1">
      <w:start w:val="1"/>
      <w:numFmt w:val="decimal"/>
      <w:pStyle w:val="a1"/>
      <w:lvlText w:val="(%3)"/>
      <w:lvlJc w:val="left"/>
      <w:pPr>
        <w:tabs>
          <w:tab w:val="left" w:pos="0"/>
        </w:tabs>
        <w:ind w:left="1679" w:hanging="420"/>
      </w:pPr>
      <w:rPr>
        <w:rFonts w:ascii="宋体" w:eastAsia="宋体" w:hint="eastAsia"/>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1F"/>
    <w:rsid w:val="000F07FA"/>
    <w:rsid w:val="007A541F"/>
    <w:rsid w:val="00CE6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74091265-910B-499D-AE29-0204A18D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kern w:val="2"/>
      <w:sz w:val="21"/>
    </w:rPr>
  </w:style>
  <w:style w:type="paragraph" w:styleId="1">
    <w:name w:val="heading 1"/>
    <w:basedOn w:val="a2"/>
    <w:next w:val="a2"/>
    <w:link w:val="1Char"/>
    <w:uiPriority w:val="9"/>
    <w:qFormat/>
    <w:pPr>
      <w:keepNext/>
      <w:keepLines/>
      <w:spacing w:before="340" w:after="330" w:line="578" w:lineRule="auto"/>
      <w:outlineLvl w:val="0"/>
    </w:pPr>
    <w:rPr>
      <w:b/>
      <w:bCs/>
      <w:kern w:val="44"/>
      <w:sz w:val="44"/>
      <w:szCs w:val="4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Char"/>
    <w:uiPriority w:val="99"/>
    <w:semiHidden/>
    <w:unhideWhenUsed/>
    <w:rPr>
      <w:sz w:val="18"/>
      <w:szCs w:val="18"/>
    </w:rPr>
  </w:style>
  <w:style w:type="paragraph" w:styleId="a7">
    <w:name w:val="footer"/>
    <w:basedOn w:val="a2"/>
    <w:link w:val="Char0"/>
    <w:uiPriority w:val="99"/>
    <w:unhideWhenUsed/>
    <w:pPr>
      <w:tabs>
        <w:tab w:val="center" w:pos="4153"/>
        <w:tab w:val="right" w:pos="8306"/>
      </w:tabs>
      <w:snapToGrid w:val="0"/>
      <w:jc w:val="left"/>
    </w:pPr>
    <w:rPr>
      <w:sz w:val="18"/>
      <w:szCs w:val="18"/>
    </w:rPr>
  </w:style>
  <w:style w:type="paragraph" w:styleId="a8">
    <w:name w:val="header"/>
    <w:basedOn w:val="a2"/>
    <w:link w:val="Char1"/>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0">
    <w:name w:val="列出段落1"/>
    <w:basedOn w:val="a2"/>
    <w:uiPriority w:val="34"/>
    <w:qFormat/>
    <w:pPr>
      <w:ind w:firstLineChars="200" w:firstLine="420"/>
    </w:pPr>
  </w:style>
  <w:style w:type="paragraph" w:customStyle="1" w:styleId="11">
    <w:name w:val="列出段落1"/>
    <w:basedOn w:val="a2"/>
    <w:uiPriority w:val="34"/>
    <w:qFormat/>
    <w:pPr>
      <w:ind w:firstLineChars="200" w:firstLine="420"/>
    </w:pPr>
    <w:rPr>
      <w:rFonts w:ascii="Calibri" w:hAnsi="Calibri"/>
      <w:szCs w:val="22"/>
    </w:rPr>
  </w:style>
  <w:style w:type="paragraph" w:customStyle="1" w:styleId="a0">
    <w:name w:val="数字编号列项（二级）"/>
    <w:qFormat/>
    <w:pPr>
      <w:numPr>
        <w:ilvl w:val="1"/>
        <w:numId w:val="1"/>
      </w:numPr>
      <w:tabs>
        <w:tab w:val="left" w:pos="840"/>
      </w:tabs>
      <w:jc w:val="both"/>
    </w:pPr>
    <w:rPr>
      <w:rFonts w:ascii="宋体"/>
    </w:rPr>
  </w:style>
  <w:style w:type="paragraph" w:customStyle="1" w:styleId="a">
    <w:name w:val="字母编号列项（一级）"/>
    <w:qFormat/>
    <w:pPr>
      <w:numPr>
        <w:numId w:val="1"/>
      </w:numPr>
      <w:jc w:val="both"/>
    </w:pPr>
    <w:rPr>
      <w:rFonts w:ascii="宋体"/>
    </w:rPr>
  </w:style>
  <w:style w:type="paragraph" w:customStyle="1" w:styleId="a1">
    <w:name w:val="编号列项（三级）"/>
    <w:qFormat/>
    <w:pPr>
      <w:numPr>
        <w:ilvl w:val="2"/>
        <w:numId w:val="1"/>
      </w:numPr>
      <w:tabs>
        <w:tab w:val="left" w:pos="840"/>
      </w:tabs>
    </w:pPr>
    <w:rPr>
      <w:rFonts w:ascii="宋体"/>
    </w:rPr>
  </w:style>
  <w:style w:type="character" w:customStyle="1" w:styleId="1Char">
    <w:name w:val="标题 1 Char"/>
    <w:basedOn w:val="a3"/>
    <w:link w:val="1"/>
    <w:uiPriority w:val="9"/>
    <w:rPr>
      <w:rFonts w:ascii="Times New Roman" w:eastAsia="宋体" w:hAnsi="Times New Roman" w:cs="Times New Roman"/>
      <w:b/>
      <w:bCs/>
      <w:kern w:val="44"/>
      <w:sz w:val="44"/>
      <w:szCs w:val="44"/>
    </w:rPr>
  </w:style>
  <w:style w:type="character" w:customStyle="1" w:styleId="Char1">
    <w:name w:val="页眉 Char"/>
    <w:basedOn w:val="a3"/>
    <w:link w:val="a8"/>
    <w:uiPriority w:val="99"/>
    <w:rPr>
      <w:rFonts w:ascii="Times New Roman" w:eastAsia="宋体" w:hAnsi="Times New Roman" w:cs="Times New Roman"/>
      <w:sz w:val="18"/>
      <w:szCs w:val="18"/>
    </w:rPr>
  </w:style>
  <w:style w:type="character" w:customStyle="1" w:styleId="Char0">
    <w:name w:val="页脚 Char"/>
    <w:basedOn w:val="a3"/>
    <w:link w:val="a7"/>
    <w:uiPriority w:val="99"/>
    <w:rPr>
      <w:rFonts w:ascii="Times New Roman" w:eastAsia="宋体" w:hAnsi="Times New Roman" w:cs="Times New Roman"/>
      <w:sz w:val="18"/>
      <w:szCs w:val="18"/>
    </w:rPr>
  </w:style>
  <w:style w:type="character" w:customStyle="1" w:styleId="Char">
    <w:name w:val="批注框文本 Char"/>
    <w:basedOn w:val="a3"/>
    <w:link w:val="a6"/>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439</Words>
  <Characters>2508</Characters>
  <Application>Microsoft Office Word</Application>
  <DocSecurity>0</DocSecurity>
  <Lines>20</Lines>
  <Paragraphs>5</Paragraphs>
  <ScaleCrop>false</ScaleCrop>
  <Company>Hewlett-Packard Company</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《交通运输标准审查管理规定》</dc:title>
  <dc:creator>zhangy</dc:creator>
  <cp:lastModifiedBy>USER</cp:lastModifiedBy>
  <cp:revision>2</cp:revision>
  <cp:lastPrinted>2018-03-21T01:50:00Z</cp:lastPrinted>
  <dcterms:created xsi:type="dcterms:W3CDTF">2018-06-04T03:06:00Z</dcterms:created>
  <dcterms:modified xsi:type="dcterms:W3CDTF">2018-06-04T03:06:00Z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