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957" w:rsidRDefault="008D6957" w:rsidP="00604BAC">
      <w:pPr>
        <w:jc w:val="center"/>
        <w:rPr>
          <w:rFonts w:ascii="方正小标宋简体" w:eastAsia="方正小标宋简体" w:hint="eastAsia"/>
          <w:b/>
          <w:sz w:val="36"/>
          <w:szCs w:val="36"/>
        </w:rPr>
      </w:pPr>
    </w:p>
    <w:p w:rsidR="00E82679" w:rsidRDefault="008D6957" w:rsidP="004C4B73">
      <w:pPr>
        <w:jc w:val="center"/>
        <w:rPr>
          <w:rFonts w:ascii="方正小标宋简体" w:eastAsia="方正小标宋简体"/>
          <w:b/>
          <w:sz w:val="36"/>
          <w:szCs w:val="36"/>
        </w:rPr>
      </w:pPr>
      <w:r w:rsidRPr="008D6957">
        <w:rPr>
          <w:rFonts w:ascii="方正小标宋简体" w:eastAsia="方正小标宋简体" w:hint="eastAsia"/>
          <w:b/>
          <w:sz w:val="36"/>
          <w:szCs w:val="36"/>
        </w:rPr>
        <w:t>《道路运输企业主要负责人和安全生产管理人员</w:t>
      </w:r>
    </w:p>
    <w:p w:rsidR="008D6957" w:rsidRPr="008D6957" w:rsidRDefault="00E82679" w:rsidP="004C4B73">
      <w:pPr>
        <w:jc w:val="center"/>
        <w:rPr>
          <w:rFonts w:ascii="方正小标宋简体" w:eastAsia="方正小标宋简体"/>
          <w:b/>
          <w:sz w:val="36"/>
          <w:szCs w:val="36"/>
        </w:rPr>
      </w:pPr>
      <w:r>
        <w:rPr>
          <w:rFonts w:ascii="方正小标宋简体" w:eastAsia="方正小标宋简体" w:hint="eastAsia"/>
          <w:b/>
          <w:sz w:val="36"/>
          <w:szCs w:val="36"/>
        </w:rPr>
        <w:t>安全考</w:t>
      </w:r>
      <w:bookmarkStart w:id="0" w:name="_GoBack"/>
      <w:bookmarkEnd w:id="0"/>
      <w:r>
        <w:rPr>
          <w:rFonts w:ascii="方正小标宋简体" w:eastAsia="方正小标宋简体" w:hint="eastAsia"/>
          <w:b/>
          <w:sz w:val="36"/>
          <w:szCs w:val="36"/>
        </w:rPr>
        <w:t>核管理</w:t>
      </w:r>
      <w:r w:rsidR="008D6957" w:rsidRPr="008D6957">
        <w:rPr>
          <w:rFonts w:ascii="方正小标宋简体" w:eastAsia="方正小标宋简体" w:hint="eastAsia"/>
          <w:b/>
          <w:sz w:val="36"/>
          <w:szCs w:val="36"/>
        </w:rPr>
        <w:t>办法</w:t>
      </w:r>
      <w:r w:rsidR="00545D14">
        <w:rPr>
          <w:rFonts w:ascii="方正小标宋简体" w:eastAsia="方正小标宋简体" w:hint="eastAsia"/>
          <w:b/>
          <w:sz w:val="36"/>
          <w:szCs w:val="36"/>
        </w:rPr>
        <w:t>（送审稿）</w:t>
      </w:r>
      <w:r w:rsidR="008D6957" w:rsidRPr="008D6957">
        <w:rPr>
          <w:rFonts w:ascii="方正小标宋简体" w:eastAsia="方正小标宋简体" w:hint="eastAsia"/>
          <w:b/>
          <w:sz w:val="36"/>
          <w:szCs w:val="36"/>
        </w:rPr>
        <w:t>》</w:t>
      </w:r>
      <w:r w:rsidR="00311EBA">
        <w:rPr>
          <w:rFonts w:ascii="方正小标宋简体" w:eastAsia="方正小标宋简体" w:hint="eastAsia"/>
          <w:b/>
          <w:sz w:val="36"/>
          <w:szCs w:val="36"/>
        </w:rPr>
        <w:t>《道路运输企业主要负责人和安全生产管理人员安全考核大纲</w:t>
      </w:r>
      <w:r w:rsidR="00545D14">
        <w:rPr>
          <w:rFonts w:ascii="方正小标宋简体" w:eastAsia="方正小标宋简体" w:hint="eastAsia"/>
          <w:b/>
          <w:sz w:val="36"/>
          <w:szCs w:val="36"/>
        </w:rPr>
        <w:t>（送审稿）</w:t>
      </w:r>
      <w:r w:rsidR="00311EBA">
        <w:rPr>
          <w:rFonts w:ascii="方正小标宋简体" w:eastAsia="方正小标宋简体" w:hint="eastAsia"/>
          <w:b/>
          <w:sz w:val="36"/>
          <w:szCs w:val="36"/>
        </w:rPr>
        <w:t>》</w:t>
      </w:r>
      <w:r w:rsidR="00545D14">
        <w:rPr>
          <w:rFonts w:ascii="方正小标宋简体" w:eastAsia="方正小标宋简体" w:hint="eastAsia"/>
          <w:b/>
          <w:sz w:val="36"/>
          <w:szCs w:val="36"/>
        </w:rPr>
        <w:t>的起草</w:t>
      </w:r>
      <w:r w:rsidR="008D6957" w:rsidRPr="008D6957">
        <w:rPr>
          <w:rFonts w:ascii="方正小标宋简体" w:eastAsia="方正小标宋简体" w:hint="eastAsia"/>
          <w:b/>
          <w:sz w:val="36"/>
          <w:szCs w:val="36"/>
        </w:rPr>
        <w:t>说明</w:t>
      </w:r>
    </w:p>
    <w:p w:rsidR="009B081E" w:rsidRDefault="009B081E">
      <w:pPr>
        <w:ind w:firstLineChars="200" w:firstLine="640"/>
        <w:rPr>
          <w:rFonts w:ascii="仿宋_GB2312" w:eastAsia="仿宋_GB2312"/>
          <w:sz w:val="32"/>
          <w:szCs w:val="32"/>
        </w:rPr>
      </w:pPr>
    </w:p>
    <w:p w:rsidR="009B081E" w:rsidRDefault="008D6957" w:rsidP="00E82679">
      <w:pPr>
        <w:ind w:firstLineChars="200" w:firstLine="640"/>
        <w:outlineLvl w:val="0"/>
        <w:rPr>
          <w:rFonts w:ascii="黑体" w:eastAsia="黑体" w:hAnsi="黑体"/>
          <w:sz w:val="32"/>
          <w:szCs w:val="32"/>
        </w:rPr>
      </w:pPr>
      <w:r w:rsidRPr="008D6957">
        <w:rPr>
          <w:rFonts w:ascii="黑体" w:eastAsia="黑体" w:hAnsi="黑体" w:hint="eastAsia"/>
          <w:sz w:val="32"/>
          <w:szCs w:val="32"/>
        </w:rPr>
        <w:t>一、</w:t>
      </w:r>
      <w:r w:rsidR="00545D14">
        <w:rPr>
          <w:rFonts w:ascii="黑体" w:eastAsia="黑体" w:hAnsi="黑体" w:hint="eastAsia"/>
          <w:sz w:val="32"/>
          <w:szCs w:val="32"/>
        </w:rPr>
        <w:t>起草</w:t>
      </w:r>
      <w:r w:rsidRPr="008D6957">
        <w:rPr>
          <w:rFonts w:ascii="黑体" w:eastAsia="黑体" w:hAnsi="黑体" w:hint="eastAsia"/>
          <w:sz w:val="32"/>
          <w:szCs w:val="32"/>
        </w:rPr>
        <w:t>背景</w:t>
      </w:r>
      <w:r w:rsidR="00545D14">
        <w:rPr>
          <w:rFonts w:ascii="黑体" w:eastAsia="黑体" w:hAnsi="黑体" w:hint="eastAsia"/>
          <w:sz w:val="32"/>
          <w:szCs w:val="32"/>
        </w:rPr>
        <w:t>及过程</w:t>
      </w:r>
    </w:p>
    <w:p w:rsidR="00BB414F" w:rsidRDefault="00545D14" w:rsidP="00545D14">
      <w:pPr>
        <w:ind w:firstLineChars="200" w:firstLine="640"/>
        <w:rPr>
          <w:rFonts w:ascii="仿宋_GB2312" w:eastAsia="仿宋_GB2312"/>
          <w:sz w:val="32"/>
          <w:szCs w:val="32"/>
        </w:rPr>
      </w:pPr>
      <w:r>
        <w:rPr>
          <w:rFonts w:ascii="仿宋_GB2312" w:eastAsia="仿宋_GB2312" w:hint="eastAsia"/>
          <w:sz w:val="32"/>
          <w:szCs w:val="32"/>
        </w:rPr>
        <w:t>近年来，</w:t>
      </w:r>
      <w:r w:rsidR="00BB414F" w:rsidRPr="001B33ED">
        <w:rPr>
          <w:rFonts w:ascii="仿宋_GB2312" w:eastAsia="仿宋_GB2312" w:hint="eastAsia"/>
          <w:sz w:val="32"/>
          <w:szCs w:val="32"/>
        </w:rPr>
        <w:t>在党中央</w:t>
      </w:r>
      <w:r w:rsidR="00E82679">
        <w:rPr>
          <w:rFonts w:ascii="仿宋_GB2312" w:eastAsia="仿宋_GB2312" w:hint="eastAsia"/>
          <w:sz w:val="32"/>
          <w:szCs w:val="32"/>
        </w:rPr>
        <w:t>、国务院和部党组</w:t>
      </w:r>
      <w:r w:rsidR="00BB414F" w:rsidRPr="001B33ED">
        <w:rPr>
          <w:rFonts w:ascii="仿宋_GB2312" w:eastAsia="仿宋_GB2312" w:hint="eastAsia"/>
          <w:sz w:val="32"/>
          <w:szCs w:val="32"/>
        </w:rPr>
        <w:t>正确领导下，我国</w:t>
      </w:r>
      <w:r w:rsidR="00E82679">
        <w:rPr>
          <w:rFonts w:ascii="仿宋_GB2312" w:eastAsia="仿宋_GB2312" w:hint="eastAsia"/>
          <w:sz w:val="32"/>
          <w:szCs w:val="32"/>
        </w:rPr>
        <w:t>道路运输安全生产形势</w:t>
      </w:r>
      <w:r w:rsidR="003903B5">
        <w:rPr>
          <w:rFonts w:ascii="仿宋_GB2312" w:eastAsia="仿宋_GB2312" w:hint="eastAsia"/>
          <w:sz w:val="32"/>
          <w:szCs w:val="32"/>
        </w:rPr>
        <w:t>持续</w:t>
      </w:r>
      <w:r w:rsidR="00E82679">
        <w:rPr>
          <w:rFonts w:ascii="仿宋_GB2312" w:eastAsia="仿宋_GB2312" w:hint="eastAsia"/>
          <w:sz w:val="32"/>
          <w:szCs w:val="32"/>
        </w:rPr>
        <w:t>好转，</w:t>
      </w:r>
      <w:r w:rsidR="00420160">
        <w:rPr>
          <w:rFonts w:ascii="仿宋_GB2312" w:eastAsia="仿宋_GB2312" w:hint="eastAsia"/>
          <w:sz w:val="32"/>
          <w:szCs w:val="32"/>
        </w:rPr>
        <w:t>但与</w:t>
      </w:r>
      <w:r w:rsidR="00E82679">
        <w:rPr>
          <w:rFonts w:ascii="仿宋_GB2312" w:eastAsia="仿宋_GB2312" w:hint="eastAsia"/>
          <w:sz w:val="32"/>
          <w:szCs w:val="32"/>
        </w:rPr>
        <w:t>民航、铁路</w:t>
      </w:r>
      <w:r w:rsidR="003903B5">
        <w:rPr>
          <w:rFonts w:ascii="仿宋_GB2312" w:eastAsia="仿宋_GB2312" w:hint="eastAsia"/>
          <w:sz w:val="32"/>
          <w:szCs w:val="32"/>
        </w:rPr>
        <w:t>、城市轨道交通</w:t>
      </w:r>
      <w:r w:rsidR="00E82679">
        <w:rPr>
          <w:rFonts w:ascii="仿宋_GB2312" w:eastAsia="仿宋_GB2312" w:hint="eastAsia"/>
          <w:sz w:val="32"/>
          <w:szCs w:val="32"/>
        </w:rPr>
        <w:t>等领域相比</w:t>
      </w:r>
      <w:r w:rsidR="00420160">
        <w:rPr>
          <w:rFonts w:ascii="仿宋_GB2312" w:eastAsia="仿宋_GB2312" w:hint="eastAsia"/>
          <w:sz w:val="32"/>
          <w:szCs w:val="32"/>
        </w:rPr>
        <w:t>，</w:t>
      </w:r>
      <w:r w:rsidR="00E82679">
        <w:rPr>
          <w:rFonts w:ascii="仿宋_GB2312" w:eastAsia="仿宋_GB2312" w:hint="eastAsia"/>
          <w:sz w:val="32"/>
          <w:szCs w:val="32"/>
        </w:rPr>
        <w:t>道路运输</w:t>
      </w:r>
      <w:r>
        <w:rPr>
          <w:rFonts w:ascii="仿宋_GB2312" w:eastAsia="仿宋_GB2312" w:hint="eastAsia"/>
          <w:sz w:val="32"/>
          <w:szCs w:val="32"/>
        </w:rPr>
        <w:t>行业</w:t>
      </w:r>
      <w:r w:rsidR="00DE2376">
        <w:rPr>
          <w:rFonts w:ascii="仿宋_GB2312" w:eastAsia="仿宋_GB2312" w:hint="eastAsia"/>
          <w:sz w:val="32"/>
          <w:szCs w:val="32"/>
        </w:rPr>
        <w:t>仍然</w:t>
      </w:r>
      <w:r>
        <w:rPr>
          <w:rFonts w:ascii="仿宋_GB2312" w:eastAsia="仿宋_GB2312" w:hint="eastAsia"/>
          <w:sz w:val="32"/>
          <w:szCs w:val="32"/>
        </w:rPr>
        <w:t>是安全生产事故的高发、易发领域，</w:t>
      </w:r>
      <w:r w:rsidR="00420160" w:rsidRPr="001B33ED">
        <w:rPr>
          <w:rFonts w:ascii="仿宋_GB2312" w:eastAsia="仿宋_GB2312" w:hint="eastAsia"/>
          <w:sz w:val="32"/>
          <w:szCs w:val="32"/>
        </w:rPr>
        <w:t>重</w:t>
      </w:r>
      <w:r w:rsidR="00DE2376">
        <w:rPr>
          <w:rFonts w:ascii="仿宋_GB2312" w:eastAsia="仿宋_GB2312" w:hint="eastAsia"/>
          <w:sz w:val="32"/>
          <w:szCs w:val="32"/>
        </w:rPr>
        <w:t>特大</w:t>
      </w:r>
      <w:r w:rsidR="00420160" w:rsidRPr="001B33ED">
        <w:rPr>
          <w:rFonts w:ascii="仿宋_GB2312" w:eastAsia="仿宋_GB2312" w:hint="eastAsia"/>
          <w:sz w:val="32"/>
          <w:szCs w:val="32"/>
        </w:rPr>
        <w:t>事故</w:t>
      </w:r>
      <w:r>
        <w:rPr>
          <w:rFonts w:ascii="仿宋_GB2312" w:eastAsia="仿宋_GB2312" w:hint="eastAsia"/>
          <w:sz w:val="32"/>
          <w:szCs w:val="32"/>
        </w:rPr>
        <w:t>依</w:t>
      </w:r>
      <w:r w:rsidR="00DE2376">
        <w:rPr>
          <w:rFonts w:ascii="仿宋_GB2312" w:eastAsia="仿宋_GB2312" w:hint="eastAsia"/>
          <w:sz w:val="32"/>
          <w:szCs w:val="32"/>
        </w:rPr>
        <w:t>然时有发生</w:t>
      </w:r>
      <w:r w:rsidR="00420160" w:rsidRPr="001B33ED">
        <w:rPr>
          <w:rFonts w:ascii="仿宋_GB2312" w:eastAsia="仿宋_GB2312" w:hint="eastAsia"/>
          <w:sz w:val="32"/>
          <w:szCs w:val="32"/>
        </w:rPr>
        <w:t>，</w:t>
      </w:r>
      <w:r w:rsidR="00DE2376">
        <w:rPr>
          <w:rFonts w:ascii="仿宋_GB2312" w:eastAsia="仿宋_GB2312" w:hint="eastAsia"/>
          <w:sz w:val="32"/>
          <w:szCs w:val="32"/>
        </w:rPr>
        <w:t>道路运输安全生产</w:t>
      </w:r>
      <w:r w:rsidR="00420160" w:rsidRPr="001B33ED">
        <w:rPr>
          <w:rFonts w:ascii="仿宋_GB2312" w:eastAsia="仿宋_GB2312" w:hint="eastAsia"/>
          <w:sz w:val="32"/>
          <w:szCs w:val="32"/>
        </w:rPr>
        <w:t>基础仍不牢固。</w:t>
      </w:r>
      <w:r w:rsidR="00BB414F" w:rsidRPr="001B33ED">
        <w:rPr>
          <w:rFonts w:ascii="仿宋_GB2312" w:eastAsia="仿宋_GB2312" w:hint="eastAsia"/>
          <w:sz w:val="32"/>
          <w:szCs w:val="32"/>
        </w:rPr>
        <w:t>其中，道路运输企业</w:t>
      </w:r>
      <w:r>
        <w:rPr>
          <w:rFonts w:ascii="仿宋_GB2312" w:eastAsia="仿宋_GB2312" w:hint="eastAsia"/>
          <w:sz w:val="32"/>
          <w:szCs w:val="32"/>
        </w:rPr>
        <w:t>从业人员是</w:t>
      </w:r>
      <w:r w:rsidR="00BB5EF1">
        <w:rPr>
          <w:rFonts w:ascii="仿宋_GB2312" w:eastAsia="仿宋_GB2312" w:hint="eastAsia"/>
          <w:sz w:val="32"/>
          <w:szCs w:val="32"/>
        </w:rPr>
        <w:t>关键</w:t>
      </w:r>
      <w:r>
        <w:rPr>
          <w:rFonts w:ascii="仿宋_GB2312" w:eastAsia="仿宋_GB2312" w:hint="eastAsia"/>
          <w:sz w:val="32"/>
          <w:szCs w:val="32"/>
        </w:rPr>
        <w:t>影响因素</w:t>
      </w:r>
      <w:r w:rsidR="00BB414F" w:rsidRPr="001B33ED">
        <w:rPr>
          <w:rFonts w:ascii="仿宋_GB2312" w:eastAsia="仿宋_GB2312" w:hint="eastAsia"/>
          <w:sz w:val="32"/>
          <w:szCs w:val="32"/>
        </w:rPr>
        <w:t>，</w:t>
      </w:r>
      <w:r>
        <w:rPr>
          <w:rFonts w:ascii="仿宋_GB2312" w:eastAsia="仿宋_GB2312" w:hint="eastAsia"/>
          <w:sz w:val="32"/>
          <w:szCs w:val="32"/>
        </w:rPr>
        <w:t>特别是</w:t>
      </w:r>
      <w:r w:rsidR="00420160">
        <w:rPr>
          <w:rFonts w:ascii="仿宋_GB2312" w:eastAsia="仿宋_GB2312"/>
          <w:sz w:val="32"/>
          <w:szCs w:val="32"/>
        </w:rPr>
        <w:t>企业</w:t>
      </w:r>
      <w:r w:rsidR="00420160">
        <w:rPr>
          <w:rFonts w:ascii="仿宋_GB2312" w:eastAsia="仿宋_GB2312" w:hint="eastAsia"/>
          <w:sz w:val="32"/>
          <w:szCs w:val="32"/>
        </w:rPr>
        <w:t>主要</w:t>
      </w:r>
      <w:r w:rsidR="00420160">
        <w:rPr>
          <w:rFonts w:ascii="仿宋_GB2312" w:eastAsia="仿宋_GB2312"/>
          <w:sz w:val="32"/>
          <w:szCs w:val="32"/>
        </w:rPr>
        <w:t>负责人和安全生产管理人员</w:t>
      </w:r>
      <w:r>
        <w:rPr>
          <w:rFonts w:ascii="仿宋_GB2312" w:eastAsia="仿宋_GB2312"/>
          <w:sz w:val="32"/>
          <w:szCs w:val="32"/>
        </w:rPr>
        <w:t>的</w:t>
      </w:r>
      <w:r w:rsidR="00BB414F" w:rsidRPr="001B33ED">
        <w:rPr>
          <w:rFonts w:ascii="仿宋_GB2312" w:eastAsia="仿宋_GB2312" w:hint="eastAsia"/>
          <w:sz w:val="32"/>
          <w:szCs w:val="32"/>
        </w:rPr>
        <w:t>安全</w:t>
      </w:r>
      <w:r>
        <w:rPr>
          <w:rFonts w:ascii="仿宋_GB2312" w:eastAsia="仿宋_GB2312" w:hint="eastAsia"/>
          <w:sz w:val="32"/>
          <w:szCs w:val="32"/>
        </w:rPr>
        <w:t>素质高低，很大程度地直接决定了企业的安全生产能力和水平。</w:t>
      </w:r>
    </w:p>
    <w:p w:rsidR="00545D14" w:rsidRDefault="00545D14" w:rsidP="00950FA9">
      <w:pPr>
        <w:ind w:firstLineChars="200" w:firstLine="640"/>
        <w:rPr>
          <w:rFonts w:ascii="仿宋_GB2312" w:eastAsia="仿宋_GB2312"/>
          <w:sz w:val="32"/>
          <w:szCs w:val="32"/>
        </w:rPr>
      </w:pPr>
      <w:r w:rsidRPr="00010AA7">
        <w:rPr>
          <w:rFonts w:ascii="仿宋_GB2312" w:eastAsia="仿宋_GB2312" w:hint="eastAsia"/>
          <w:sz w:val="32"/>
          <w:szCs w:val="32"/>
        </w:rPr>
        <w:t>《安全生产法》第二十四条明确</w:t>
      </w:r>
      <w:r>
        <w:rPr>
          <w:rFonts w:ascii="仿宋_GB2312" w:eastAsia="仿宋_GB2312" w:hint="eastAsia"/>
          <w:sz w:val="32"/>
          <w:szCs w:val="32"/>
        </w:rPr>
        <w:t>规定，</w:t>
      </w:r>
      <w:r w:rsidRPr="00010AA7">
        <w:rPr>
          <w:rFonts w:ascii="仿宋_GB2312" w:eastAsia="仿宋_GB2312" w:hint="eastAsia"/>
          <w:sz w:val="32"/>
          <w:szCs w:val="32"/>
        </w:rPr>
        <w:t>生产经营单位的主要负责人和安全生产管理人员必须具备与本单位所从事的生产经营活动相应的安全生产知识和管理能力，危险物品的生产、经营、储存单位以及矿山、金属冶炼、建筑施工、道路运输单位的主要负责人和安全生产管理人员，应当由主管的负有安全生产监督管理职责的部门对其安全生产知识</w:t>
      </w:r>
      <w:r w:rsidRPr="00010AA7">
        <w:rPr>
          <w:rFonts w:ascii="仿宋_GB2312" w:eastAsia="仿宋_GB2312" w:hint="eastAsia"/>
          <w:sz w:val="32"/>
          <w:szCs w:val="32"/>
        </w:rPr>
        <w:lastRenderedPageBreak/>
        <w:t>和管理能力考核合格。</w:t>
      </w:r>
    </w:p>
    <w:p w:rsidR="00F351A5" w:rsidRDefault="00C72C0B">
      <w:pPr>
        <w:ind w:firstLineChars="200" w:firstLine="640"/>
        <w:rPr>
          <w:rFonts w:ascii="仿宋_GB2312" w:eastAsia="仿宋_GB2312"/>
          <w:sz w:val="32"/>
          <w:szCs w:val="32"/>
        </w:rPr>
      </w:pPr>
      <w:r>
        <w:rPr>
          <w:rFonts w:ascii="仿宋_GB2312" w:eastAsia="仿宋_GB2312" w:hint="eastAsia"/>
          <w:sz w:val="32"/>
          <w:szCs w:val="32"/>
        </w:rPr>
        <w:t>为贯彻</w:t>
      </w:r>
      <w:r w:rsidR="00DE2376">
        <w:rPr>
          <w:rFonts w:ascii="仿宋_GB2312" w:eastAsia="仿宋_GB2312" w:hint="eastAsia"/>
          <w:sz w:val="32"/>
          <w:szCs w:val="32"/>
        </w:rPr>
        <w:t>落实</w:t>
      </w:r>
      <w:r>
        <w:rPr>
          <w:rFonts w:ascii="仿宋_GB2312" w:eastAsia="仿宋_GB2312" w:hint="eastAsia"/>
          <w:sz w:val="32"/>
          <w:szCs w:val="32"/>
        </w:rPr>
        <w:t>《安全</w:t>
      </w:r>
      <w:r>
        <w:rPr>
          <w:rFonts w:ascii="仿宋_GB2312" w:eastAsia="仿宋_GB2312"/>
          <w:sz w:val="32"/>
          <w:szCs w:val="32"/>
        </w:rPr>
        <w:t>生产法</w:t>
      </w:r>
      <w:r>
        <w:rPr>
          <w:rFonts w:ascii="仿宋_GB2312" w:eastAsia="仿宋_GB2312" w:hint="eastAsia"/>
          <w:sz w:val="32"/>
          <w:szCs w:val="32"/>
        </w:rPr>
        <w:t>》，</w:t>
      </w:r>
      <w:r w:rsidR="00545D14" w:rsidRPr="00010AA7">
        <w:rPr>
          <w:rFonts w:ascii="仿宋_GB2312" w:eastAsia="仿宋_GB2312" w:hint="eastAsia"/>
          <w:sz w:val="32"/>
          <w:szCs w:val="32"/>
        </w:rPr>
        <w:t>进一步推动道路运输企业落实安全生产主体责任，规范道路运输企业主要负责人和安全</w:t>
      </w:r>
      <w:r w:rsidR="00545D14">
        <w:rPr>
          <w:rFonts w:ascii="仿宋_GB2312" w:eastAsia="仿宋_GB2312" w:hint="eastAsia"/>
          <w:sz w:val="32"/>
          <w:szCs w:val="32"/>
        </w:rPr>
        <w:t>生产</w:t>
      </w:r>
      <w:r w:rsidR="00545D14" w:rsidRPr="00010AA7">
        <w:rPr>
          <w:rFonts w:ascii="仿宋_GB2312" w:eastAsia="仿宋_GB2312" w:hint="eastAsia"/>
          <w:sz w:val="32"/>
          <w:szCs w:val="32"/>
        </w:rPr>
        <w:t>管理人员安全考核，我</w:t>
      </w:r>
      <w:r w:rsidR="00545D14">
        <w:rPr>
          <w:rFonts w:ascii="仿宋_GB2312" w:eastAsia="仿宋_GB2312" w:hint="eastAsia"/>
          <w:sz w:val="32"/>
          <w:szCs w:val="32"/>
        </w:rPr>
        <w:t>司在深入调研部分省市两类人关键人员安全考核工作，并借鉴公路水运施工企业两类关键人员安全考核工作作法的基础上，研究起草了</w:t>
      </w:r>
      <w:r w:rsidR="00545D14" w:rsidRPr="00950FA9">
        <w:rPr>
          <w:rFonts w:ascii="仿宋_GB2312" w:eastAsia="仿宋_GB2312" w:hint="eastAsia"/>
          <w:sz w:val="32"/>
          <w:szCs w:val="32"/>
        </w:rPr>
        <w:t>《道路运输企业主要负责人和安全生产管理人员安全考核管理</w:t>
      </w:r>
      <w:r w:rsidR="00545D14">
        <w:rPr>
          <w:rFonts w:ascii="仿宋_GB2312" w:eastAsia="仿宋_GB2312" w:hint="eastAsia"/>
          <w:sz w:val="32"/>
          <w:szCs w:val="32"/>
        </w:rPr>
        <w:t>办法》（以下简称“考核管理办法”</w:t>
      </w:r>
      <w:r w:rsidR="00545D14" w:rsidRPr="00950FA9">
        <w:rPr>
          <w:rFonts w:ascii="仿宋_GB2312" w:eastAsia="仿宋_GB2312" w:hint="eastAsia"/>
          <w:sz w:val="32"/>
          <w:szCs w:val="32"/>
        </w:rPr>
        <w:t>）</w:t>
      </w:r>
      <w:r w:rsidR="00545D14" w:rsidRPr="00EF30DE">
        <w:rPr>
          <w:rFonts w:ascii="仿宋_GB2312" w:eastAsia="仿宋_GB2312" w:hint="eastAsia"/>
          <w:sz w:val="32"/>
          <w:szCs w:val="32"/>
        </w:rPr>
        <w:t>《道路运输企业主要负责人和安全生产管理人员</w:t>
      </w:r>
      <w:r w:rsidR="00545D14">
        <w:rPr>
          <w:rFonts w:ascii="仿宋_GB2312" w:eastAsia="仿宋_GB2312" w:hint="eastAsia"/>
          <w:sz w:val="32"/>
          <w:szCs w:val="32"/>
        </w:rPr>
        <w:t>安全</w:t>
      </w:r>
      <w:r w:rsidR="00545D14" w:rsidRPr="00EF30DE">
        <w:rPr>
          <w:rFonts w:ascii="仿宋_GB2312" w:eastAsia="仿宋_GB2312" w:hint="eastAsia"/>
          <w:sz w:val="32"/>
          <w:szCs w:val="32"/>
        </w:rPr>
        <w:t>考核大纲》</w:t>
      </w:r>
      <w:r w:rsidR="00545D14">
        <w:rPr>
          <w:rFonts w:ascii="仿宋_GB2312" w:eastAsia="仿宋_GB2312" w:hint="eastAsia"/>
          <w:sz w:val="32"/>
          <w:szCs w:val="32"/>
        </w:rPr>
        <w:t>（以下</w:t>
      </w:r>
      <w:r w:rsidR="00545D14">
        <w:rPr>
          <w:rFonts w:ascii="仿宋_GB2312" w:eastAsia="仿宋_GB2312"/>
          <w:sz w:val="32"/>
          <w:szCs w:val="32"/>
        </w:rPr>
        <w:t>简称</w:t>
      </w:r>
      <w:r w:rsidR="00545D14">
        <w:rPr>
          <w:rFonts w:ascii="仿宋_GB2312" w:eastAsia="仿宋_GB2312" w:hint="eastAsia"/>
          <w:sz w:val="32"/>
          <w:szCs w:val="32"/>
        </w:rPr>
        <w:t>“考核</w:t>
      </w:r>
      <w:r w:rsidR="00545D14">
        <w:rPr>
          <w:rFonts w:ascii="仿宋_GB2312" w:eastAsia="仿宋_GB2312"/>
          <w:sz w:val="32"/>
          <w:szCs w:val="32"/>
        </w:rPr>
        <w:t>大纲</w:t>
      </w:r>
      <w:r w:rsidR="00545D14">
        <w:rPr>
          <w:rFonts w:ascii="仿宋_GB2312" w:eastAsia="仿宋_GB2312" w:hint="eastAsia"/>
          <w:sz w:val="32"/>
          <w:szCs w:val="32"/>
        </w:rPr>
        <w:t>”）</w:t>
      </w:r>
      <w:r w:rsidR="00545D14" w:rsidRPr="00950FA9">
        <w:rPr>
          <w:rFonts w:ascii="仿宋_GB2312" w:eastAsia="仿宋_GB2312" w:hint="eastAsia"/>
          <w:sz w:val="32"/>
          <w:szCs w:val="32"/>
        </w:rPr>
        <w:t>。</w:t>
      </w:r>
    </w:p>
    <w:p w:rsidR="00F351A5" w:rsidRDefault="00545D14">
      <w:pPr>
        <w:ind w:firstLineChars="200" w:firstLine="640"/>
        <w:rPr>
          <w:rFonts w:ascii="仿宋_GB2312" w:eastAsia="仿宋_GB2312"/>
          <w:color w:val="FF0000"/>
          <w:sz w:val="32"/>
          <w:szCs w:val="32"/>
        </w:rPr>
      </w:pPr>
      <w:r>
        <w:rPr>
          <w:rFonts w:ascii="仿宋_GB2312" w:eastAsia="仿宋_GB2312" w:hint="eastAsia"/>
          <w:sz w:val="32"/>
          <w:szCs w:val="32"/>
        </w:rPr>
        <w:t>2018年10月至2019年3月，我司多次召开专题会议，组织地方管理部门、行业协会、运输企业对《考核管理办法》《考核大纲》进行研究论证。3月29日，刘小明副部长主持召开专题会议，对《考核管理办法》《考核大纲》进行了深入讨论。会后，我司根据专题会精神，修改完善并形成了《考核管理办法》《考核大纲》送审稿。</w:t>
      </w:r>
    </w:p>
    <w:p w:rsidR="009B081E" w:rsidRDefault="008D6957" w:rsidP="00E82679">
      <w:pPr>
        <w:ind w:firstLineChars="200" w:firstLine="640"/>
        <w:outlineLvl w:val="0"/>
        <w:rPr>
          <w:rFonts w:ascii="黑体" w:eastAsia="黑体" w:hAnsi="黑体"/>
          <w:sz w:val="32"/>
          <w:szCs w:val="32"/>
        </w:rPr>
      </w:pPr>
      <w:r w:rsidRPr="008D6957">
        <w:rPr>
          <w:rFonts w:ascii="黑体" w:eastAsia="黑体" w:hAnsi="黑体" w:hint="eastAsia"/>
          <w:sz w:val="32"/>
          <w:szCs w:val="32"/>
        </w:rPr>
        <w:t>二、制定原则</w:t>
      </w:r>
    </w:p>
    <w:p w:rsidR="009B081E" w:rsidRPr="00883636" w:rsidRDefault="00135390" w:rsidP="00883636">
      <w:pPr>
        <w:ind w:firstLineChars="200" w:firstLine="643"/>
        <w:outlineLvl w:val="0"/>
        <w:rPr>
          <w:rFonts w:ascii="楷体_GB2312" w:eastAsia="楷体_GB2312"/>
          <w:b/>
          <w:sz w:val="32"/>
          <w:szCs w:val="32"/>
        </w:rPr>
      </w:pPr>
      <w:r w:rsidRPr="00883636">
        <w:rPr>
          <w:rFonts w:ascii="楷体_GB2312" w:eastAsia="楷体_GB2312" w:hint="eastAsia"/>
          <w:b/>
          <w:sz w:val="32"/>
          <w:szCs w:val="32"/>
        </w:rPr>
        <w:t>（一）</w:t>
      </w:r>
      <w:r w:rsidR="00DE2376" w:rsidRPr="00883636">
        <w:rPr>
          <w:rFonts w:ascii="楷体_GB2312" w:eastAsia="楷体_GB2312" w:hint="eastAsia"/>
          <w:b/>
          <w:sz w:val="32"/>
          <w:szCs w:val="32"/>
        </w:rPr>
        <w:t>立足行业，依法依规</w:t>
      </w:r>
      <w:r w:rsidRPr="00883636">
        <w:rPr>
          <w:rFonts w:ascii="楷体_GB2312" w:eastAsia="楷体_GB2312" w:hint="eastAsia"/>
          <w:b/>
          <w:sz w:val="32"/>
          <w:szCs w:val="32"/>
        </w:rPr>
        <w:t>。</w:t>
      </w:r>
    </w:p>
    <w:p w:rsidR="00A80ABB" w:rsidRDefault="00A80ABB" w:rsidP="00950FA9">
      <w:pPr>
        <w:ind w:firstLineChars="200" w:firstLine="640"/>
        <w:rPr>
          <w:rFonts w:ascii="仿宋_GB2312" w:eastAsia="仿宋_GB2312"/>
          <w:sz w:val="32"/>
          <w:szCs w:val="32"/>
        </w:rPr>
      </w:pPr>
      <w:r>
        <w:rPr>
          <w:rFonts w:ascii="仿宋_GB2312" w:eastAsia="仿宋_GB2312" w:hint="eastAsia"/>
          <w:sz w:val="32"/>
          <w:szCs w:val="32"/>
        </w:rPr>
        <w:t>依据《中华</w:t>
      </w:r>
      <w:r>
        <w:rPr>
          <w:rFonts w:ascii="仿宋_GB2312" w:eastAsia="仿宋_GB2312"/>
          <w:sz w:val="32"/>
          <w:szCs w:val="32"/>
        </w:rPr>
        <w:t>人民共和国安全生产法</w:t>
      </w:r>
      <w:r>
        <w:rPr>
          <w:rFonts w:ascii="仿宋_GB2312" w:eastAsia="仿宋_GB2312" w:hint="eastAsia"/>
          <w:sz w:val="32"/>
          <w:szCs w:val="32"/>
        </w:rPr>
        <w:t>》</w:t>
      </w:r>
      <w:r w:rsidRPr="009B18F4">
        <w:rPr>
          <w:rFonts w:ascii="仿宋_GB2312" w:eastAsia="仿宋_GB2312" w:hint="eastAsia"/>
          <w:sz w:val="32"/>
          <w:szCs w:val="32"/>
        </w:rPr>
        <w:t>《中华人民共和国道路运输条例》</w:t>
      </w:r>
      <w:r>
        <w:rPr>
          <w:rFonts w:ascii="仿宋_GB2312" w:eastAsia="仿宋_GB2312" w:hint="eastAsia"/>
          <w:sz w:val="32"/>
          <w:szCs w:val="32"/>
        </w:rPr>
        <w:t>等</w:t>
      </w:r>
      <w:r>
        <w:rPr>
          <w:rFonts w:ascii="仿宋_GB2312" w:eastAsia="仿宋_GB2312"/>
          <w:sz w:val="32"/>
          <w:szCs w:val="32"/>
        </w:rPr>
        <w:t>法律法规</w:t>
      </w:r>
      <w:r w:rsidR="00DE2376">
        <w:rPr>
          <w:rFonts w:ascii="仿宋_GB2312" w:eastAsia="仿宋_GB2312" w:hint="eastAsia"/>
          <w:sz w:val="32"/>
          <w:szCs w:val="32"/>
        </w:rPr>
        <w:t>，</w:t>
      </w:r>
      <w:r w:rsidR="00DE2376">
        <w:rPr>
          <w:rFonts w:ascii="仿宋_GB2312" w:eastAsia="仿宋_GB2312"/>
          <w:sz w:val="32"/>
          <w:szCs w:val="32"/>
        </w:rPr>
        <w:t>结合行业</w:t>
      </w:r>
      <w:r w:rsidR="00883636">
        <w:rPr>
          <w:rFonts w:ascii="仿宋_GB2312" w:eastAsia="仿宋_GB2312"/>
          <w:sz w:val="32"/>
          <w:szCs w:val="32"/>
        </w:rPr>
        <w:t>发展现状</w:t>
      </w:r>
      <w:r w:rsidR="00883636">
        <w:rPr>
          <w:rFonts w:ascii="仿宋_GB2312" w:eastAsia="仿宋_GB2312" w:hint="eastAsia"/>
          <w:sz w:val="32"/>
          <w:szCs w:val="32"/>
        </w:rPr>
        <w:t>、</w:t>
      </w:r>
      <w:r w:rsidR="00DE2376">
        <w:rPr>
          <w:rFonts w:ascii="仿宋_GB2312" w:eastAsia="仿宋_GB2312"/>
          <w:sz w:val="32"/>
          <w:szCs w:val="32"/>
        </w:rPr>
        <w:t>管理现状和管理需求</w:t>
      </w:r>
      <w:r w:rsidR="00DE2376">
        <w:rPr>
          <w:rFonts w:ascii="仿宋_GB2312" w:eastAsia="仿宋_GB2312" w:hint="eastAsia"/>
          <w:sz w:val="32"/>
          <w:szCs w:val="32"/>
        </w:rPr>
        <w:t>，</w:t>
      </w:r>
      <w:r w:rsidR="00883636">
        <w:rPr>
          <w:rFonts w:ascii="仿宋_GB2312" w:eastAsia="仿宋_GB2312"/>
          <w:sz w:val="32"/>
          <w:szCs w:val="32"/>
        </w:rPr>
        <w:t>依法依规部署开展安全考核工作</w:t>
      </w:r>
      <w:r w:rsidR="00883636">
        <w:rPr>
          <w:rFonts w:ascii="仿宋_GB2312" w:eastAsia="仿宋_GB2312" w:hint="eastAsia"/>
          <w:sz w:val="32"/>
          <w:szCs w:val="32"/>
        </w:rPr>
        <w:t>。</w:t>
      </w:r>
    </w:p>
    <w:p w:rsidR="009B081E" w:rsidRPr="00883636" w:rsidRDefault="002F3E92" w:rsidP="00883636">
      <w:pPr>
        <w:ind w:firstLineChars="200" w:firstLine="643"/>
        <w:outlineLvl w:val="0"/>
        <w:rPr>
          <w:rFonts w:ascii="楷体_GB2312" w:eastAsia="楷体_GB2312"/>
          <w:b/>
          <w:sz w:val="32"/>
          <w:szCs w:val="32"/>
        </w:rPr>
      </w:pPr>
      <w:r w:rsidRPr="00883636">
        <w:rPr>
          <w:rFonts w:ascii="楷体_GB2312" w:eastAsia="楷体_GB2312" w:hint="eastAsia"/>
          <w:b/>
          <w:sz w:val="32"/>
          <w:szCs w:val="32"/>
        </w:rPr>
        <w:t>（二）</w:t>
      </w:r>
      <w:r w:rsidR="004B20FD" w:rsidRPr="00883636">
        <w:rPr>
          <w:rFonts w:ascii="楷体_GB2312" w:eastAsia="楷体_GB2312" w:hint="eastAsia"/>
          <w:b/>
          <w:sz w:val="32"/>
          <w:szCs w:val="32"/>
        </w:rPr>
        <w:t>突出重点，分步实施。</w:t>
      </w:r>
    </w:p>
    <w:p w:rsidR="009B081E" w:rsidRDefault="00883636">
      <w:pPr>
        <w:ind w:firstLineChars="200" w:firstLine="640"/>
        <w:rPr>
          <w:rFonts w:ascii="仿宋_GB2312" w:eastAsia="仿宋_GB2312"/>
          <w:sz w:val="32"/>
          <w:szCs w:val="32"/>
        </w:rPr>
      </w:pPr>
      <w:r>
        <w:rPr>
          <w:rFonts w:ascii="仿宋_GB2312" w:eastAsia="仿宋_GB2312" w:hint="eastAsia"/>
          <w:sz w:val="32"/>
          <w:szCs w:val="32"/>
        </w:rPr>
        <w:t>紧扣当前道路运输领域问题突出领域</w:t>
      </w:r>
      <w:r w:rsidR="00933C17">
        <w:rPr>
          <w:rFonts w:ascii="仿宋_GB2312" w:eastAsia="仿宋_GB2312"/>
          <w:sz w:val="32"/>
          <w:szCs w:val="32"/>
        </w:rPr>
        <w:t>，</w:t>
      </w:r>
      <w:r>
        <w:rPr>
          <w:rFonts w:ascii="仿宋_GB2312" w:eastAsia="仿宋_GB2312"/>
          <w:sz w:val="32"/>
          <w:szCs w:val="32"/>
        </w:rPr>
        <w:t>先行组织开展道</w:t>
      </w:r>
      <w:r>
        <w:rPr>
          <w:rFonts w:ascii="仿宋_GB2312" w:eastAsia="仿宋_GB2312"/>
          <w:sz w:val="32"/>
          <w:szCs w:val="32"/>
        </w:rPr>
        <w:lastRenderedPageBreak/>
        <w:t>路客运企业</w:t>
      </w:r>
      <w:r>
        <w:rPr>
          <w:rFonts w:ascii="仿宋_GB2312" w:eastAsia="仿宋_GB2312" w:hint="eastAsia"/>
          <w:sz w:val="32"/>
          <w:szCs w:val="32"/>
        </w:rPr>
        <w:t>、</w:t>
      </w:r>
      <w:r>
        <w:rPr>
          <w:rFonts w:ascii="仿宋_GB2312" w:eastAsia="仿宋_GB2312"/>
          <w:sz w:val="32"/>
          <w:szCs w:val="32"/>
        </w:rPr>
        <w:t>道路货运企业</w:t>
      </w:r>
      <w:r>
        <w:rPr>
          <w:rFonts w:ascii="仿宋_GB2312" w:eastAsia="仿宋_GB2312" w:hint="eastAsia"/>
          <w:sz w:val="32"/>
          <w:szCs w:val="32"/>
        </w:rPr>
        <w:t>（含危货运输企业）和汽车客运站的安全考核，</w:t>
      </w:r>
      <w:r>
        <w:rPr>
          <w:rFonts w:ascii="仿宋_GB2312" w:eastAsia="仿宋_GB2312"/>
          <w:sz w:val="32"/>
          <w:szCs w:val="32"/>
        </w:rPr>
        <w:t>分阶段</w:t>
      </w:r>
      <w:r>
        <w:rPr>
          <w:rFonts w:ascii="仿宋_GB2312" w:eastAsia="仿宋_GB2312" w:hint="eastAsia"/>
          <w:sz w:val="32"/>
          <w:szCs w:val="32"/>
        </w:rPr>
        <w:t>、</w:t>
      </w:r>
      <w:r>
        <w:rPr>
          <w:rFonts w:ascii="仿宋_GB2312" w:eastAsia="仿宋_GB2312"/>
          <w:sz w:val="32"/>
          <w:szCs w:val="32"/>
        </w:rPr>
        <w:t>分领域</w:t>
      </w:r>
      <w:r w:rsidR="00DD684B">
        <w:rPr>
          <w:rFonts w:ascii="仿宋_GB2312" w:eastAsia="仿宋_GB2312" w:hint="eastAsia"/>
          <w:sz w:val="32"/>
          <w:szCs w:val="32"/>
        </w:rPr>
        <w:t>逐步实施</w:t>
      </w:r>
      <w:r w:rsidR="00DD684B">
        <w:rPr>
          <w:rFonts w:ascii="仿宋_GB2312" w:eastAsia="仿宋_GB2312"/>
          <w:sz w:val="32"/>
          <w:szCs w:val="32"/>
        </w:rPr>
        <w:t>道路运输</w:t>
      </w:r>
      <w:r w:rsidR="00DD684B">
        <w:rPr>
          <w:rFonts w:ascii="仿宋_GB2312" w:eastAsia="仿宋_GB2312" w:hint="eastAsia"/>
          <w:sz w:val="32"/>
          <w:szCs w:val="32"/>
        </w:rPr>
        <w:t>各类</w:t>
      </w:r>
      <w:r w:rsidR="00DD684B">
        <w:rPr>
          <w:rFonts w:ascii="仿宋_GB2312" w:eastAsia="仿宋_GB2312"/>
          <w:sz w:val="32"/>
          <w:szCs w:val="32"/>
        </w:rPr>
        <w:t>企业</w:t>
      </w:r>
      <w:r w:rsidR="00E4670B">
        <w:rPr>
          <w:rFonts w:ascii="仿宋_GB2312" w:eastAsia="仿宋_GB2312" w:hint="eastAsia"/>
          <w:sz w:val="32"/>
          <w:szCs w:val="32"/>
        </w:rPr>
        <w:t>主要</w:t>
      </w:r>
      <w:r w:rsidR="00E4670B">
        <w:rPr>
          <w:rFonts w:ascii="仿宋_GB2312" w:eastAsia="仿宋_GB2312"/>
          <w:sz w:val="32"/>
          <w:szCs w:val="32"/>
        </w:rPr>
        <w:t>负责</w:t>
      </w:r>
      <w:r w:rsidR="00E4670B">
        <w:rPr>
          <w:rFonts w:ascii="仿宋_GB2312" w:eastAsia="仿宋_GB2312" w:hint="eastAsia"/>
          <w:sz w:val="32"/>
          <w:szCs w:val="32"/>
        </w:rPr>
        <w:t>人</w:t>
      </w:r>
      <w:r w:rsidR="00E4670B">
        <w:rPr>
          <w:rFonts w:ascii="仿宋_GB2312" w:eastAsia="仿宋_GB2312"/>
          <w:sz w:val="32"/>
          <w:szCs w:val="32"/>
        </w:rPr>
        <w:t>和安全生产管理人员</w:t>
      </w:r>
      <w:r w:rsidR="00DD684B">
        <w:rPr>
          <w:rFonts w:ascii="仿宋_GB2312" w:eastAsia="仿宋_GB2312" w:hint="eastAsia"/>
          <w:sz w:val="32"/>
          <w:szCs w:val="32"/>
        </w:rPr>
        <w:t>全面</w:t>
      </w:r>
      <w:r w:rsidR="00DD684B">
        <w:rPr>
          <w:rFonts w:ascii="仿宋_GB2312" w:eastAsia="仿宋_GB2312"/>
          <w:sz w:val="32"/>
          <w:szCs w:val="32"/>
        </w:rPr>
        <w:t>考核</w:t>
      </w:r>
      <w:r w:rsidR="004B20FD">
        <w:rPr>
          <w:rFonts w:ascii="仿宋_GB2312" w:eastAsia="仿宋_GB2312" w:hint="eastAsia"/>
          <w:sz w:val="32"/>
          <w:szCs w:val="32"/>
        </w:rPr>
        <w:t>。</w:t>
      </w:r>
    </w:p>
    <w:p w:rsidR="009B081E" w:rsidRPr="00883636" w:rsidRDefault="00413BF9" w:rsidP="00883636">
      <w:pPr>
        <w:ind w:firstLineChars="200" w:firstLine="643"/>
        <w:outlineLvl w:val="0"/>
        <w:rPr>
          <w:rFonts w:ascii="楷体_GB2312" w:eastAsia="楷体_GB2312"/>
          <w:b/>
          <w:sz w:val="32"/>
          <w:szCs w:val="32"/>
        </w:rPr>
      </w:pPr>
      <w:r w:rsidRPr="00883636">
        <w:rPr>
          <w:rFonts w:ascii="楷体_GB2312" w:eastAsia="楷体_GB2312" w:hint="eastAsia"/>
          <w:b/>
          <w:sz w:val="32"/>
          <w:szCs w:val="32"/>
        </w:rPr>
        <w:t>（三）</w:t>
      </w:r>
      <w:r w:rsidR="00883636" w:rsidRPr="00883636">
        <w:rPr>
          <w:rFonts w:ascii="楷体_GB2312" w:eastAsia="楷体_GB2312" w:hint="eastAsia"/>
          <w:b/>
          <w:sz w:val="32"/>
          <w:szCs w:val="32"/>
        </w:rPr>
        <w:t>明确</w:t>
      </w:r>
      <w:r w:rsidR="00883636" w:rsidRPr="00883636">
        <w:rPr>
          <w:rFonts w:ascii="楷体_GB2312" w:eastAsia="楷体_GB2312"/>
          <w:b/>
          <w:sz w:val="32"/>
          <w:szCs w:val="32"/>
        </w:rPr>
        <w:t>分工</w:t>
      </w:r>
      <w:r w:rsidR="00883636" w:rsidRPr="00883636">
        <w:rPr>
          <w:rFonts w:ascii="楷体_GB2312" w:eastAsia="楷体_GB2312" w:hint="eastAsia"/>
          <w:b/>
          <w:sz w:val="32"/>
          <w:szCs w:val="32"/>
        </w:rPr>
        <w:t>，</w:t>
      </w:r>
      <w:r w:rsidRPr="00883636">
        <w:rPr>
          <w:rFonts w:ascii="楷体_GB2312" w:eastAsia="楷体_GB2312" w:hint="eastAsia"/>
          <w:b/>
          <w:sz w:val="32"/>
          <w:szCs w:val="32"/>
        </w:rPr>
        <w:t>统筹</w:t>
      </w:r>
      <w:r w:rsidRPr="00883636">
        <w:rPr>
          <w:rFonts w:ascii="楷体_GB2312" w:eastAsia="楷体_GB2312"/>
          <w:b/>
          <w:sz w:val="32"/>
          <w:szCs w:val="32"/>
        </w:rPr>
        <w:t>考虑。</w:t>
      </w:r>
    </w:p>
    <w:p w:rsidR="009B081E" w:rsidRDefault="00883636">
      <w:pPr>
        <w:ind w:firstLineChars="200" w:firstLine="640"/>
        <w:rPr>
          <w:rFonts w:ascii="仿宋_GB2312" w:eastAsia="仿宋_GB2312"/>
          <w:sz w:val="32"/>
          <w:szCs w:val="32"/>
        </w:rPr>
      </w:pPr>
      <w:r>
        <w:rPr>
          <w:rFonts w:ascii="仿宋_GB2312" w:eastAsia="仿宋_GB2312" w:hint="eastAsia"/>
          <w:sz w:val="32"/>
          <w:szCs w:val="32"/>
        </w:rPr>
        <w:t>合理确定各级交通</w:t>
      </w:r>
      <w:r>
        <w:rPr>
          <w:rFonts w:ascii="仿宋_GB2312" w:eastAsia="仿宋_GB2312"/>
          <w:sz w:val="32"/>
          <w:szCs w:val="32"/>
        </w:rPr>
        <w:t>运输主管部门的职责</w:t>
      </w:r>
      <w:r>
        <w:rPr>
          <w:rFonts w:ascii="仿宋_GB2312" w:eastAsia="仿宋_GB2312" w:hint="eastAsia"/>
          <w:sz w:val="32"/>
          <w:szCs w:val="32"/>
        </w:rPr>
        <w:t>边界和工作分工，加强考核全过程顶层制度设计，明确</w:t>
      </w:r>
      <w:r w:rsidR="00413BF9">
        <w:rPr>
          <w:rFonts w:ascii="仿宋_GB2312" w:eastAsia="仿宋_GB2312" w:hint="eastAsia"/>
          <w:sz w:val="32"/>
          <w:szCs w:val="32"/>
        </w:rPr>
        <w:t>考核</w:t>
      </w:r>
      <w:r w:rsidR="00413BF9">
        <w:rPr>
          <w:rFonts w:ascii="仿宋_GB2312" w:eastAsia="仿宋_GB2312"/>
          <w:sz w:val="32"/>
          <w:szCs w:val="32"/>
        </w:rPr>
        <w:t>内容、考核方式、考核</w:t>
      </w:r>
      <w:r w:rsidR="00413BF9">
        <w:rPr>
          <w:rFonts w:ascii="仿宋_GB2312" w:eastAsia="仿宋_GB2312" w:hint="eastAsia"/>
          <w:sz w:val="32"/>
          <w:szCs w:val="32"/>
        </w:rPr>
        <w:t>组织</w:t>
      </w:r>
      <w:r w:rsidR="00413BF9">
        <w:rPr>
          <w:rFonts w:ascii="仿宋_GB2312" w:eastAsia="仿宋_GB2312"/>
          <w:sz w:val="32"/>
          <w:szCs w:val="32"/>
        </w:rPr>
        <w:t>、</w:t>
      </w:r>
      <w:r w:rsidR="00413BF9">
        <w:rPr>
          <w:rFonts w:ascii="仿宋_GB2312" w:eastAsia="仿宋_GB2312" w:hint="eastAsia"/>
          <w:sz w:val="32"/>
          <w:szCs w:val="32"/>
        </w:rPr>
        <w:t>考核</w:t>
      </w:r>
      <w:r w:rsidR="00413BF9">
        <w:rPr>
          <w:rFonts w:ascii="仿宋_GB2312" w:eastAsia="仿宋_GB2312"/>
          <w:sz w:val="32"/>
          <w:szCs w:val="32"/>
        </w:rPr>
        <w:t>合格证明</w:t>
      </w:r>
      <w:r w:rsidR="00413BF9">
        <w:rPr>
          <w:rFonts w:ascii="仿宋_GB2312" w:eastAsia="仿宋_GB2312" w:hint="eastAsia"/>
          <w:sz w:val="32"/>
          <w:szCs w:val="32"/>
        </w:rPr>
        <w:t>、处罚法</w:t>
      </w:r>
      <w:r w:rsidR="00413BF9">
        <w:rPr>
          <w:rFonts w:ascii="仿宋_GB2312" w:eastAsia="仿宋_GB2312"/>
          <w:sz w:val="32"/>
          <w:szCs w:val="32"/>
        </w:rPr>
        <w:t>则</w:t>
      </w:r>
      <w:r w:rsidR="00413BF9">
        <w:rPr>
          <w:rFonts w:ascii="仿宋_GB2312" w:eastAsia="仿宋_GB2312" w:hint="eastAsia"/>
          <w:sz w:val="32"/>
          <w:szCs w:val="32"/>
        </w:rPr>
        <w:t>等内容</w:t>
      </w:r>
      <w:r w:rsidR="00413BF9">
        <w:rPr>
          <w:rFonts w:ascii="仿宋_GB2312" w:eastAsia="仿宋_GB2312"/>
          <w:sz w:val="32"/>
          <w:szCs w:val="32"/>
        </w:rPr>
        <w:t>。</w:t>
      </w:r>
    </w:p>
    <w:p w:rsidR="009B081E" w:rsidRPr="00883636" w:rsidRDefault="00050A6F" w:rsidP="00883636">
      <w:pPr>
        <w:ind w:firstLineChars="200" w:firstLine="643"/>
        <w:outlineLvl w:val="0"/>
        <w:rPr>
          <w:rFonts w:ascii="楷体_GB2312" w:eastAsia="楷体_GB2312"/>
          <w:b/>
          <w:sz w:val="32"/>
          <w:szCs w:val="32"/>
        </w:rPr>
      </w:pPr>
      <w:r w:rsidRPr="00883636">
        <w:rPr>
          <w:rFonts w:ascii="楷体_GB2312" w:eastAsia="楷体_GB2312" w:hint="eastAsia"/>
          <w:b/>
          <w:sz w:val="32"/>
          <w:szCs w:val="32"/>
        </w:rPr>
        <w:t>（</w:t>
      </w:r>
      <w:r w:rsidR="00413BF9" w:rsidRPr="00883636">
        <w:rPr>
          <w:rFonts w:ascii="楷体_GB2312" w:eastAsia="楷体_GB2312" w:hint="eastAsia"/>
          <w:b/>
          <w:sz w:val="32"/>
          <w:szCs w:val="32"/>
        </w:rPr>
        <w:t>四</w:t>
      </w:r>
      <w:r w:rsidRPr="00883636">
        <w:rPr>
          <w:rFonts w:ascii="楷体_GB2312" w:eastAsia="楷体_GB2312" w:hint="eastAsia"/>
          <w:b/>
          <w:sz w:val="32"/>
          <w:szCs w:val="32"/>
        </w:rPr>
        <w:t>）</w:t>
      </w:r>
      <w:r w:rsidR="004B20FD" w:rsidRPr="00883636">
        <w:rPr>
          <w:rFonts w:ascii="楷体_GB2312" w:eastAsia="楷体_GB2312" w:hint="eastAsia"/>
          <w:b/>
          <w:sz w:val="32"/>
          <w:szCs w:val="32"/>
        </w:rPr>
        <w:t>平稳</w:t>
      </w:r>
      <w:r w:rsidR="004B20FD" w:rsidRPr="00883636">
        <w:rPr>
          <w:rFonts w:ascii="楷体_GB2312" w:eastAsia="楷体_GB2312"/>
          <w:b/>
          <w:sz w:val="32"/>
          <w:szCs w:val="32"/>
        </w:rPr>
        <w:t>过渡，</w:t>
      </w:r>
      <w:r w:rsidR="004B20FD" w:rsidRPr="00883636">
        <w:rPr>
          <w:rFonts w:ascii="楷体_GB2312" w:eastAsia="楷体_GB2312" w:hint="eastAsia"/>
          <w:b/>
          <w:sz w:val="32"/>
          <w:szCs w:val="32"/>
        </w:rPr>
        <w:t>做好</w:t>
      </w:r>
      <w:r w:rsidR="004B20FD" w:rsidRPr="00883636">
        <w:rPr>
          <w:rFonts w:ascii="楷体_GB2312" w:eastAsia="楷体_GB2312"/>
          <w:b/>
          <w:sz w:val="32"/>
          <w:szCs w:val="32"/>
        </w:rPr>
        <w:t>衔接</w:t>
      </w:r>
      <w:r w:rsidR="004B20FD" w:rsidRPr="00883636">
        <w:rPr>
          <w:rFonts w:ascii="楷体_GB2312" w:eastAsia="楷体_GB2312" w:hint="eastAsia"/>
          <w:b/>
          <w:sz w:val="32"/>
          <w:szCs w:val="32"/>
        </w:rPr>
        <w:t>。</w:t>
      </w:r>
    </w:p>
    <w:p w:rsidR="004B20FD" w:rsidRDefault="00DE2376" w:rsidP="00950FA9">
      <w:pPr>
        <w:ind w:firstLineChars="200" w:firstLine="640"/>
        <w:rPr>
          <w:rFonts w:ascii="仿宋_GB2312" w:eastAsia="仿宋_GB2312"/>
          <w:sz w:val="32"/>
          <w:szCs w:val="32"/>
        </w:rPr>
      </w:pPr>
      <w:r>
        <w:rPr>
          <w:rFonts w:ascii="仿宋_GB2312" w:eastAsia="仿宋_GB2312" w:hint="eastAsia"/>
          <w:sz w:val="32"/>
          <w:szCs w:val="32"/>
        </w:rPr>
        <w:t>统筹考虑</w:t>
      </w:r>
      <w:r w:rsidR="004B20FD">
        <w:rPr>
          <w:rFonts w:ascii="仿宋_GB2312" w:eastAsia="仿宋_GB2312" w:hint="eastAsia"/>
          <w:sz w:val="32"/>
          <w:szCs w:val="32"/>
        </w:rPr>
        <w:t>已经开展</w:t>
      </w:r>
      <w:r w:rsidR="004B20FD" w:rsidRPr="0081542E">
        <w:rPr>
          <w:rFonts w:ascii="仿宋_GB2312" w:eastAsia="仿宋_GB2312" w:hint="eastAsia"/>
          <w:sz w:val="32"/>
          <w:szCs w:val="32"/>
        </w:rPr>
        <w:t>道路运输企业主要负责人和安全生产管理人员安全考核工作的</w:t>
      </w:r>
      <w:r w:rsidR="004B20FD">
        <w:rPr>
          <w:rFonts w:ascii="仿宋_GB2312" w:eastAsia="仿宋_GB2312" w:hint="eastAsia"/>
          <w:sz w:val="32"/>
          <w:szCs w:val="32"/>
        </w:rPr>
        <w:t>地区</w:t>
      </w:r>
      <w:r>
        <w:rPr>
          <w:rFonts w:ascii="仿宋_GB2312" w:eastAsia="仿宋_GB2312" w:hint="eastAsia"/>
          <w:sz w:val="32"/>
          <w:szCs w:val="32"/>
        </w:rPr>
        <w:t>，以及</w:t>
      </w:r>
      <w:r w:rsidR="004B20FD" w:rsidRPr="00965BE6">
        <w:rPr>
          <w:rFonts w:ascii="仿宋_GB2312" w:eastAsia="仿宋_GB2312" w:hint="eastAsia"/>
          <w:sz w:val="32"/>
          <w:szCs w:val="32"/>
        </w:rPr>
        <w:t>取得有效的注册安全工程师资格证书且在道路运输安全类别注册有效期内的</w:t>
      </w:r>
      <w:r w:rsidR="004B20FD">
        <w:rPr>
          <w:rFonts w:ascii="仿宋_GB2312" w:eastAsia="仿宋_GB2312" w:hint="eastAsia"/>
          <w:sz w:val="32"/>
          <w:szCs w:val="32"/>
        </w:rPr>
        <w:t>人员</w:t>
      </w:r>
      <w:r w:rsidR="004B20FD">
        <w:rPr>
          <w:rFonts w:ascii="仿宋_GB2312" w:eastAsia="仿宋_GB2312"/>
          <w:sz w:val="32"/>
          <w:szCs w:val="32"/>
        </w:rPr>
        <w:t>，</w:t>
      </w:r>
      <w:r w:rsidR="004B20FD">
        <w:rPr>
          <w:rFonts w:ascii="仿宋_GB2312" w:eastAsia="仿宋_GB2312" w:hint="eastAsia"/>
          <w:sz w:val="32"/>
          <w:szCs w:val="32"/>
        </w:rPr>
        <w:t>解决</w:t>
      </w:r>
      <w:r w:rsidR="00C900C3">
        <w:rPr>
          <w:rFonts w:ascii="仿宋_GB2312" w:eastAsia="仿宋_GB2312" w:hint="eastAsia"/>
          <w:sz w:val="32"/>
          <w:szCs w:val="32"/>
        </w:rPr>
        <w:t>“纵”“横”</w:t>
      </w:r>
      <w:r w:rsidR="004B20FD">
        <w:rPr>
          <w:rFonts w:ascii="仿宋_GB2312" w:eastAsia="仿宋_GB2312"/>
          <w:sz w:val="32"/>
          <w:szCs w:val="32"/>
        </w:rPr>
        <w:t>衔接问题</w:t>
      </w:r>
      <w:r w:rsidR="004B20FD" w:rsidRPr="00965BE6">
        <w:rPr>
          <w:rFonts w:ascii="仿宋_GB2312" w:eastAsia="仿宋_GB2312" w:hint="eastAsia"/>
          <w:sz w:val="32"/>
          <w:szCs w:val="32"/>
        </w:rPr>
        <w:t>。</w:t>
      </w:r>
    </w:p>
    <w:p w:rsidR="000E764C" w:rsidRDefault="000E764C" w:rsidP="000E764C">
      <w:pPr>
        <w:ind w:firstLineChars="200" w:firstLine="640"/>
        <w:outlineLvl w:val="0"/>
        <w:rPr>
          <w:rFonts w:ascii="黑体" w:eastAsia="黑体" w:hAnsi="黑体"/>
          <w:sz w:val="32"/>
          <w:szCs w:val="32"/>
        </w:rPr>
      </w:pPr>
      <w:r>
        <w:rPr>
          <w:rFonts w:ascii="黑体" w:eastAsia="黑体" w:hAnsi="黑体" w:hint="eastAsia"/>
          <w:sz w:val="32"/>
          <w:szCs w:val="32"/>
        </w:rPr>
        <w:t>三</w:t>
      </w:r>
      <w:r w:rsidRPr="008D6957">
        <w:rPr>
          <w:rFonts w:ascii="黑体" w:eastAsia="黑体" w:hAnsi="黑体" w:hint="eastAsia"/>
          <w:sz w:val="32"/>
          <w:szCs w:val="32"/>
        </w:rPr>
        <w:t>、主要内容</w:t>
      </w:r>
    </w:p>
    <w:p w:rsidR="000E764C" w:rsidRDefault="000E764C" w:rsidP="000E764C">
      <w:pPr>
        <w:ind w:firstLineChars="200" w:firstLine="643"/>
        <w:outlineLvl w:val="0"/>
        <w:rPr>
          <w:rFonts w:ascii="楷体_GB2312" w:eastAsia="楷体_GB2312"/>
          <w:b/>
          <w:sz w:val="32"/>
          <w:szCs w:val="32"/>
        </w:rPr>
      </w:pPr>
      <w:r w:rsidRPr="00883636">
        <w:rPr>
          <w:rFonts w:ascii="楷体_GB2312" w:eastAsia="楷体_GB2312" w:hint="eastAsia"/>
          <w:b/>
          <w:sz w:val="32"/>
          <w:szCs w:val="32"/>
        </w:rPr>
        <w:t>（一）</w:t>
      </w:r>
      <w:r>
        <w:rPr>
          <w:rFonts w:ascii="楷体_GB2312" w:eastAsia="楷体_GB2312" w:hint="eastAsia"/>
          <w:b/>
          <w:sz w:val="32"/>
          <w:szCs w:val="32"/>
        </w:rPr>
        <w:t>《考核管理办法》内容框架。</w:t>
      </w:r>
    </w:p>
    <w:p w:rsidR="00F351A5" w:rsidRDefault="000E764C">
      <w:pPr>
        <w:ind w:firstLineChars="200" w:firstLine="643"/>
        <w:outlineLvl w:val="0"/>
        <w:rPr>
          <w:rFonts w:ascii="仿宋_GB2312" w:eastAsia="仿宋_GB2312"/>
          <w:sz w:val="32"/>
          <w:szCs w:val="32"/>
        </w:rPr>
      </w:pPr>
      <w:r>
        <w:rPr>
          <w:rFonts w:ascii="仿宋_GB2312" w:eastAsia="仿宋_GB2312" w:hint="eastAsia"/>
          <w:b/>
          <w:sz w:val="32"/>
          <w:szCs w:val="32"/>
        </w:rPr>
        <w:t>重点明确了四方面的要求：一是明确</w:t>
      </w:r>
      <w:r w:rsidRPr="004B6A7D">
        <w:rPr>
          <w:rFonts w:ascii="仿宋_GB2312" w:eastAsia="仿宋_GB2312" w:hint="eastAsia"/>
          <w:b/>
          <w:sz w:val="32"/>
          <w:szCs w:val="32"/>
        </w:rPr>
        <w:t>考核对象。</w:t>
      </w:r>
      <w:r>
        <w:rPr>
          <w:rFonts w:ascii="仿宋_GB2312" w:eastAsia="仿宋_GB2312" w:hint="eastAsia"/>
          <w:sz w:val="32"/>
          <w:szCs w:val="32"/>
        </w:rPr>
        <w:t>按照“突出重点、分步实施”的原则，先对</w:t>
      </w:r>
      <w:r w:rsidRPr="00EF3F97">
        <w:rPr>
          <w:rFonts w:ascii="仿宋_GB2312" w:eastAsia="仿宋_GB2312" w:hint="eastAsia"/>
          <w:sz w:val="32"/>
          <w:szCs w:val="32"/>
        </w:rPr>
        <w:t>道路客运、道路货运（含危货运输）、</w:t>
      </w:r>
      <w:r>
        <w:rPr>
          <w:rFonts w:ascii="仿宋_GB2312" w:eastAsia="仿宋_GB2312" w:hint="eastAsia"/>
          <w:sz w:val="32"/>
          <w:szCs w:val="32"/>
        </w:rPr>
        <w:t>汽车客运站</w:t>
      </w:r>
      <w:r>
        <w:rPr>
          <w:rFonts w:ascii="仿宋_GB2312" w:eastAsia="仿宋_GB2312"/>
          <w:sz w:val="32"/>
          <w:szCs w:val="32"/>
        </w:rPr>
        <w:t>的主要负责人和安全生产管理人员进行安全考核</w:t>
      </w:r>
      <w:r>
        <w:rPr>
          <w:rFonts w:ascii="仿宋_GB2312" w:eastAsia="仿宋_GB2312" w:hint="eastAsia"/>
          <w:sz w:val="32"/>
          <w:szCs w:val="32"/>
        </w:rPr>
        <w:t>。同时，明确道路运输相关业务（货运站、维修、驾培等）的两类关键人员的安全考核可参照执行。</w:t>
      </w:r>
      <w:r w:rsidR="00E9739F" w:rsidRPr="00E9739F">
        <w:rPr>
          <w:rFonts w:ascii="仿宋_GB2312" w:eastAsia="仿宋_GB2312" w:hint="eastAsia"/>
          <w:b/>
          <w:sz w:val="32"/>
          <w:szCs w:val="32"/>
        </w:rPr>
        <w:t>二是明确</w:t>
      </w:r>
      <w:r w:rsidRPr="004B6A7D">
        <w:rPr>
          <w:rFonts w:ascii="仿宋_GB2312" w:eastAsia="仿宋_GB2312"/>
          <w:b/>
          <w:sz w:val="32"/>
          <w:szCs w:val="32"/>
        </w:rPr>
        <w:t>职责</w:t>
      </w:r>
      <w:r w:rsidRPr="004B6A7D">
        <w:rPr>
          <w:rFonts w:ascii="仿宋_GB2312" w:eastAsia="仿宋_GB2312" w:hint="eastAsia"/>
          <w:b/>
          <w:sz w:val="32"/>
          <w:szCs w:val="32"/>
        </w:rPr>
        <w:t>分工。</w:t>
      </w:r>
      <w:r w:rsidR="00E9739F" w:rsidRPr="00E9739F">
        <w:rPr>
          <w:rFonts w:ascii="仿宋_GB2312" w:eastAsia="仿宋_GB2312" w:hint="eastAsia"/>
          <w:sz w:val="32"/>
          <w:szCs w:val="32"/>
        </w:rPr>
        <w:t>按照部、省、市三级架构体系，</w:t>
      </w:r>
      <w:r>
        <w:rPr>
          <w:rFonts w:ascii="仿宋_GB2312" w:eastAsia="仿宋_GB2312" w:hint="eastAsia"/>
          <w:sz w:val="32"/>
          <w:szCs w:val="32"/>
        </w:rPr>
        <w:t>明确了职责边界。部级负责考核工作的顶层制度设计，编制考核大纲和考试题库，建立考核管理平台</w:t>
      </w:r>
      <w:r w:rsidRPr="003E7166">
        <w:rPr>
          <w:rFonts w:ascii="仿宋_GB2312" w:eastAsia="仿宋_GB2312" w:hint="eastAsia"/>
          <w:sz w:val="32"/>
          <w:szCs w:val="32"/>
        </w:rPr>
        <w:t>。省级</w:t>
      </w:r>
      <w:r>
        <w:rPr>
          <w:rFonts w:ascii="仿宋_GB2312" w:eastAsia="仿宋_GB2312" w:hint="eastAsia"/>
          <w:sz w:val="32"/>
          <w:szCs w:val="32"/>
        </w:rPr>
        <w:t>负责</w:t>
      </w:r>
      <w:r w:rsidRPr="003E7166">
        <w:rPr>
          <w:rFonts w:ascii="仿宋_GB2312" w:eastAsia="仿宋_GB2312" w:hint="eastAsia"/>
          <w:sz w:val="32"/>
          <w:szCs w:val="32"/>
        </w:rPr>
        <w:t>统筹组织</w:t>
      </w:r>
      <w:r>
        <w:rPr>
          <w:rFonts w:ascii="仿宋_GB2312" w:eastAsia="仿宋_GB2312" w:hint="eastAsia"/>
          <w:sz w:val="32"/>
          <w:szCs w:val="32"/>
        </w:rPr>
        <w:t>、</w:t>
      </w:r>
      <w:r w:rsidRPr="003E7166">
        <w:rPr>
          <w:rFonts w:ascii="仿宋_GB2312" w:eastAsia="仿宋_GB2312" w:hint="eastAsia"/>
          <w:sz w:val="32"/>
          <w:szCs w:val="32"/>
        </w:rPr>
        <w:t>监督实</w:t>
      </w:r>
      <w:r w:rsidRPr="003E7166">
        <w:rPr>
          <w:rFonts w:ascii="仿宋_GB2312" w:eastAsia="仿宋_GB2312" w:hint="eastAsia"/>
          <w:sz w:val="32"/>
          <w:szCs w:val="32"/>
        </w:rPr>
        <w:lastRenderedPageBreak/>
        <w:t>施本行政区域内</w:t>
      </w:r>
      <w:r>
        <w:rPr>
          <w:rFonts w:ascii="仿宋_GB2312" w:eastAsia="仿宋_GB2312" w:hint="eastAsia"/>
          <w:sz w:val="32"/>
          <w:szCs w:val="32"/>
        </w:rPr>
        <w:t>安全考核工作</w:t>
      </w:r>
      <w:r w:rsidRPr="003E7166">
        <w:rPr>
          <w:rFonts w:ascii="仿宋_GB2312" w:eastAsia="仿宋_GB2312" w:hint="eastAsia"/>
          <w:sz w:val="32"/>
          <w:szCs w:val="32"/>
        </w:rPr>
        <w:t>。市级具体组织实施工作，</w:t>
      </w:r>
      <w:r>
        <w:rPr>
          <w:rFonts w:ascii="仿宋_GB2312" w:eastAsia="仿宋_GB2312" w:hint="eastAsia"/>
          <w:sz w:val="32"/>
          <w:szCs w:val="32"/>
        </w:rPr>
        <w:t>以及相关具体</w:t>
      </w:r>
      <w:r w:rsidRPr="003E7166">
        <w:rPr>
          <w:rFonts w:ascii="仿宋_GB2312" w:eastAsia="仿宋_GB2312" w:hint="eastAsia"/>
          <w:sz w:val="32"/>
          <w:szCs w:val="32"/>
        </w:rPr>
        <w:t>管理</w:t>
      </w:r>
      <w:r>
        <w:rPr>
          <w:rFonts w:ascii="仿宋_GB2312" w:eastAsia="仿宋_GB2312" w:hint="eastAsia"/>
          <w:sz w:val="32"/>
          <w:szCs w:val="32"/>
        </w:rPr>
        <w:t>工作</w:t>
      </w:r>
      <w:r w:rsidRPr="003E7166">
        <w:rPr>
          <w:rFonts w:ascii="仿宋_GB2312" w:eastAsia="仿宋_GB2312" w:hint="eastAsia"/>
          <w:sz w:val="32"/>
          <w:szCs w:val="32"/>
        </w:rPr>
        <w:t>。</w:t>
      </w:r>
      <w:r w:rsidR="00E9739F" w:rsidRPr="00E9739F">
        <w:rPr>
          <w:rFonts w:ascii="仿宋_GB2312" w:eastAsia="仿宋_GB2312" w:hint="eastAsia"/>
          <w:b/>
          <w:sz w:val="32"/>
          <w:szCs w:val="32"/>
        </w:rPr>
        <w:t>三是明确</w:t>
      </w:r>
      <w:r w:rsidRPr="004B6A7D">
        <w:rPr>
          <w:rFonts w:ascii="仿宋_GB2312" w:eastAsia="仿宋_GB2312" w:hint="eastAsia"/>
          <w:b/>
          <w:sz w:val="32"/>
          <w:szCs w:val="32"/>
        </w:rPr>
        <w:t>考核</w:t>
      </w:r>
      <w:r w:rsidRPr="004B6A7D">
        <w:rPr>
          <w:rFonts w:ascii="仿宋_GB2312" w:eastAsia="仿宋_GB2312"/>
          <w:b/>
          <w:sz w:val="32"/>
          <w:szCs w:val="32"/>
        </w:rPr>
        <w:t>要求。</w:t>
      </w:r>
      <w:r w:rsidRPr="00C727EB">
        <w:rPr>
          <w:rFonts w:ascii="仿宋_GB2312" w:eastAsia="仿宋_GB2312" w:hint="eastAsia"/>
          <w:sz w:val="32"/>
          <w:szCs w:val="32"/>
        </w:rPr>
        <w:t>运输企业主要负责人和安全生产管理人员应当在从事道路运输安全生产相关工作6个月内完成安全考核工作。</w:t>
      </w:r>
      <w:r>
        <w:rPr>
          <w:rFonts w:ascii="仿宋_GB2312" w:eastAsia="仿宋_GB2312" w:hint="eastAsia"/>
          <w:sz w:val="32"/>
          <w:szCs w:val="32"/>
        </w:rPr>
        <w:t>未按要求完成考核工作的，管理部门要依据安全生产法进行处理。明确了考核组卷形式、考核组织频次、考核合格标准、考核合格证明管理等要求。</w:t>
      </w:r>
      <w:r w:rsidR="00E9739F" w:rsidRPr="00E9739F">
        <w:rPr>
          <w:rFonts w:ascii="仿宋_GB2312" w:eastAsia="仿宋_GB2312" w:hint="eastAsia"/>
          <w:b/>
          <w:sz w:val="32"/>
          <w:szCs w:val="32"/>
        </w:rPr>
        <w:t>四是明确</w:t>
      </w:r>
      <w:r w:rsidRPr="004B6A7D">
        <w:rPr>
          <w:rFonts w:ascii="仿宋_GB2312" w:eastAsia="仿宋_GB2312" w:hint="eastAsia"/>
          <w:b/>
          <w:sz w:val="32"/>
          <w:szCs w:val="32"/>
        </w:rPr>
        <w:t>过渡衔接</w:t>
      </w:r>
      <w:r>
        <w:rPr>
          <w:rFonts w:ascii="仿宋_GB2312" w:eastAsia="仿宋_GB2312" w:hint="eastAsia"/>
          <w:b/>
          <w:sz w:val="32"/>
          <w:szCs w:val="32"/>
        </w:rPr>
        <w:t>要求</w:t>
      </w:r>
      <w:r w:rsidRPr="004B6A7D">
        <w:rPr>
          <w:rFonts w:ascii="仿宋_GB2312" w:eastAsia="仿宋_GB2312"/>
          <w:b/>
          <w:sz w:val="32"/>
          <w:szCs w:val="32"/>
        </w:rPr>
        <w:t>。</w:t>
      </w:r>
      <w:r w:rsidR="00E9739F" w:rsidRPr="00E9739F">
        <w:rPr>
          <w:rFonts w:ascii="仿宋_GB2312" w:eastAsia="仿宋_GB2312" w:hint="eastAsia"/>
          <w:sz w:val="32"/>
          <w:szCs w:val="32"/>
        </w:rPr>
        <w:t>主要涉及两种情况：取得</w:t>
      </w:r>
      <w:r w:rsidRPr="00BA09D3">
        <w:rPr>
          <w:rFonts w:ascii="仿宋_GB2312" w:eastAsia="仿宋_GB2312" w:hint="eastAsia"/>
          <w:sz w:val="32"/>
          <w:szCs w:val="32"/>
        </w:rPr>
        <w:t>注册安全工程师资格证书</w:t>
      </w:r>
      <w:r>
        <w:rPr>
          <w:rFonts w:ascii="仿宋_GB2312" w:eastAsia="仿宋_GB2312" w:hint="eastAsia"/>
          <w:sz w:val="32"/>
          <w:szCs w:val="32"/>
        </w:rPr>
        <w:t>和省级主管部门已经组织开展安全考核的。对于</w:t>
      </w:r>
      <w:r w:rsidRPr="00BA09D3">
        <w:rPr>
          <w:rFonts w:ascii="仿宋_GB2312" w:eastAsia="仿宋_GB2312" w:hint="eastAsia"/>
          <w:sz w:val="32"/>
          <w:szCs w:val="32"/>
        </w:rPr>
        <w:t>取得注册安全工程师资格证书且向属地交通运输主管部门报备的，视同安全考核合格</w:t>
      </w:r>
      <w:r>
        <w:rPr>
          <w:rFonts w:ascii="仿宋_GB2312" w:eastAsia="仿宋_GB2312" w:hint="eastAsia"/>
          <w:sz w:val="32"/>
          <w:szCs w:val="32"/>
        </w:rPr>
        <w:t>；对于</w:t>
      </w:r>
      <w:r w:rsidRPr="00C402DD">
        <w:rPr>
          <w:rFonts w:ascii="仿宋_GB2312" w:eastAsia="仿宋_GB2312" w:hint="eastAsia"/>
          <w:sz w:val="32"/>
          <w:szCs w:val="32"/>
        </w:rPr>
        <w:t>已经开展安全考核工作的</w:t>
      </w:r>
      <w:r>
        <w:rPr>
          <w:rFonts w:ascii="仿宋_GB2312" w:eastAsia="仿宋_GB2312" w:hint="eastAsia"/>
          <w:sz w:val="32"/>
          <w:szCs w:val="32"/>
        </w:rPr>
        <w:t>地区</w:t>
      </w:r>
      <w:r>
        <w:rPr>
          <w:rFonts w:ascii="仿宋_GB2312" w:eastAsia="仿宋_GB2312"/>
          <w:sz w:val="32"/>
          <w:szCs w:val="32"/>
        </w:rPr>
        <w:t>，属地交通运输主管部门可将</w:t>
      </w:r>
      <w:r>
        <w:rPr>
          <w:rFonts w:ascii="仿宋_GB2312" w:eastAsia="仿宋_GB2312" w:hint="eastAsia"/>
          <w:sz w:val="32"/>
          <w:szCs w:val="32"/>
        </w:rPr>
        <w:t>合格人员</w:t>
      </w:r>
      <w:r>
        <w:rPr>
          <w:rFonts w:ascii="仿宋_GB2312" w:eastAsia="仿宋_GB2312"/>
          <w:sz w:val="32"/>
          <w:szCs w:val="32"/>
        </w:rPr>
        <w:t>信息及时</w:t>
      </w:r>
      <w:r>
        <w:rPr>
          <w:rFonts w:ascii="仿宋_GB2312" w:eastAsia="仿宋_GB2312" w:hint="eastAsia"/>
          <w:sz w:val="32"/>
          <w:szCs w:val="32"/>
        </w:rPr>
        <w:t>上传至</w:t>
      </w:r>
      <w:r w:rsidRPr="00533467">
        <w:rPr>
          <w:rFonts w:ascii="仿宋_GB2312" w:eastAsia="仿宋_GB2312" w:hint="eastAsia"/>
          <w:sz w:val="32"/>
          <w:szCs w:val="32"/>
        </w:rPr>
        <w:t>安全考核管理平台</w:t>
      </w:r>
      <w:r>
        <w:rPr>
          <w:rFonts w:ascii="仿宋_GB2312" w:eastAsia="仿宋_GB2312" w:hint="eastAsia"/>
          <w:sz w:val="32"/>
          <w:szCs w:val="32"/>
        </w:rPr>
        <w:t>，视同安全考核合格。</w:t>
      </w:r>
    </w:p>
    <w:p w:rsidR="000E764C" w:rsidRPr="004B6A7D" w:rsidRDefault="000E764C" w:rsidP="000E764C">
      <w:pPr>
        <w:ind w:firstLineChars="200" w:firstLine="643"/>
        <w:outlineLvl w:val="0"/>
        <w:rPr>
          <w:rFonts w:ascii="楷体_GB2312" w:eastAsia="楷体_GB2312"/>
          <w:b/>
          <w:sz w:val="32"/>
          <w:szCs w:val="32"/>
        </w:rPr>
      </w:pPr>
      <w:r w:rsidRPr="004B6A7D">
        <w:rPr>
          <w:rFonts w:ascii="楷体_GB2312" w:eastAsia="楷体_GB2312" w:hint="eastAsia"/>
          <w:b/>
          <w:sz w:val="32"/>
          <w:szCs w:val="32"/>
        </w:rPr>
        <w:t>（二）《安全考核大纲》</w:t>
      </w:r>
      <w:r>
        <w:rPr>
          <w:rFonts w:ascii="楷体_GB2312" w:eastAsia="楷体_GB2312" w:hint="eastAsia"/>
          <w:b/>
          <w:sz w:val="32"/>
          <w:szCs w:val="32"/>
        </w:rPr>
        <w:t>框架内容。</w:t>
      </w:r>
    </w:p>
    <w:p w:rsidR="00F351A5" w:rsidRDefault="00E9739F" w:rsidP="005F35DA">
      <w:pPr>
        <w:ind w:firstLineChars="200" w:firstLine="640"/>
        <w:outlineLvl w:val="0"/>
        <w:rPr>
          <w:rFonts w:ascii="仿宋_GB2312" w:eastAsia="仿宋_GB2312"/>
          <w:sz w:val="32"/>
          <w:szCs w:val="32"/>
        </w:rPr>
      </w:pPr>
      <w:r w:rsidRPr="00E9739F">
        <w:rPr>
          <w:rFonts w:ascii="仿宋_GB2312" w:eastAsia="仿宋_GB2312" w:hint="eastAsia"/>
          <w:sz w:val="32"/>
          <w:szCs w:val="32"/>
        </w:rPr>
        <w:t>重点明确了三方面要求：</w:t>
      </w:r>
      <w:r w:rsidR="000E764C">
        <w:rPr>
          <w:rFonts w:ascii="仿宋_GB2312" w:eastAsia="仿宋_GB2312" w:hint="eastAsia"/>
          <w:b/>
          <w:sz w:val="32"/>
          <w:szCs w:val="32"/>
        </w:rPr>
        <w:t>一是明确</w:t>
      </w:r>
      <w:r w:rsidR="000E764C" w:rsidRPr="004B6A7D">
        <w:rPr>
          <w:rFonts w:ascii="仿宋_GB2312" w:eastAsia="仿宋_GB2312" w:hint="eastAsia"/>
          <w:b/>
          <w:sz w:val="32"/>
          <w:szCs w:val="32"/>
        </w:rPr>
        <w:t>考核内容</w:t>
      </w:r>
      <w:r w:rsidRPr="00E9739F">
        <w:rPr>
          <w:rFonts w:ascii="仿宋_GB2312" w:eastAsia="仿宋_GB2312" w:hint="eastAsia"/>
          <w:sz w:val="32"/>
          <w:szCs w:val="32"/>
        </w:rPr>
        <w:t>。突出针对性，重点围绕</w:t>
      </w:r>
      <w:r w:rsidR="000E764C" w:rsidRPr="004B6A7D">
        <w:rPr>
          <w:rFonts w:ascii="仿宋_GB2312" w:eastAsia="仿宋_GB2312" w:hint="eastAsia"/>
          <w:sz w:val="32"/>
          <w:szCs w:val="32"/>
        </w:rPr>
        <w:t>道路运输安全生产</w:t>
      </w:r>
      <w:r w:rsidR="000369BD">
        <w:rPr>
          <w:rFonts w:ascii="仿宋_GB2312" w:eastAsia="仿宋_GB2312" w:hint="eastAsia"/>
          <w:sz w:val="32"/>
          <w:szCs w:val="32"/>
        </w:rPr>
        <w:t>相关</w:t>
      </w:r>
      <w:r w:rsidR="000E764C" w:rsidRPr="004B6A7D">
        <w:rPr>
          <w:rFonts w:ascii="仿宋_GB2312" w:eastAsia="仿宋_GB2312" w:hint="eastAsia"/>
          <w:sz w:val="32"/>
          <w:szCs w:val="32"/>
        </w:rPr>
        <w:t>法律法规</w:t>
      </w:r>
      <w:r w:rsidR="000369BD">
        <w:rPr>
          <w:rFonts w:ascii="仿宋_GB2312" w:eastAsia="仿宋_GB2312" w:hint="eastAsia"/>
          <w:sz w:val="32"/>
          <w:szCs w:val="32"/>
        </w:rPr>
        <w:t>、标准规范和政策文件等内容进行考核。</w:t>
      </w:r>
      <w:r w:rsidRPr="00E9739F">
        <w:rPr>
          <w:rFonts w:ascii="仿宋_GB2312" w:eastAsia="仿宋_GB2312" w:hint="eastAsia"/>
          <w:b/>
          <w:sz w:val="32"/>
          <w:szCs w:val="32"/>
        </w:rPr>
        <w:t>二是明确</w:t>
      </w:r>
      <w:r w:rsidR="000E764C" w:rsidRPr="004B6A7D">
        <w:rPr>
          <w:rFonts w:ascii="仿宋_GB2312" w:eastAsia="仿宋_GB2312" w:hint="eastAsia"/>
          <w:b/>
          <w:sz w:val="32"/>
          <w:szCs w:val="32"/>
        </w:rPr>
        <w:t>考核方法。</w:t>
      </w:r>
      <w:r w:rsidR="000E764C" w:rsidRPr="004B6A7D">
        <w:rPr>
          <w:rFonts w:ascii="仿宋_GB2312" w:eastAsia="仿宋_GB2312" w:hint="eastAsia"/>
          <w:sz w:val="32"/>
          <w:szCs w:val="32"/>
        </w:rPr>
        <w:t>采用书面或计算机闭卷考核方式，</w:t>
      </w:r>
      <w:r w:rsidR="000369BD">
        <w:rPr>
          <w:rFonts w:ascii="仿宋_GB2312" w:eastAsia="仿宋_GB2312" w:hint="eastAsia"/>
          <w:sz w:val="32"/>
          <w:szCs w:val="32"/>
        </w:rPr>
        <w:t>全部</w:t>
      </w:r>
      <w:r w:rsidR="000369BD" w:rsidRPr="004B6A7D">
        <w:rPr>
          <w:rFonts w:ascii="仿宋_GB2312" w:eastAsia="仿宋_GB2312"/>
          <w:sz w:val="32"/>
          <w:szCs w:val="32"/>
        </w:rPr>
        <w:t>为客观题，</w:t>
      </w:r>
      <w:r w:rsidR="000E764C" w:rsidRPr="004B6A7D">
        <w:rPr>
          <w:rFonts w:ascii="仿宋_GB2312" w:eastAsia="仿宋_GB2312" w:hint="eastAsia"/>
          <w:sz w:val="32"/>
          <w:szCs w:val="32"/>
        </w:rPr>
        <w:t>考核时间为90分钟，试题实行100分制，80分</w:t>
      </w:r>
      <w:r w:rsidR="000E764C" w:rsidRPr="004B6A7D">
        <w:rPr>
          <w:rFonts w:ascii="仿宋_GB2312" w:eastAsia="仿宋_GB2312"/>
          <w:sz w:val="32"/>
          <w:szCs w:val="32"/>
        </w:rPr>
        <w:t>及以上为合格</w:t>
      </w:r>
      <w:r w:rsidR="000E764C" w:rsidRPr="004B6A7D">
        <w:rPr>
          <w:rFonts w:ascii="仿宋_GB2312" w:eastAsia="仿宋_GB2312" w:hint="eastAsia"/>
          <w:sz w:val="32"/>
          <w:szCs w:val="32"/>
        </w:rPr>
        <w:t>。</w:t>
      </w:r>
      <w:r w:rsidRPr="00E9739F">
        <w:rPr>
          <w:rFonts w:ascii="仿宋_GB2312" w:eastAsia="仿宋_GB2312" w:hint="eastAsia"/>
          <w:b/>
          <w:sz w:val="32"/>
          <w:szCs w:val="32"/>
        </w:rPr>
        <w:t>三是明确</w:t>
      </w:r>
      <w:r w:rsidR="000E764C" w:rsidRPr="004B6A7D">
        <w:rPr>
          <w:rFonts w:ascii="仿宋_GB2312" w:eastAsia="仿宋_GB2312" w:hint="eastAsia"/>
          <w:b/>
          <w:sz w:val="32"/>
          <w:szCs w:val="32"/>
        </w:rPr>
        <w:t>组卷</w:t>
      </w:r>
      <w:r w:rsidR="000E764C" w:rsidRPr="004B6A7D">
        <w:rPr>
          <w:rFonts w:ascii="仿宋_GB2312" w:eastAsia="仿宋_GB2312"/>
          <w:b/>
          <w:sz w:val="32"/>
          <w:szCs w:val="32"/>
        </w:rPr>
        <w:t>比例</w:t>
      </w:r>
      <w:r w:rsidR="000E764C" w:rsidRPr="004B6A7D">
        <w:rPr>
          <w:rFonts w:ascii="仿宋_GB2312" w:eastAsia="仿宋_GB2312" w:hint="eastAsia"/>
          <w:b/>
          <w:sz w:val="32"/>
          <w:szCs w:val="32"/>
        </w:rPr>
        <w:t>。</w:t>
      </w:r>
      <w:r w:rsidR="000E764C">
        <w:rPr>
          <w:rFonts w:ascii="仿宋_GB2312" w:eastAsia="仿宋_GB2312" w:hint="eastAsia"/>
          <w:sz w:val="32"/>
          <w:szCs w:val="32"/>
        </w:rPr>
        <w:t>针对不同考核对象，考核侧重点不同，突出考核</w:t>
      </w:r>
      <w:r w:rsidR="000369BD">
        <w:rPr>
          <w:rFonts w:ascii="仿宋_GB2312" w:eastAsia="仿宋_GB2312" w:hint="eastAsia"/>
          <w:sz w:val="32"/>
          <w:szCs w:val="32"/>
        </w:rPr>
        <w:t>工作</w:t>
      </w:r>
      <w:r w:rsidR="000E764C">
        <w:rPr>
          <w:rFonts w:ascii="仿宋_GB2312" w:eastAsia="仿宋_GB2312" w:hint="eastAsia"/>
          <w:sz w:val="32"/>
          <w:szCs w:val="32"/>
        </w:rPr>
        <w:t>的针对性，</w:t>
      </w:r>
      <w:r w:rsidR="000369BD">
        <w:rPr>
          <w:rFonts w:ascii="仿宋_GB2312" w:eastAsia="仿宋_GB2312" w:hint="eastAsia"/>
          <w:sz w:val="32"/>
          <w:szCs w:val="32"/>
        </w:rPr>
        <w:t>分别</w:t>
      </w:r>
      <w:r w:rsidR="000E764C">
        <w:rPr>
          <w:rFonts w:ascii="仿宋_GB2312" w:eastAsia="仿宋_GB2312" w:hint="eastAsia"/>
          <w:sz w:val="32"/>
          <w:szCs w:val="32"/>
        </w:rPr>
        <w:t>明确了</w:t>
      </w:r>
      <w:r w:rsidR="000369BD">
        <w:rPr>
          <w:rFonts w:ascii="仿宋_GB2312" w:eastAsia="仿宋_GB2312" w:hint="eastAsia"/>
          <w:sz w:val="32"/>
          <w:szCs w:val="32"/>
        </w:rPr>
        <w:t>两类关键人员安全</w:t>
      </w:r>
      <w:r w:rsidR="000E764C">
        <w:rPr>
          <w:rFonts w:ascii="仿宋_GB2312" w:eastAsia="仿宋_GB2312"/>
          <w:sz w:val="32"/>
          <w:szCs w:val="32"/>
        </w:rPr>
        <w:t>考核内容所占比例</w:t>
      </w:r>
      <w:r w:rsidR="000E764C" w:rsidRPr="004B6A7D">
        <w:rPr>
          <w:rFonts w:ascii="仿宋_GB2312" w:eastAsia="仿宋_GB2312" w:hint="eastAsia"/>
          <w:sz w:val="32"/>
          <w:szCs w:val="32"/>
        </w:rPr>
        <w:t>。</w:t>
      </w:r>
    </w:p>
    <w:p w:rsidR="009B081E" w:rsidRDefault="000369BD" w:rsidP="00E82679">
      <w:pPr>
        <w:ind w:firstLineChars="200" w:firstLine="640"/>
        <w:outlineLvl w:val="0"/>
        <w:rPr>
          <w:rFonts w:ascii="黑体" w:eastAsia="黑体" w:hAnsi="黑体"/>
          <w:sz w:val="32"/>
          <w:szCs w:val="32"/>
        </w:rPr>
      </w:pPr>
      <w:r>
        <w:rPr>
          <w:rFonts w:ascii="黑体" w:eastAsia="黑体" w:hAnsi="黑体" w:hint="eastAsia"/>
          <w:sz w:val="32"/>
          <w:szCs w:val="32"/>
        </w:rPr>
        <w:t>四</w:t>
      </w:r>
      <w:r w:rsidR="008D6957" w:rsidRPr="008D6957">
        <w:rPr>
          <w:rFonts w:ascii="黑体" w:eastAsia="黑体" w:hAnsi="黑体" w:hint="eastAsia"/>
          <w:sz w:val="32"/>
          <w:szCs w:val="32"/>
        </w:rPr>
        <w:t>、</w:t>
      </w:r>
      <w:r>
        <w:rPr>
          <w:rFonts w:ascii="黑体" w:eastAsia="黑体" w:hAnsi="黑体" w:hint="eastAsia"/>
          <w:sz w:val="32"/>
          <w:szCs w:val="32"/>
        </w:rPr>
        <w:t>征求意见情况</w:t>
      </w:r>
    </w:p>
    <w:p w:rsidR="00F351A5" w:rsidRDefault="00E9739F" w:rsidP="005F35DA">
      <w:pPr>
        <w:ind w:firstLineChars="200" w:firstLine="640"/>
        <w:rPr>
          <w:rFonts w:ascii="仿宋_GB2312" w:eastAsia="仿宋_GB2312"/>
          <w:sz w:val="32"/>
          <w:szCs w:val="32"/>
        </w:rPr>
      </w:pPr>
      <w:r w:rsidRPr="00E9739F">
        <w:rPr>
          <w:rFonts w:ascii="仿宋_GB2312" w:eastAsia="仿宋_GB2312" w:hint="eastAsia"/>
          <w:sz w:val="32"/>
          <w:szCs w:val="32"/>
        </w:rPr>
        <w:t>在文件起草过程中，我司书面征求了各省交通运输主管</w:t>
      </w:r>
      <w:r w:rsidRPr="00E9739F">
        <w:rPr>
          <w:rFonts w:ascii="仿宋_GB2312" w:eastAsia="仿宋_GB2312" w:hint="eastAsia"/>
          <w:sz w:val="32"/>
          <w:szCs w:val="32"/>
        </w:rPr>
        <w:lastRenderedPageBreak/>
        <w:t>部门对《考核管理办法》《考核大纲》的意见。经梳理，</w:t>
      </w:r>
      <w:r w:rsidR="004B6A7D" w:rsidRPr="004B6A7D">
        <w:rPr>
          <w:rFonts w:ascii="仿宋_GB2312" w:eastAsia="仿宋_GB2312" w:hint="eastAsia"/>
          <w:sz w:val="32"/>
          <w:szCs w:val="32"/>
        </w:rPr>
        <w:t>共收到反馈意见</w:t>
      </w:r>
      <w:r w:rsidR="000369BD">
        <w:rPr>
          <w:rFonts w:ascii="仿宋_GB2312" w:eastAsia="仿宋_GB2312" w:hint="eastAsia"/>
          <w:sz w:val="32"/>
          <w:szCs w:val="32"/>
        </w:rPr>
        <w:t>93</w:t>
      </w:r>
      <w:r w:rsidR="004B6A7D" w:rsidRPr="004B6A7D">
        <w:rPr>
          <w:rFonts w:ascii="仿宋_GB2312" w:eastAsia="仿宋_GB2312" w:hint="eastAsia"/>
          <w:sz w:val="32"/>
          <w:szCs w:val="32"/>
        </w:rPr>
        <w:t>条。其中，采纳或部分采纳意见</w:t>
      </w:r>
      <w:r w:rsidR="000369BD">
        <w:rPr>
          <w:rFonts w:ascii="仿宋_GB2312" w:eastAsia="仿宋_GB2312" w:hint="eastAsia"/>
          <w:sz w:val="32"/>
          <w:szCs w:val="32"/>
        </w:rPr>
        <w:t>55</w:t>
      </w:r>
      <w:r w:rsidR="004B6A7D" w:rsidRPr="004B6A7D">
        <w:rPr>
          <w:rFonts w:ascii="仿宋_GB2312" w:eastAsia="仿宋_GB2312" w:hint="eastAsia"/>
          <w:sz w:val="32"/>
          <w:szCs w:val="32"/>
        </w:rPr>
        <w:t>条，未采纳意见</w:t>
      </w:r>
      <w:r w:rsidR="000369BD">
        <w:rPr>
          <w:rFonts w:ascii="仿宋_GB2312" w:eastAsia="仿宋_GB2312" w:hint="eastAsia"/>
          <w:sz w:val="32"/>
          <w:szCs w:val="32"/>
        </w:rPr>
        <w:t>3</w:t>
      </w:r>
      <w:r w:rsidR="000369BD" w:rsidRPr="004B6A7D">
        <w:rPr>
          <w:rFonts w:ascii="仿宋_GB2312" w:eastAsia="仿宋_GB2312" w:hint="eastAsia"/>
          <w:sz w:val="32"/>
          <w:szCs w:val="32"/>
        </w:rPr>
        <w:t>8</w:t>
      </w:r>
      <w:r w:rsidR="004B6A7D" w:rsidRPr="004B6A7D">
        <w:rPr>
          <w:rFonts w:ascii="仿宋_GB2312" w:eastAsia="仿宋_GB2312" w:hint="eastAsia"/>
          <w:sz w:val="32"/>
          <w:szCs w:val="32"/>
        </w:rPr>
        <w:t>条，意见采纳率为59%。未采纳意见主要集中在文件印发形式、适用范围、职责分工、考核频次、相关罚则，以及对相关法律法规的理解</w:t>
      </w:r>
      <w:r w:rsidR="000369BD">
        <w:rPr>
          <w:rFonts w:ascii="仿宋_GB2312" w:eastAsia="仿宋_GB2312" w:hint="eastAsia"/>
          <w:sz w:val="32"/>
          <w:szCs w:val="32"/>
        </w:rPr>
        <w:t>偏差等</w:t>
      </w:r>
      <w:r w:rsidR="004B6A7D" w:rsidRPr="004B6A7D">
        <w:rPr>
          <w:rFonts w:ascii="仿宋_GB2312" w:eastAsia="仿宋_GB2312" w:hint="eastAsia"/>
          <w:sz w:val="32"/>
          <w:szCs w:val="32"/>
        </w:rPr>
        <w:t>。</w:t>
      </w:r>
    </w:p>
    <w:p w:rsidR="00F351A5" w:rsidRDefault="007A21F0" w:rsidP="005F35DA">
      <w:pPr>
        <w:spacing w:before="312"/>
        <w:ind w:firstLineChars="200" w:firstLine="640"/>
        <w:outlineLvl w:val="0"/>
        <w:rPr>
          <w:rFonts w:ascii="仿宋_GB2312" w:eastAsia="仿宋_GB2312"/>
          <w:sz w:val="32"/>
          <w:szCs w:val="32"/>
        </w:rPr>
      </w:pPr>
      <w:r w:rsidRPr="008302FD">
        <w:rPr>
          <w:rFonts w:ascii="仿宋_GB2312" w:eastAsia="仿宋_GB2312" w:hint="eastAsia"/>
          <w:sz w:val="32"/>
          <w:szCs w:val="32"/>
        </w:rPr>
        <w:t>2019年</w:t>
      </w:r>
      <w:r w:rsidR="000369BD">
        <w:rPr>
          <w:rFonts w:ascii="仿宋_GB2312" w:eastAsia="仿宋_GB2312" w:hint="eastAsia"/>
          <w:sz w:val="32"/>
          <w:szCs w:val="32"/>
        </w:rPr>
        <w:t>4</w:t>
      </w:r>
      <w:r w:rsidRPr="008302FD">
        <w:rPr>
          <w:rFonts w:ascii="仿宋_GB2312" w:eastAsia="仿宋_GB2312" w:hint="eastAsia"/>
          <w:sz w:val="32"/>
          <w:szCs w:val="32"/>
        </w:rPr>
        <w:t>月，</w:t>
      </w:r>
      <w:r w:rsidR="000369BD">
        <w:rPr>
          <w:rFonts w:ascii="仿宋_GB2312" w:eastAsia="仿宋_GB2312" w:hint="eastAsia"/>
          <w:sz w:val="32"/>
          <w:szCs w:val="32"/>
        </w:rPr>
        <w:t>《考核管理办法》</w:t>
      </w:r>
      <w:r w:rsidRPr="008302FD">
        <w:rPr>
          <w:rFonts w:ascii="仿宋_GB2312" w:eastAsia="仿宋_GB2312" w:hint="eastAsia"/>
          <w:sz w:val="32"/>
          <w:szCs w:val="32"/>
        </w:rPr>
        <w:t>《考核大纲》</w:t>
      </w:r>
      <w:r w:rsidR="000369BD">
        <w:rPr>
          <w:rFonts w:ascii="仿宋_GB2312" w:eastAsia="仿宋_GB2312" w:hint="eastAsia"/>
          <w:sz w:val="32"/>
          <w:szCs w:val="32"/>
        </w:rPr>
        <w:t>通过部法制司合法性/公平竞争审查。</w:t>
      </w:r>
    </w:p>
    <w:p w:rsidR="00F351A5" w:rsidRDefault="00F351A5" w:rsidP="005F35DA">
      <w:pPr>
        <w:spacing w:before="312"/>
        <w:ind w:firstLineChars="200" w:firstLine="640"/>
        <w:outlineLvl w:val="0"/>
        <w:rPr>
          <w:rFonts w:ascii="仿宋_GB2312" w:eastAsia="仿宋_GB2312"/>
          <w:sz w:val="32"/>
          <w:szCs w:val="32"/>
        </w:rPr>
      </w:pPr>
    </w:p>
    <w:p w:rsidR="00284A43" w:rsidRDefault="00284A43" w:rsidP="005F35DA">
      <w:pPr>
        <w:spacing w:before="312"/>
        <w:ind w:firstLineChars="200" w:firstLine="640"/>
        <w:outlineLvl w:val="0"/>
        <w:rPr>
          <w:rFonts w:ascii="仿宋_GB2312" w:eastAsia="仿宋_GB2312"/>
          <w:sz w:val="32"/>
          <w:szCs w:val="32"/>
        </w:rPr>
      </w:pPr>
    </w:p>
    <w:sectPr w:rsidR="00284A43" w:rsidSect="00D45BCE">
      <w:headerReference w:type="default" r:id="rId6"/>
      <w:footerReference w:type="default" r:id="rId7"/>
      <w:pgSz w:w="11906" w:h="16838"/>
      <w:pgMar w:top="1440" w:right="1800" w:bottom="1440" w:left="1800" w:header="851" w:footer="850"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FF5" w:rsidRDefault="00517FF5" w:rsidP="008D6957">
      <w:r>
        <w:separator/>
      </w:r>
    </w:p>
  </w:endnote>
  <w:endnote w:type="continuationSeparator" w:id="0">
    <w:p w:rsidR="00517FF5" w:rsidRDefault="00517FF5" w:rsidP="008D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9C" w:rsidRPr="00D45BCE" w:rsidRDefault="00E9739F">
    <w:pPr>
      <w:pStyle w:val="a6"/>
      <w:jc w:val="center"/>
      <w:rPr>
        <w:sz w:val="20"/>
      </w:rPr>
    </w:pPr>
    <w:r w:rsidRPr="00D45BCE">
      <w:rPr>
        <w:sz w:val="20"/>
      </w:rPr>
      <w:fldChar w:fldCharType="begin"/>
    </w:r>
    <w:r w:rsidR="006761D2" w:rsidRPr="00D45BCE">
      <w:rPr>
        <w:sz w:val="20"/>
      </w:rPr>
      <w:instrText>PAGE   \* MERGEFORMAT</w:instrText>
    </w:r>
    <w:r w:rsidRPr="00D45BCE">
      <w:rPr>
        <w:sz w:val="20"/>
      </w:rPr>
      <w:fldChar w:fldCharType="separate"/>
    </w:r>
    <w:r w:rsidR="00CF2944" w:rsidRPr="00CF2944">
      <w:rPr>
        <w:noProof/>
        <w:sz w:val="20"/>
        <w:lang w:val="zh-CN"/>
      </w:rPr>
      <w:t>-</w:t>
    </w:r>
    <w:r w:rsidR="00CF2944">
      <w:rPr>
        <w:noProof/>
        <w:sz w:val="20"/>
      </w:rPr>
      <w:t xml:space="preserve"> 1 -</w:t>
    </w:r>
    <w:r w:rsidRPr="00D45BCE">
      <w:rPr>
        <w:sz w:val="20"/>
      </w:rPr>
      <w:fldChar w:fldCharType="end"/>
    </w:r>
  </w:p>
  <w:p w:rsidR="000C019C" w:rsidRDefault="00517F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FF5" w:rsidRDefault="00517FF5" w:rsidP="008D6957">
      <w:r>
        <w:separator/>
      </w:r>
    </w:p>
  </w:footnote>
  <w:footnote w:type="continuationSeparator" w:id="0">
    <w:p w:rsidR="00517FF5" w:rsidRDefault="00517FF5" w:rsidP="008D6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80F" w:rsidRDefault="00517FF5" w:rsidP="0016453F">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6957"/>
    <w:rsid w:val="00003E6D"/>
    <w:rsid w:val="00010AA7"/>
    <w:rsid w:val="000369BD"/>
    <w:rsid w:val="00050A6F"/>
    <w:rsid w:val="00052146"/>
    <w:rsid w:val="00056D37"/>
    <w:rsid w:val="00062BE5"/>
    <w:rsid w:val="00082769"/>
    <w:rsid w:val="000B131C"/>
    <w:rsid w:val="000D7DA1"/>
    <w:rsid w:val="000E764C"/>
    <w:rsid w:val="001141E6"/>
    <w:rsid w:val="00135390"/>
    <w:rsid w:val="00147356"/>
    <w:rsid w:val="00151722"/>
    <w:rsid w:val="00181513"/>
    <w:rsid w:val="00186E0B"/>
    <w:rsid w:val="00190B3E"/>
    <w:rsid w:val="00195245"/>
    <w:rsid w:val="001A70F2"/>
    <w:rsid w:val="001C2543"/>
    <w:rsid w:val="001C372E"/>
    <w:rsid w:val="001C6578"/>
    <w:rsid w:val="001F2E25"/>
    <w:rsid w:val="001F68D3"/>
    <w:rsid w:val="00214580"/>
    <w:rsid w:val="00216160"/>
    <w:rsid w:val="002227C4"/>
    <w:rsid w:val="002274A9"/>
    <w:rsid w:val="00241506"/>
    <w:rsid w:val="00241D0F"/>
    <w:rsid w:val="00247CA2"/>
    <w:rsid w:val="0028045C"/>
    <w:rsid w:val="00284A43"/>
    <w:rsid w:val="00287663"/>
    <w:rsid w:val="002A65EB"/>
    <w:rsid w:val="002C1326"/>
    <w:rsid w:val="002D2399"/>
    <w:rsid w:val="002F3E92"/>
    <w:rsid w:val="002F5108"/>
    <w:rsid w:val="0030067F"/>
    <w:rsid w:val="00311EBA"/>
    <w:rsid w:val="00317975"/>
    <w:rsid w:val="00317DEC"/>
    <w:rsid w:val="0032495E"/>
    <w:rsid w:val="0033574D"/>
    <w:rsid w:val="00336F2C"/>
    <w:rsid w:val="00353DEC"/>
    <w:rsid w:val="0036114B"/>
    <w:rsid w:val="00367DBF"/>
    <w:rsid w:val="00373BC1"/>
    <w:rsid w:val="00386A85"/>
    <w:rsid w:val="003903B5"/>
    <w:rsid w:val="003A024E"/>
    <w:rsid w:val="003A217E"/>
    <w:rsid w:val="003A7A74"/>
    <w:rsid w:val="003B321B"/>
    <w:rsid w:val="003E08E3"/>
    <w:rsid w:val="003E7166"/>
    <w:rsid w:val="003F3C93"/>
    <w:rsid w:val="00413BF9"/>
    <w:rsid w:val="00420160"/>
    <w:rsid w:val="00425860"/>
    <w:rsid w:val="00440FC9"/>
    <w:rsid w:val="00444922"/>
    <w:rsid w:val="0046794A"/>
    <w:rsid w:val="0048020E"/>
    <w:rsid w:val="004A5B6A"/>
    <w:rsid w:val="004B20FD"/>
    <w:rsid w:val="004B6A7D"/>
    <w:rsid w:val="004C0E02"/>
    <w:rsid w:val="004C2727"/>
    <w:rsid w:val="004C4B73"/>
    <w:rsid w:val="004D067C"/>
    <w:rsid w:val="004D3809"/>
    <w:rsid w:val="004E3D63"/>
    <w:rsid w:val="004F5041"/>
    <w:rsid w:val="00502990"/>
    <w:rsid w:val="0050726E"/>
    <w:rsid w:val="00517FF5"/>
    <w:rsid w:val="005239E0"/>
    <w:rsid w:val="00530F7B"/>
    <w:rsid w:val="00533467"/>
    <w:rsid w:val="00545D14"/>
    <w:rsid w:val="00547628"/>
    <w:rsid w:val="00553239"/>
    <w:rsid w:val="005705F0"/>
    <w:rsid w:val="005A1114"/>
    <w:rsid w:val="005E0B4E"/>
    <w:rsid w:val="005F0F6F"/>
    <w:rsid w:val="005F35DA"/>
    <w:rsid w:val="005F3B8C"/>
    <w:rsid w:val="005F6268"/>
    <w:rsid w:val="005F69C1"/>
    <w:rsid w:val="00604BAC"/>
    <w:rsid w:val="00623D1D"/>
    <w:rsid w:val="00642801"/>
    <w:rsid w:val="00651472"/>
    <w:rsid w:val="00666A42"/>
    <w:rsid w:val="00673F4C"/>
    <w:rsid w:val="00675071"/>
    <w:rsid w:val="006761D2"/>
    <w:rsid w:val="00677B05"/>
    <w:rsid w:val="006E7310"/>
    <w:rsid w:val="007060F4"/>
    <w:rsid w:val="007119E4"/>
    <w:rsid w:val="00723196"/>
    <w:rsid w:val="0074778F"/>
    <w:rsid w:val="00764094"/>
    <w:rsid w:val="00765868"/>
    <w:rsid w:val="007710E8"/>
    <w:rsid w:val="00773035"/>
    <w:rsid w:val="007756A5"/>
    <w:rsid w:val="0078189D"/>
    <w:rsid w:val="00786840"/>
    <w:rsid w:val="007A1B08"/>
    <w:rsid w:val="007A1DEF"/>
    <w:rsid w:val="007A21F0"/>
    <w:rsid w:val="007A3D19"/>
    <w:rsid w:val="007B3453"/>
    <w:rsid w:val="007B4A1E"/>
    <w:rsid w:val="007B6646"/>
    <w:rsid w:val="007B6A0D"/>
    <w:rsid w:val="007B71F3"/>
    <w:rsid w:val="007C59DD"/>
    <w:rsid w:val="0081542E"/>
    <w:rsid w:val="008261A3"/>
    <w:rsid w:val="008275EA"/>
    <w:rsid w:val="008302FD"/>
    <w:rsid w:val="0083399D"/>
    <w:rsid w:val="008415ED"/>
    <w:rsid w:val="0085768B"/>
    <w:rsid w:val="008810DF"/>
    <w:rsid w:val="00883636"/>
    <w:rsid w:val="008D6957"/>
    <w:rsid w:val="00922540"/>
    <w:rsid w:val="00933C17"/>
    <w:rsid w:val="00936C2C"/>
    <w:rsid w:val="009441F9"/>
    <w:rsid w:val="009453C6"/>
    <w:rsid w:val="00950FA9"/>
    <w:rsid w:val="00965BE6"/>
    <w:rsid w:val="00966CBE"/>
    <w:rsid w:val="009714A1"/>
    <w:rsid w:val="00972887"/>
    <w:rsid w:val="009A76D5"/>
    <w:rsid w:val="009B081E"/>
    <w:rsid w:val="009B2220"/>
    <w:rsid w:val="009C141E"/>
    <w:rsid w:val="009E26F8"/>
    <w:rsid w:val="00A15F35"/>
    <w:rsid w:val="00A72BCB"/>
    <w:rsid w:val="00A77EF5"/>
    <w:rsid w:val="00A80ABB"/>
    <w:rsid w:val="00A81A8B"/>
    <w:rsid w:val="00A825C0"/>
    <w:rsid w:val="00AA48E2"/>
    <w:rsid w:val="00AC046C"/>
    <w:rsid w:val="00AC39DF"/>
    <w:rsid w:val="00AC3E7E"/>
    <w:rsid w:val="00AC443B"/>
    <w:rsid w:val="00AD23E1"/>
    <w:rsid w:val="00AD5FF4"/>
    <w:rsid w:val="00AD673B"/>
    <w:rsid w:val="00AF034C"/>
    <w:rsid w:val="00AF0B71"/>
    <w:rsid w:val="00B035F9"/>
    <w:rsid w:val="00B03BC2"/>
    <w:rsid w:val="00B0620A"/>
    <w:rsid w:val="00B13F7F"/>
    <w:rsid w:val="00B1475B"/>
    <w:rsid w:val="00B15307"/>
    <w:rsid w:val="00B27426"/>
    <w:rsid w:val="00B47BC7"/>
    <w:rsid w:val="00B52B5F"/>
    <w:rsid w:val="00B74A43"/>
    <w:rsid w:val="00B934F7"/>
    <w:rsid w:val="00B939B4"/>
    <w:rsid w:val="00BA09D3"/>
    <w:rsid w:val="00BA280C"/>
    <w:rsid w:val="00BB414F"/>
    <w:rsid w:val="00BB5EF1"/>
    <w:rsid w:val="00BD0E16"/>
    <w:rsid w:val="00BD6876"/>
    <w:rsid w:val="00BE2AAC"/>
    <w:rsid w:val="00BE2D60"/>
    <w:rsid w:val="00C00239"/>
    <w:rsid w:val="00C14D9D"/>
    <w:rsid w:val="00C24DD3"/>
    <w:rsid w:val="00C402DD"/>
    <w:rsid w:val="00C431FC"/>
    <w:rsid w:val="00C50111"/>
    <w:rsid w:val="00C503AF"/>
    <w:rsid w:val="00C510A6"/>
    <w:rsid w:val="00C52E78"/>
    <w:rsid w:val="00C65179"/>
    <w:rsid w:val="00C727EB"/>
    <w:rsid w:val="00C72C0B"/>
    <w:rsid w:val="00C900C3"/>
    <w:rsid w:val="00C96588"/>
    <w:rsid w:val="00CA2479"/>
    <w:rsid w:val="00CA3C20"/>
    <w:rsid w:val="00CA6C72"/>
    <w:rsid w:val="00CA70F4"/>
    <w:rsid w:val="00CC33DC"/>
    <w:rsid w:val="00CC5770"/>
    <w:rsid w:val="00CF2944"/>
    <w:rsid w:val="00CF6477"/>
    <w:rsid w:val="00D0651F"/>
    <w:rsid w:val="00D120F3"/>
    <w:rsid w:val="00D55B1B"/>
    <w:rsid w:val="00D645D0"/>
    <w:rsid w:val="00D65037"/>
    <w:rsid w:val="00D65F9F"/>
    <w:rsid w:val="00D663AE"/>
    <w:rsid w:val="00D7021C"/>
    <w:rsid w:val="00D7056A"/>
    <w:rsid w:val="00D71B9E"/>
    <w:rsid w:val="00D77545"/>
    <w:rsid w:val="00D80B86"/>
    <w:rsid w:val="00D85B2D"/>
    <w:rsid w:val="00DB3E88"/>
    <w:rsid w:val="00DC119F"/>
    <w:rsid w:val="00DC3E58"/>
    <w:rsid w:val="00DC78B8"/>
    <w:rsid w:val="00DD684B"/>
    <w:rsid w:val="00DE2376"/>
    <w:rsid w:val="00DF092F"/>
    <w:rsid w:val="00E4670B"/>
    <w:rsid w:val="00E65B59"/>
    <w:rsid w:val="00E82679"/>
    <w:rsid w:val="00E9261D"/>
    <w:rsid w:val="00E9739F"/>
    <w:rsid w:val="00EB5FE8"/>
    <w:rsid w:val="00ED194D"/>
    <w:rsid w:val="00ED7104"/>
    <w:rsid w:val="00ED7F2E"/>
    <w:rsid w:val="00EE24D6"/>
    <w:rsid w:val="00EF3F97"/>
    <w:rsid w:val="00EF63F4"/>
    <w:rsid w:val="00F16FDF"/>
    <w:rsid w:val="00F351A5"/>
    <w:rsid w:val="00F44BD6"/>
    <w:rsid w:val="00F55BAF"/>
    <w:rsid w:val="00F773E6"/>
    <w:rsid w:val="00F93D5E"/>
    <w:rsid w:val="00F957FE"/>
    <w:rsid w:val="00FA20C6"/>
    <w:rsid w:val="00FA4946"/>
    <w:rsid w:val="00FA4D28"/>
    <w:rsid w:val="00FA4E0D"/>
    <w:rsid w:val="00FC5D47"/>
    <w:rsid w:val="00FD374C"/>
    <w:rsid w:val="00FE2EE8"/>
    <w:rsid w:val="00FF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4BAB26-7180-4AC5-88C8-F2F647AA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957"/>
    <w:pPr>
      <w:widowControl w:val="0"/>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86E0B"/>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186E0B"/>
    <w:rPr>
      <w:rFonts w:asciiTheme="majorHAnsi" w:eastAsia="宋体" w:hAnsiTheme="majorHAnsi" w:cstheme="majorBidi"/>
      <w:b/>
      <w:bCs/>
      <w:sz w:val="32"/>
      <w:szCs w:val="32"/>
    </w:rPr>
  </w:style>
  <w:style w:type="paragraph" w:styleId="a4">
    <w:name w:val="List Paragraph"/>
    <w:basedOn w:val="a"/>
    <w:uiPriority w:val="34"/>
    <w:qFormat/>
    <w:rsid w:val="00186E0B"/>
    <w:pPr>
      <w:ind w:firstLine="420"/>
    </w:pPr>
  </w:style>
  <w:style w:type="paragraph" w:customStyle="1" w:styleId="11">
    <w:name w:val="11"/>
    <w:basedOn w:val="a3"/>
    <w:qFormat/>
    <w:rsid w:val="00186E0B"/>
    <w:pPr>
      <w:adjustRightInd w:val="0"/>
      <w:snapToGrid w:val="0"/>
      <w:spacing w:before="0" w:after="0" w:line="360" w:lineRule="auto"/>
      <w:ind w:firstLine="640"/>
      <w:jc w:val="left"/>
      <w:outlineLvl w:val="9"/>
    </w:pPr>
    <w:rPr>
      <w:rFonts w:ascii="黑体" w:eastAsia="黑体" w:hAnsi="黑体"/>
      <w:b w:val="0"/>
    </w:rPr>
  </w:style>
  <w:style w:type="paragraph" w:styleId="a5">
    <w:name w:val="header"/>
    <w:basedOn w:val="a"/>
    <w:link w:val="Char0"/>
    <w:uiPriority w:val="99"/>
    <w:unhideWhenUsed/>
    <w:rsid w:val="008D69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D6957"/>
    <w:rPr>
      <w:rFonts w:ascii="Times New Roman" w:eastAsia="宋体" w:hAnsi="Times New Roman"/>
      <w:sz w:val="18"/>
      <w:szCs w:val="18"/>
    </w:rPr>
  </w:style>
  <w:style w:type="paragraph" w:styleId="a6">
    <w:name w:val="footer"/>
    <w:basedOn w:val="a"/>
    <w:link w:val="Char1"/>
    <w:uiPriority w:val="99"/>
    <w:unhideWhenUsed/>
    <w:rsid w:val="008D6957"/>
    <w:pPr>
      <w:tabs>
        <w:tab w:val="center" w:pos="4153"/>
        <w:tab w:val="right" w:pos="8306"/>
      </w:tabs>
      <w:snapToGrid w:val="0"/>
      <w:jc w:val="left"/>
    </w:pPr>
    <w:rPr>
      <w:sz w:val="18"/>
      <w:szCs w:val="18"/>
    </w:rPr>
  </w:style>
  <w:style w:type="character" w:customStyle="1" w:styleId="Char1">
    <w:name w:val="页脚 Char"/>
    <w:basedOn w:val="a0"/>
    <w:link w:val="a6"/>
    <w:uiPriority w:val="99"/>
    <w:rsid w:val="008D6957"/>
    <w:rPr>
      <w:rFonts w:ascii="Times New Roman" w:eastAsia="宋体" w:hAnsi="Times New Roman"/>
      <w:sz w:val="18"/>
      <w:szCs w:val="18"/>
    </w:rPr>
  </w:style>
  <w:style w:type="paragraph" w:styleId="a7">
    <w:name w:val="Document Map"/>
    <w:basedOn w:val="a"/>
    <w:link w:val="Char2"/>
    <w:uiPriority w:val="99"/>
    <w:semiHidden/>
    <w:unhideWhenUsed/>
    <w:rsid w:val="008D6957"/>
    <w:rPr>
      <w:rFonts w:ascii="宋体"/>
      <w:sz w:val="18"/>
      <w:szCs w:val="18"/>
    </w:rPr>
  </w:style>
  <w:style w:type="character" w:customStyle="1" w:styleId="Char2">
    <w:name w:val="文档结构图 Char"/>
    <w:basedOn w:val="a0"/>
    <w:link w:val="a7"/>
    <w:uiPriority w:val="99"/>
    <w:semiHidden/>
    <w:rsid w:val="008D6957"/>
    <w:rPr>
      <w:rFonts w:ascii="宋体" w:eastAsia="宋体" w:hAnsi="Times New Roman" w:cs="Times New Roman"/>
      <w:sz w:val="18"/>
      <w:szCs w:val="18"/>
    </w:rPr>
  </w:style>
  <w:style w:type="paragraph" w:styleId="a8">
    <w:name w:val="Balloon Text"/>
    <w:basedOn w:val="a"/>
    <w:link w:val="Char3"/>
    <w:uiPriority w:val="99"/>
    <w:semiHidden/>
    <w:unhideWhenUsed/>
    <w:rsid w:val="007B6646"/>
    <w:rPr>
      <w:sz w:val="18"/>
      <w:szCs w:val="18"/>
    </w:rPr>
  </w:style>
  <w:style w:type="character" w:customStyle="1" w:styleId="Char3">
    <w:name w:val="批注框文本 Char"/>
    <w:basedOn w:val="a0"/>
    <w:link w:val="a8"/>
    <w:uiPriority w:val="99"/>
    <w:semiHidden/>
    <w:rsid w:val="007B6646"/>
    <w:rPr>
      <w:rFonts w:ascii="Times New Roman" w:eastAsia="宋体" w:hAnsi="Times New Roman" w:cs="Times New Roman"/>
      <w:sz w:val="18"/>
      <w:szCs w:val="18"/>
    </w:rPr>
  </w:style>
  <w:style w:type="character" w:styleId="a9">
    <w:name w:val="annotation reference"/>
    <w:basedOn w:val="a0"/>
    <w:uiPriority w:val="99"/>
    <w:semiHidden/>
    <w:unhideWhenUsed/>
    <w:rsid w:val="003E08E3"/>
    <w:rPr>
      <w:sz w:val="21"/>
      <w:szCs w:val="21"/>
    </w:rPr>
  </w:style>
  <w:style w:type="paragraph" w:styleId="aa">
    <w:name w:val="annotation text"/>
    <w:basedOn w:val="a"/>
    <w:link w:val="Char4"/>
    <w:uiPriority w:val="99"/>
    <w:semiHidden/>
    <w:unhideWhenUsed/>
    <w:rsid w:val="003E08E3"/>
    <w:pPr>
      <w:jc w:val="left"/>
    </w:pPr>
  </w:style>
  <w:style w:type="character" w:customStyle="1" w:styleId="Char4">
    <w:name w:val="批注文字 Char"/>
    <w:basedOn w:val="a0"/>
    <w:link w:val="aa"/>
    <w:uiPriority w:val="99"/>
    <w:semiHidden/>
    <w:rsid w:val="003E08E3"/>
    <w:rPr>
      <w:rFonts w:ascii="Times New Roman" w:eastAsia="宋体" w:hAnsi="Times New Roman" w:cs="Times New Roman"/>
    </w:rPr>
  </w:style>
  <w:style w:type="paragraph" w:styleId="ab">
    <w:name w:val="annotation subject"/>
    <w:basedOn w:val="aa"/>
    <w:next w:val="aa"/>
    <w:link w:val="Char5"/>
    <w:uiPriority w:val="99"/>
    <w:semiHidden/>
    <w:unhideWhenUsed/>
    <w:rsid w:val="003E08E3"/>
    <w:rPr>
      <w:b/>
      <w:bCs/>
    </w:rPr>
  </w:style>
  <w:style w:type="character" w:customStyle="1" w:styleId="Char5">
    <w:name w:val="批注主题 Char"/>
    <w:basedOn w:val="Char4"/>
    <w:link w:val="ab"/>
    <w:uiPriority w:val="99"/>
    <w:semiHidden/>
    <w:rsid w:val="003E08E3"/>
    <w:rPr>
      <w:rFonts w:ascii="Times New Roman" w:eastAsia="宋体" w:hAnsi="Times New Roman" w:cs="Times New Roman"/>
      <w:b/>
      <w:bCs/>
    </w:rPr>
  </w:style>
  <w:style w:type="paragraph" w:styleId="ac">
    <w:name w:val="Revision"/>
    <w:hidden/>
    <w:uiPriority w:val="99"/>
    <w:semiHidden/>
    <w:rsid w:val="00FE2EE8"/>
    <w:pPr>
      <w:jc w:val="left"/>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leeqang</dc:creator>
  <cp:lastModifiedBy>USER</cp:lastModifiedBy>
  <cp:revision>2</cp:revision>
  <dcterms:created xsi:type="dcterms:W3CDTF">2019-05-10T06:49:00Z</dcterms:created>
  <dcterms:modified xsi:type="dcterms:W3CDTF">2019-05-10T06:49:00Z</dcterms:modified>
</cp:coreProperties>
</file>