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F39CA2" w14:textId="77777777"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14:paraId="42EABF0A" w14:textId="192D29B1"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14:paraId="6BC15569" w14:textId="534D0BB0" w:rsidR="00F6451E" w:rsidRPr="002E5ADE" w:rsidRDefault="002E5ADE">
      <w:pPr>
        <w:jc w:val="center"/>
        <w:rPr>
          <w:rFonts w:ascii="宋体" w:eastAsia="宋体" w:hAnsi="宋体" w:cs="宋体"/>
          <w:sz w:val="36"/>
          <w:szCs w:val="36"/>
          <w:shd w:val="clear" w:color="auto" w:fill="FFFFFF"/>
        </w:rPr>
      </w:pPr>
      <w:r w:rsidRPr="002E5ADE">
        <w:rPr>
          <w:rFonts w:ascii="宋体" w:eastAsia="宋体" w:hAnsi="宋体" w:cstheme="minorEastAsia" w:hint="eastAsia"/>
          <w:sz w:val="44"/>
          <w:szCs w:val="44"/>
        </w:rPr>
        <w:t>交通运输部关于印发公路建设市场督查工作规则的通知</w:t>
      </w:r>
    </w:p>
    <w:p w14:paraId="75E452B5" w14:textId="6BAE64F3" w:rsidR="00F6451E" w:rsidRDefault="002E5ADE" w:rsidP="002E5ADE">
      <w:pPr>
        <w:jc w:val="center"/>
        <w:rPr>
          <w:rFonts w:ascii="楷体_GB2312" w:eastAsia="楷体_GB2312" w:hAnsi="楷体_GB2312" w:cs="楷体_GB2312"/>
          <w:color w:val="333333"/>
          <w:sz w:val="32"/>
          <w:szCs w:val="32"/>
          <w:shd w:val="clear" w:color="auto" w:fill="FFFFFF"/>
        </w:rPr>
      </w:pPr>
      <w:r w:rsidRPr="002E5ADE">
        <w:rPr>
          <w:rFonts w:ascii="楷体_GB2312" w:eastAsia="楷体_GB2312" w:hAnsi="楷体_GB2312" w:cs="楷体_GB2312" w:hint="eastAsia"/>
          <w:color w:val="333333"/>
          <w:sz w:val="32"/>
          <w:szCs w:val="32"/>
          <w:shd w:val="clear" w:color="auto" w:fill="FFFFFF"/>
        </w:rPr>
        <w:t>交公路发〔2015〕59号</w:t>
      </w:r>
    </w:p>
    <w:p w14:paraId="5DEFB7CB" w14:textId="77777777" w:rsidR="00F6451E" w:rsidRDefault="00F6451E" w:rsidP="002E5ADE">
      <w:pPr>
        <w:rPr>
          <w:rFonts w:ascii="仿宋_GB2312" w:eastAsia="仿宋_GB2312" w:hAnsi="仿宋_GB2312" w:cs="仿宋_GB2312" w:hint="eastAsia"/>
          <w:color w:val="333333"/>
          <w:sz w:val="32"/>
          <w:szCs w:val="32"/>
          <w:shd w:val="clear" w:color="auto" w:fill="FFFFFF"/>
        </w:rPr>
      </w:pPr>
    </w:p>
    <w:p w14:paraId="59BC9AF0" w14:textId="2508A22E" w:rsidR="002E5ADE" w:rsidRPr="002E5ADE" w:rsidRDefault="002E5ADE" w:rsidP="002E5ADE">
      <w:pPr>
        <w:rPr>
          <w:rFonts w:ascii="仿宋_GB2312" w:eastAsia="仿宋_GB2312" w:hAnsi="仿宋_GB2312" w:cs="仿宋_GB2312" w:hint="eastAsia"/>
          <w:color w:val="333333"/>
          <w:sz w:val="32"/>
          <w:szCs w:val="32"/>
          <w:shd w:val="clear" w:color="auto" w:fill="FFFFFF"/>
        </w:rPr>
      </w:pPr>
      <w:r w:rsidRPr="002E5ADE">
        <w:rPr>
          <w:rFonts w:ascii="仿宋_GB2312" w:eastAsia="仿宋_GB2312" w:hAnsi="仿宋_GB2312" w:cs="仿宋_GB2312" w:hint="eastAsia"/>
          <w:color w:val="333333"/>
          <w:sz w:val="32"/>
          <w:szCs w:val="32"/>
          <w:shd w:val="clear" w:color="auto" w:fill="FFFFFF"/>
        </w:rPr>
        <w:t>各省、自治区、直辖市、新疆生产建设兵团交通运输厅（局、委）：</w:t>
      </w:r>
    </w:p>
    <w:p w14:paraId="3390C6D9" w14:textId="77777777" w:rsidR="002E5ADE" w:rsidRPr="002E5ADE" w:rsidRDefault="002E5ADE" w:rsidP="002E5ADE">
      <w:pPr>
        <w:ind w:firstLineChars="200" w:firstLine="640"/>
        <w:rPr>
          <w:rFonts w:ascii="仿宋_GB2312" w:eastAsia="仿宋_GB2312" w:hAnsi="仿宋_GB2312" w:cs="仿宋_GB2312" w:hint="eastAsia"/>
          <w:color w:val="333333"/>
          <w:sz w:val="32"/>
          <w:szCs w:val="32"/>
          <w:shd w:val="clear" w:color="auto" w:fill="FFFFFF"/>
        </w:rPr>
      </w:pPr>
      <w:r w:rsidRPr="002E5ADE">
        <w:rPr>
          <w:rFonts w:ascii="仿宋_GB2312" w:eastAsia="仿宋_GB2312" w:hAnsi="仿宋_GB2312" w:cs="仿宋_GB2312" w:hint="eastAsia"/>
          <w:color w:val="333333"/>
          <w:sz w:val="32"/>
          <w:szCs w:val="32"/>
          <w:shd w:val="clear" w:color="auto" w:fill="FFFFFF"/>
        </w:rPr>
        <w:t>为进一步加强公路建设市场管理，提高公路建设市场监督检查工作的科学性和有效性，交通运输部组织修订了《公路建设市场督查工作规则》，现印发你们，请遵照执行。原《公路建设市场督查工作规则》（交公路发〔2012〕210号）同时废止。</w:t>
      </w:r>
    </w:p>
    <w:p w14:paraId="54294E9E" w14:textId="77777777" w:rsidR="002E5ADE" w:rsidRPr="002E5ADE" w:rsidRDefault="002E5ADE" w:rsidP="002E5ADE">
      <w:pPr>
        <w:ind w:firstLineChars="200" w:firstLine="640"/>
        <w:rPr>
          <w:rFonts w:ascii="仿宋_GB2312" w:eastAsia="仿宋_GB2312" w:hAnsi="仿宋_GB2312" w:cs="仿宋_GB2312"/>
          <w:color w:val="333333"/>
          <w:sz w:val="32"/>
          <w:szCs w:val="32"/>
          <w:shd w:val="clear" w:color="auto" w:fill="FFFFFF"/>
        </w:rPr>
      </w:pPr>
    </w:p>
    <w:p w14:paraId="4FB9F0CB" w14:textId="77777777" w:rsidR="002E5ADE" w:rsidRPr="002E5ADE" w:rsidRDefault="002E5ADE" w:rsidP="002E5ADE">
      <w:pPr>
        <w:ind w:firstLineChars="200" w:firstLine="640"/>
        <w:rPr>
          <w:rFonts w:ascii="仿宋_GB2312" w:eastAsia="仿宋_GB2312" w:hAnsi="仿宋_GB2312" w:cs="仿宋_GB2312" w:hint="eastAsia"/>
          <w:color w:val="333333"/>
          <w:sz w:val="32"/>
          <w:szCs w:val="32"/>
          <w:shd w:val="clear" w:color="auto" w:fill="FFFFFF"/>
        </w:rPr>
      </w:pPr>
      <w:r w:rsidRPr="002E5ADE">
        <w:rPr>
          <w:rFonts w:ascii="仿宋_GB2312" w:eastAsia="仿宋_GB2312" w:hAnsi="仿宋_GB2312" w:cs="仿宋_GB2312" w:hint="eastAsia"/>
          <w:color w:val="333333"/>
          <w:sz w:val="32"/>
          <w:szCs w:val="32"/>
          <w:shd w:val="clear" w:color="auto" w:fill="FFFFFF"/>
        </w:rPr>
        <w:t>附件：1.公路建设市场督查考评表及评分方法</w:t>
      </w:r>
    </w:p>
    <w:p w14:paraId="2B577D14" w14:textId="77777777" w:rsidR="002E5ADE" w:rsidRPr="002E5ADE" w:rsidRDefault="002E5ADE" w:rsidP="002E5ADE">
      <w:pPr>
        <w:ind w:firstLineChars="200" w:firstLine="640"/>
        <w:rPr>
          <w:rFonts w:ascii="仿宋_GB2312" w:eastAsia="仿宋_GB2312" w:hAnsi="仿宋_GB2312" w:cs="仿宋_GB2312" w:hint="eastAsia"/>
          <w:color w:val="333333"/>
          <w:sz w:val="32"/>
          <w:szCs w:val="32"/>
          <w:shd w:val="clear" w:color="auto" w:fill="FFFFFF"/>
        </w:rPr>
      </w:pPr>
      <w:r w:rsidRPr="002E5ADE">
        <w:rPr>
          <w:rFonts w:ascii="仿宋_GB2312" w:eastAsia="仿宋_GB2312" w:hAnsi="仿宋_GB2312" w:cs="仿宋_GB2312" w:hint="eastAsia"/>
          <w:color w:val="333333"/>
          <w:sz w:val="32"/>
          <w:szCs w:val="32"/>
          <w:shd w:val="clear" w:color="auto" w:fill="FFFFFF"/>
        </w:rPr>
        <w:t>2.公路建设市场督查工作程序</w:t>
      </w:r>
    </w:p>
    <w:p w14:paraId="5666403B" w14:textId="77777777" w:rsidR="002E5ADE" w:rsidRPr="002E5ADE" w:rsidRDefault="002E5ADE" w:rsidP="002E5ADE">
      <w:pPr>
        <w:ind w:firstLineChars="200" w:firstLine="640"/>
        <w:rPr>
          <w:rFonts w:ascii="仿宋_GB2312" w:eastAsia="仿宋_GB2312" w:hAnsi="仿宋_GB2312" w:cs="仿宋_GB2312"/>
          <w:color w:val="333333"/>
          <w:sz w:val="32"/>
          <w:szCs w:val="32"/>
          <w:shd w:val="clear" w:color="auto" w:fill="FFFFFF"/>
        </w:rPr>
      </w:pPr>
    </w:p>
    <w:p w14:paraId="2BBAFAB7" w14:textId="77777777" w:rsidR="002E5ADE" w:rsidRPr="002E5ADE" w:rsidRDefault="002E5ADE" w:rsidP="002E5ADE">
      <w:pPr>
        <w:jc w:val="right"/>
        <w:rPr>
          <w:rFonts w:ascii="仿宋_GB2312" w:eastAsia="仿宋_GB2312" w:hAnsi="仿宋_GB2312" w:cs="仿宋_GB2312" w:hint="eastAsia"/>
          <w:color w:val="333333"/>
          <w:sz w:val="32"/>
          <w:szCs w:val="32"/>
          <w:shd w:val="clear" w:color="auto" w:fill="FFFFFF"/>
        </w:rPr>
      </w:pPr>
      <w:r w:rsidRPr="002E5ADE">
        <w:rPr>
          <w:rFonts w:ascii="仿宋_GB2312" w:eastAsia="仿宋_GB2312" w:hAnsi="仿宋_GB2312" w:cs="仿宋_GB2312" w:hint="eastAsia"/>
          <w:color w:val="333333"/>
          <w:sz w:val="32"/>
          <w:szCs w:val="32"/>
          <w:shd w:val="clear" w:color="auto" w:fill="FFFFFF"/>
        </w:rPr>
        <w:t>交通运输部</w:t>
      </w:r>
    </w:p>
    <w:p w14:paraId="3F310BCF" w14:textId="77777777" w:rsidR="002E5ADE" w:rsidRPr="002E5ADE" w:rsidRDefault="002E5ADE" w:rsidP="002E5ADE">
      <w:pPr>
        <w:jc w:val="right"/>
        <w:rPr>
          <w:rFonts w:ascii="仿宋_GB2312" w:eastAsia="仿宋_GB2312" w:hAnsi="仿宋_GB2312" w:cs="仿宋_GB2312" w:hint="eastAsia"/>
          <w:color w:val="333333"/>
          <w:sz w:val="32"/>
          <w:szCs w:val="32"/>
          <w:shd w:val="clear" w:color="auto" w:fill="FFFFFF"/>
        </w:rPr>
      </w:pPr>
      <w:r w:rsidRPr="002E5ADE">
        <w:rPr>
          <w:rFonts w:ascii="仿宋_GB2312" w:eastAsia="仿宋_GB2312" w:hAnsi="仿宋_GB2312" w:cs="仿宋_GB2312" w:hint="eastAsia"/>
          <w:color w:val="333333"/>
          <w:sz w:val="32"/>
          <w:szCs w:val="32"/>
          <w:shd w:val="clear" w:color="auto" w:fill="FFFFFF"/>
        </w:rPr>
        <w:t>2015年4月20日</w:t>
      </w:r>
    </w:p>
    <w:p w14:paraId="579EC90F" w14:textId="77777777" w:rsidR="002E5ADE" w:rsidRPr="002E5ADE" w:rsidRDefault="002E5ADE" w:rsidP="002E5ADE">
      <w:pPr>
        <w:ind w:firstLineChars="200" w:firstLine="640"/>
        <w:rPr>
          <w:rFonts w:ascii="仿宋_GB2312" w:eastAsia="仿宋_GB2312" w:hAnsi="仿宋_GB2312" w:cs="仿宋_GB2312"/>
          <w:color w:val="333333"/>
          <w:sz w:val="32"/>
          <w:szCs w:val="32"/>
          <w:shd w:val="clear" w:color="auto" w:fill="FFFFFF"/>
        </w:rPr>
      </w:pPr>
    </w:p>
    <w:p w14:paraId="01941B85" w14:textId="77777777" w:rsidR="002E5ADE" w:rsidRPr="002E5ADE" w:rsidRDefault="002E5ADE" w:rsidP="002E5ADE">
      <w:pPr>
        <w:jc w:val="center"/>
        <w:rPr>
          <w:rFonts w:ascii="宋体" w:eastAsia="宋体" w:hAnsi="宋体" w:cs="仿宋_GB2312" w:hint="eastAsia"/>
          <w:color w:val="333333"/>
          <w:sz w:val="32"/>
          <w:szCs w:val="32"/>
          <w:shd w:val="clear" w:color="auto" w:fill="FFFFFF"/>
        </w:rPr>
      </w:pPr>
      <w:r w:rsidRPr="002E5ADE">
        <w:rPr>
          <w:rFonts w:ascii="宋体" w:eastAsia="宋体" w:hAnsi="宋体" w:cs="仿宋_GB2312" w:hint="eastAsia"/>
          <w:color w:val="333333"/>
          <w:sz w:val="32"/>
          <w:szCs w:val="32"/>
          <w:shd w:val="clear" w:color="auto" w:fill="FFFFFF"/>
        </w:rPr>
        <w:t>公路建设市场督查工作规则</w:t>
      </w:r>
    </w:p>
    <w:p w14:paraId="29F07357" w14:textId="77777777" w:rsidR="002E5ADE" w:rsidRPr="002E5ADE" w:rsidRDefault="002E5ADE" w:rsidP="002E5ADE">
      <w:pPr>
        <w:ind w:firstLineChars="200" w:firstLine="640"/>
        <w:rPr>
          <w:rFonts w:ascii="仿宋_GB2312" w:eastAsia="仿宋_GB2312" w:hAnsi="仿宋_GB2312" w:cs="仿宋_GB2312"/>
          <w:color w:val="333333"/>
          <w:sz w:val="32"/>
          <w:szCs w:val="32"/>
          <w:shd w:val="clear" w:color="auto" w:fill="FFFFFF"/>
        </w:rPr>
      </w:pPr>
    </w:p>
    <w:p w14:paraId="0885A907" w14:textId="77777777" w:rsidR="002E5ADE" w:rsidRPr="002E5ADE" w:rsidRDefault="002E5ADE" w:rsidP="002E5ADE">
      <w:pPr>
        <w:jc w:val="center"/>
        <w:rPr>
          <w:rFonts w:ascii="黑体" w:eastAsia="黑体" w:hAnsi="黑体" w:cs="仿宋_GB2312" w:hint="eastAsia"/>
          <w:color w:val="333333"/>
          <w:sz w:val="32"/>
          <w:szCs w:val="32"/>
          <w:shd w:val="clear" w:color="auto" w:fill="FFFFFF"/>
        </w:rPr>
      </w:pPr>
      <w:r w:rsidRPr="002E5ADE">
        <w:rPr>
          <w:rFonts w:ascii="黑体" w:eastAsia="黑体" w:hAnsi="黑体" w:cs="仿宋_GB2312" w:hint="eastAsia"/>
          <w:color w:val="333333"/>
          <w:sz w:val="32"/>
          <w:szCs w:val="32"/>
          <w:shd w:val="clear" w:color="auto" w:fill="FFFFFF"/>
        </w:rPr>
        <w:lastRenderedPageBreak/>
        <w:t>第一章 总 则</w:t>
      </w:r>
    </w:p>
    <w:p w14:paraId="0AB2170C" w14:textId="77777777" w:rsidR="002E5ADE" w:rsidRPr="002E5ADE" w:rsidRDefault="002E5ADE" w:rsidP="002E5ADE">
      <w:pPr>
        <w:ind w:firstLineChars="200" w:firstLine="640"/>
        <w:rPr>
          <w:rFonts w:ascii="仿宋_GB2312" w:eastAsia="仿宋_GB2312" w:hAnsi="仿宋_GB2312" w:cs="仿宋_GB2312"/>
          <w:color w:val="333333"/>
          <w:sz w:val="32"/>
          <w:szCs w:val="32"/>
          <w:shd w:val="clear" w:color="auto" w:fill="FFFFFF"/>
        </w:rPr>
      </w:pPr>
    </w:p>
    <w:p w14:paraId="6D2AEA9B" w14:textId="77777777" w:rsidR="002E5ADE" w:rsidRPr="002E5ADE" w:rsidRDefault="002E5ADE" w:rsidP="002E5ADE">
      <w:pPr>
        <w:ind w:firstLineChars="200" w:firstLine="640"/>
        <w:rPr>
          <w:rFonts w:ascii="仿宋_GB2312" w:eastAsia="仿宋_GB2312" w:hAnsi="仿宋_GB2312" w:cs="仿宋_GB2312" w:hint="eastAsia"/>
          <w:color w:val="333333"/>
          <w:sz w:val="32"/>
          <w:szCs w:val="32"/>
          <w:shd w:val="clear" w:color="auto" w:fill="FFFFFF"/>
        </w:rPr>
      </w:pPr>
      <w:r w:rsidRPr="002E5ADE">
        <w:rPr>
          <w:rFonts w:ascii="黑体" w:eastAsia="黑体" w:hAnsi="黑体" w:cs="仿宋_GB2312" w:hint="eastAsia"/>
          <w:color w:val="333333"/>
          <w:sz w:val="32"/>
          <w:szCs w:val="32"/>
          <w:shd w:val="clear" w:color="auto" w:fill="FFFFFF"/>
        </w:rPr>
        <w:t>第一条</w:t>
      </w:r>
      <w:r w:rsidRPr="002E5ADE">
        <w:rPr>
          <w:rFonts w:ascii="仿宋_GB2312" w:eastAsia="仿宋_GB2312" w:hAnsi="仿宋_GB2312" w:cs="仿宋_GB2312" w:hint="eastAsia"/>
          <w:color w:val="333333"/>
          <w:sz w:val="32"/>
          <w:szCs w:val="32"/>
          <w:shd w:val="clear" w:color="auto" w:fill="FFFFFF"/>
        </w:rPr>
        <w:t xml:space="preserve">  为加强公路建设市场管理，建设统一开放、竞争有序的公路建设市场环境，维护公平、公正、诚信的公路建设市场，保护国家、社会公共利益和从业者合法权益，根据《中华人民共和国公路法》、《公路建设市场管理办法》等法律、规章，制定本规则。</w:t>
      </w:r>
    </w:p>
    <w:p w14:paraId="22772A31" w14:textId="77777777" w:rsidR="002E5ADE" w:rsidRPr="002E5ADE" w:rsidRDefault="002E5ADE" w:rsidP="002E5ADE">
      <w:pPr>
        <w:ind w:firstLineChars="200" w:firstLine="640"/>
        <w:rPr>
          <w:rFonts w:ascii="仿宋_GB2312" w:eastAsia="仿宋_GB2312" w:hAnsi="仿宋_GB2312" w:cs="仿宋_GB2312" w:hint="eastAsia"/>
          <w:color w:val="333333"/>
          <w:sz w:val="32"/>
          <w:szCs w:val="32"/>
          <w:shd w:val="clear" w:color="auto" w:fill="FFFFFF"/>
        </w:rPr>
      </w:pPr>
      <w:r w:rsidRPr="002E5ADE">
        <w:rPr>
          <w:rFonts w:ascii="黑体" w:eastAsia="黑体" w:hAnsi="黑体" w:cs="仿宋_GB2312" w:hint="eastAsia"/>
          <w:color w:val="333333"/>
          <w:sz w:val="32"/>
          <w:szCs w:val="32"/>
          <w:shd w:val="clear" w:color="auto" w:fill="FFFFFF"/>
        </w:rPr>
        <w:t>第二条</w:t>
      </w:r>
      <w:r w:rsidRPr="002E5ADE">
        <w:rPr>
          <w:rFonts w:ascii="仿宋_GB2312" w:eastAsia="仿宋_GB2312" w:hAnsi="仿宋_GB2312" w:cs="仿宋_GB2312" w:hint="eastAsia"/>
          <w:color w:val="333333"/>
          <w:sz w:val="32"/>
          <w:szCs w:val="32"/>
          <w:shd w:val="clear" w:color="auto" w:fill="FFFFFF"/>
        </w:rPr>
        <w:t xml:space="preserve"> 本规则适用于交通运输部及各省级交通运输主管部门依法组织的公路建设市场监督检查活动。</w:t>
      </w:r>
    </w:p>
    <w:p w14:paraId="509A6EFE" w14:textId="77777777" w:rsidR="002E5ADE" w:rsidRPr="002E5ADE" w:rsidRDefault="002E5ADE" w:rsidP="002E5ADE">
      <w:pPr>
        <w:ind w:firstLineChars="200" w:firstLine="640"/>
        <w:rPr>
          <w:rFonts w:ascii="仿宋_GB2312" w:eastAsia="仿宋_GB2312" w:hAnsi="仿宋_GB2312" w:cs="仿宋_GB2312" w:hint="eastAsia"/>
          <w:color w:val="333333"/>
          <w:sz w:val="32"/>
          <w:szCs w:val="32"/>
          <w:shd w:val="clear" w:color="auto" w:fill="FFFFFF"/>
        </w:rPr>
      </w:pPr>
      <w:r w:rsidRPr="002E5ADE">
        <w:rPr>
          <w:rFonts w:ascii="仿宋_GB2312" w:eastAsia="仿宋_GB2312" w:hAnsi="仿宋_GB2312" w:cs="仿宋_GB2312" w:hint="eastAsia"/>
          <w:color w:val="333333"/>
          <w:sz w:val="32"/>
          <w:szCs w:val="32"/>
          <w:shd w:val="clear" w:color="auto" w:fill="FFFFFF"/>
        </w:rPr>
        <w:t>公路建设、设计、施工、监理、咨询和检测等市场从业单位和有关人员应依法接受监督检查。</w:t>
      </w:r>
    </w:p>
    <w:p w14:paraId="4FA0F444" w14:textId="77777777" w:rsidR="002E5ADE" w:rsidRPr="002E5ADE" w:rsidRDefault="002E5ADE" w:rsidP="002E5ADE">
      <w:pPr>
        <w:ind w:firstLineChars="200" w:firstLine="640"/>
        <w:rPr>
          <w:rFonts w:ascii="仿宋_GB2312" w:eastAsia="仿宋_GB2312" w:hAnsi="仿宋_GB2312" w:cs="仿宋_GB2312" w:hint="eastAsia"/>
          <w:color w:val="333333"/>
          <w:sz w:val="32"/>
          <w:szCs w:val="32"/>
          <w:shd w:val="clear" w:color="auto" w:fill="FFFFFF"/>
        </w:rPr>
      </w:pPr>
      <w:r w:rsidRPr="002E5ADE">
        <w:rPr>
          <w:rFonts w:ascii="黑体" w:eastAsia="黑体" w:hAnsi="黑体" w:cs="仿宋_GB2312" w:hint="eastAsia"/>
          <w:color w:val="333333"/>
          <w:sz w:val="32"/>
          <w:szCs w:val="32"/>
          <w:shd w:val="clear" w:color="auto" w:fill="FFFFFF"/>
        </w:rPr>
        <w:t>第三条</w:t>
      </w:r>
      <w:r w:rsidRPr="002E5ADE">
        <w:rPr>
          <w:rFonts w:ascii="仿宋_GB2312" w:eastAsia="仿宋_GB2312" w:hAnsi="仿宋_GB2312" w:cs="仿宋_GB2312" w:hint="eastAsia"/>
          <w:color w:val="333333"/>
          <w:sz w:val="32"/>
          <w:szCs w:val="32"/>
          <w:shd w:val="clear" w:color="auto" w:fill="FFFFFF"/>
        </w:rPr>
        <w:t xml:space="preserve"> 督查工作实行统一组织、分级管理、部省联动、专家参与的工作方式。</w:t>
      </w:r>
    </w:p>
    <w:p w14:paraId="6CC7C76A" w14:textId="77777777" w:rsidR="002E5ADE" w:rsidRPr="002E5ADE" w:rsidRDefault="002E5ADE" w:rsidP="002E5ADE">
      <w:pPr>
        <w:ind w:firstLineChars="200" w:firstLine="640"/>
        <w:rPr>
          <w:rFonts w:ascii="仿宋_GB2312" w:eastAsia="仿宋_GB2312" w:hAnsi="仿宋_GB2312" w:cs="仿宋_GB2312" w:hint="eastAsia"/>
          <w:color w:val="333333"/>
          <w:sz w:val="32"/>
          <w:szCs w:val="32"/>
          <w:shd w:val="clear" w:color="auto" w:fill="FFFFFF"/>
        </w:rPr>
      </w:pPr>
      <w:r w:rsidRPr="002E5ADE">
        <w:rPr>
          <w:rFonts w:ascii="仿宋_GB2312" w:eastAsia="仿宋_GB2312" w:hAnsi="仿宋_GB2312" w:cs="仿宋_GB2312" w:hint="eastAsia"/>
          <w:color w:val="333333"/>
          <w:sz w:val="32"/>
          <w:szCs w:val="32"/>
          <w:shd w:val="clear" w:color="auto" w:fill="FFFFFF"/>
        </w:rPr>
        <w:t>交通运输部负责制定全国公路建设市场督查工作制度，建立部级督查专家库，编制督查工作计划，组织实施全国公路建设市场重点督查，指导省级交通运输主管部门开展公路建设市场督查工作。</w:t>
      </w:r>
    </w:p>
    <w:p w14:paraId="473A313B" w14:textId="77777777" w:rsidR="002E5ADE" w:rsidRPr="002E5ADE" w:rsidRDefault="002E5ADE" w:rsidP="002E5ADE">
      <w:pPr>
        <w:ind w:firstLineChars="200" w:firstLine="640"/>
        <w:rPr>
          <w:rFonts w:ascii="仿宋_GB2312" w:eastAsia="仿宋_GB2312" w:hAnsi="仿宋_GB2312" w:cs="仿宋_GB2312" w:hint="eastAsia"/>
          <w:color w:val="333333"/>
          <w:sz w:val="32"/>
          <w:szCs w:val="32"/>
          <w:shd w:val="clear" w:color="auto" w:fill="FFFFFF"/>
        </w:rPr>
      </w:pPr>
      <w:r w:rsidRPr="002E5ADE">
        <w:rPr>
          <w:rFonts w:ascii="仿宋_GB2312" w:eastAsia="仿宋_GB2312" w:hAnsi="仿宋_GB2312" w:cs="仿宋_GB2312" w:hint="eastAsia"/>
          <w:color w:val="333333"/>
          <w:sz w:val="32"/>
          <w:szCs w:val="32"/>
          <w:shd w:val="clear" w:color="auto" w:fill="FFFFFF"/>
        </w:rPr>
        <w:t>省级交通运输主管部门负责制定本辖区公路建设市场督查工作规则，建立省级督查专家库，编制年度督查计划并组织实施，</w:t>
      </w:r>
      <w:r w:rsidRPr="002E5ADE">
        <w:rPr>
          <w:rFonts w:ascii="仿宋_GB2312" w:eastAsia="仿宋_GB2312" w:hAnsi="仿宋_GB2312" w:cs="仿宋_GB2312" w:hint="eastAsia"/>
          <w:color w:val="333333"/>
          <w:sz w:val="32"/>
          <w:szCs w:val="32"/>
          <w:shd w:val="clear" w:color="auto" w:fill="FFFFFF"/>
        </w:rPr>
        <w:lastRenderedPageBreak/>
        <w:t>组织本辖区公路建设市场督查工作；根据交通运输部制定的全国公路建设市场督查计划，配合部督查工作组开展督查工作。</w:t>
      </w:r>
    </w:p>
    <w:p w14:paraId="1E7F8ADD" w14:textId="77777777" w:rsidR="002E5ADE" w:rsidRPr="002E5ADE" w:rsidRDefault="002E5ADE" w:rsidP="002E5ADE">
      <w:pPr>
        <w:ind w:firstLineChars="200" w:firstLine="640"/>
        <w:rPr>
          <w:rFonts w:ascii="仿宋_GB2312" w:eastAsia="仿宋_GB2312" w:hAnsi="仿宋_GB2312" w:cs="仿宋_GB2312" w:hint="eastAsia"/>
          <w:color w:val="333333"/>
          <w:sz w:val="32"/>
          <w:szCs w:val="32"/>
          <w:shd w:val="clear" w:color="auto" w:fill="FFFFFF"/>
        </w:rPr>
      </w:pPr>
      <w:r w:rsidRPr="002E5ADE">
        <w:rPr>
          <w:rFonts w:ascii="黑体" w:eastAsia="黑体" w:hAnsi="黑体" w:cs="仿宋_GB2312" w:hint="eastAsia"/>
          <w:color w:val="333333"/>
          <w:sz w:val="32"/>
          <w:szCs w:val="32"/>
          <w:shd w:val="clear" w:color="auto" w:fill="FFFFFF"/>
        </w:rPr>
        <w:t>第四条</w:t>
      </w:r>
      <w:r w:rsidRPr="002E5ADE">
        <w:rPr>
          <w:rFonts w:ascii="仿宋_GB2312" w:eastAsia="仿宋_GB2312" w:hAnsi="仿宋_GB2312" w:cs="仿宋_GB2312" w:hint="eastAsia"/>
          <w:color w:val="333333"/>
          <w:sz w:val="32"/>
          <w:szCs w:val="32"/>
          <w:shd w:val="clear" w:color="auto" w:fill="FFFFFF"/>
        </w:rPr>
        <w:t xml:space="preserve"> 督查依据和标准：</w:t>
      </w:r>
    </w:p>
    <w:p w14:paraId="1DFEFF61" w14:textId="77777777" w:rsidR="002E5ADE" w:rsidRPr="002E5ADE" w:rsidRDefault="002E5ADE" w:rsidP="002E5ADE">
      <w:pPr>
        <w:ind w:firstLineChars="200" w:firstLine="640"/>
        <w:rPr>
          <w:rFonts w:ascii="仿宋_GB2312" w:eastAsia="仿宋_GB2312" w:hAnsi="仿宋_GB2312" w:cs="仿宋_GB2312" w:hint="eastAsia"/>
          <w:color w:val="333333"/>
          <w:sz w:val="32"/>
          <w:szCs w:val="32"/>
          <w:shd w:val="clear" w:color="auto" w:fill="FFFFFF"/>
        </w:rPr>
      </w:pPr>
      <w:r w:rsidRPr="002E5ADE">
        <w:rPr>
          <w:rFonts w:ascii="仿宋_GB2312" w:eastAsia="仿宋_GB2312" w:hAnsi="仿宋_GB2312" w:cs="仿宋_GB2312" w:hint="eastAsia"/>
          <w:color w:val="333333"/>
          <w:sz w:val="32"/>
          <w:szCs w:val="32"/>
          <w:shd w:val="clear" w:color="auto" w:fill="FFFFFF"/>
        </w:rPr>
        <w:t>（一）公路建设管理相关法律、法规、规章；</w:t>
      </w:r>
    </w:p>
    <w:p w14:paraId="5A97DD77" w14:textId="77777777" w:rsidR="002E5ADE" w:rsidRPr="002E5ADE" w:rsidRDefault="002E5ADE" w:rsidP="002E5ADE">
      <w:pPr>
        <w:ind w:firstLineChars="200" w:firstLine="640"/>
        <w:rPr>
          <w:rFonts w:ascii="仿宋_GB2312" w:eastAsia="仿宋_GB2312" w:hAnsi="仿宋_GB2312" w:cs="仿宋_GB2312" w:hint="eastAsia"/>
          <w:color w:val="333333"/>
          <w:sz w:val="32"/>
          <w:szCs w:val="32"/>
          <w:shd w:val="clear" w:color="auto" w:fill="FFFFFF"/>
        </w:rPr>
      </w:pPr>
      <w:r w:rsidRPr="002E5ADE">
        <w:rPr>
          <w:rFonts w:ascii="仿宋_GB2312" w:eastAsia="仿宋_GB2312" w:hAnsi="仿宋_GB2312" w:cs="仿宋_GB2312" w:hint="eastAsia"/>
          <w:color w:val="333333"/>
          <w:sz w:val="32"/>
          <w:szCs w:val="32"/>
          <w:shd w:val="clear" w:color="auto" w:fill="FFFFFF"/>
        </w:rPr>
        <w:t>（二）国家及行业的技术标准和规范；</w:t>
      </w:r>
    </w:p>
    <w:p w14:paraId="0F180509" w14:textId="77777777" w:rsidR="002E5ADE" w:rsidRPr="002E5ADE" w:rsidRDefault="002E5ADE" w:rsidP="002E5ADE">
      <w:pPr>
        <w:ind w:firstLineChars="200" w:firstLine="640"/>
        <w:rPr>
          <w:rFonts w:ascii="仿宋_GB2312" w:eastAsia="仿宋_GB2312" w:hAnsi="仿宋_GB2312" w:cs="仿宋_GB2312" w:hint="eastAsia"/>
          <w:color w:val="333333"/>
          <w:sz w:val="32"/>
          <w:szCs w:val="32"/>
          <w:shd w:val="clear" w:color="auto" w:fill="FFFFFF"/>
        </w:rPr>
      </w:pPr>
      <w:r w:rsidRPr="002E5ADE">
        <w:rPr>
          <w:rFonts w:ascii="仿宋_GB2312" w:eastAsia="仿宋_GB2312" w:hAnsi="仿宋_GB2312" w:cs="仿宋_GB2312" w:hint="eastAsia"/>
          <w:color w:val="333333"/>
          <w:sz w:val="32"/>
          <w:szCs w:val="32"/>
          <w:shd w:val="clear" w:color="auto" w:fill="FFFFFF"/>
        </w:rPr>
        <w:t>（三）工程项目的相关批复文件、设计文件、招标投标文件及合同文件；</w:t>
      </w:r>
    </w:p>
    <w:p w14:paraId="2785E5D7" w14:textId="77777777" w:rsidR="002E5ADE" w:rsidRPr="002E5ADE" w:rsidRDefault="002E5ADE" w:rsidP="002E5ADE">
      <w:pPr>
        <w:ind w:firstLineChars="200" w:firstLine="640"/>
        <w:rPr>
          <w:rFonts w:ascii="仿宋_GB2312" w:eastAsia="仿宋_GB2312" w:hAnsi="仿宋_GB2312" w:cs="仿宋_GB2312" w:hint="eastAsia"/>
          <w:color w:val="333333"/>
          <w:sz w:val="32"/>
          <w:szCs w:val="32"/>
          <w:shd w:val="clear" w:color="auto" w:fill="FFFFFF"/>
        </w:rPr>
      </w:pPr>
      <w:r w:rsidRPr="002E5ADE">
        <w:rPr>
          <w:rFonts w:ascii="仿宋_GB2312" w:eastAsia="仿宋_GB2312" w:hAnsi="仿宋_GB2312" w:cs="仿宋_GB2312" w:hint="eastAsia"/>
          <w:color w:val="333333"/>
          <w:sz w:val="32"/>
          <w:szCs w:val="32"/>
          <w:shd w:val="clear" w:color="auto" w:fill="FFFFFF"/>
        </w:rPr>
        <w:t>（四）国家及行业其他相关规定。</w:t>
      </w:r>
    </w:p>
    <w:p w14:paraId="56CF2C17" w14:textId="77777777" w:rsidR="002E5ADE" w:rsidRPr="002E5ADE" w:rsidRDefault="002E5ADE" w:rsidP="002E5ADE">
      <w:pPr>
        <w:ind w:firstLineChars="200" w:firstLine="640"/>
        <w:rPr>
          <w:rFonts w:ascii="仿宋_GB2312" w:eastAsia="仿宋_GB2312" w:hAnsi="仿宋_GB2312" w:cs="仿宋_GB2312" w:hint="eastAsia"/>
          <w:color w:val="333333"/>
          <w:sz w:val="32"/>
          <w:szCs w:val="32"/>
          <w:shd w:val="clear" w:color="auto" w:fill="FFFFFF"/>
        </w:rPr>
      </w:pPr>
      <w:r w:rsidRPr="002E5ADE">
        <w:rPr>
          <w:rFonts w:ascii="黑体" w:eastAsia="黑体" w:hAnsi="黑体" w:cs="仿宋_GB2312" w:hint="eastAsia"/>
          <w:color w:val="333333"/>
          <w:sz w:val="32"/>
          <w:szCs w:val="32"/>
          <w:shd w:val="clear" w:color="auto" w:fill="FFFFFF"/>
        </w:rPr>
        <w:t>第五条</w:t>
      </w:r>
      <w:r w:rsidRPr="002E5ADE">
        <w:rPr>
          <w:rFonts w:ascii="仿宋_GB2312" w:eastAsia="仿宋_GB2312" w:hAnsi="仿宋_GB2312" w:cs="仿宋_GB2312" w:hint="eastAsia"/>
          <w:color w:val="333333"/>
          <w:sz w:val="32"/>
          <w:szCs w:val="32"/>
          <w:shd w:val="clear" w:color="auto" w:fill="FFFFFF"/>
        </w:rPr>
        <w:t xml:space="preserve"> 督查工作应遵循公平公正、科学规范、严肃认真、廉洁高效的原则。</w:t>
      </w:r>
    </w:p>
    <w:p w14:paraId="64DB5707" w14:textId="77777777" w:rsidR="002E5ADE" w:rsidRPr="002E5ADE" w:rsidRDefault="002E5ADE" w:rsidP="002E5ADE">
      <w:pPr>
        <w:ind w:firstLineChars="200" w:firstLine="640"/>
        <w:rPr>
          <w:rFonts w:ascii="仿宋_GB2312" w:eastAsia="仿宋_GB2312" w:hAnsi="仿宋_GB2312" w:cs="仿宋_GB2312"/>
          <w:color w:val="333333"/>
          <w:sz w:val="32"/>
          <w:szCs w:val="32"/>
          <w:shd w:val="clear" w:color="auto" w:fill="FFFFFF"/>
        </w:rPr>
      </w:pPr>
    </w:p>
    <w:p w14:paraId="4DA69E3B" w14:textId="77777777" w:rsidR="002E5ADE" w:rsidRPr="002E5ADE" w:rsidRDefault="002E5ADE" w:rsidP="002E5ADE">
      <w:pPr>
        <w:jc w:val="center"/>
        <w:rPr>
          <w:rFonts w:ascii="黑体" w:eastAsia="黑体" w:hAnsi="黑体" w:cs="仿宋_GB2312" w:hint="eastAsia"/>
          <w:color w:val="333333"/>
          <w:sz w:val="32"/>
          <w:szCs w:val="32"/>
          <w:shd w:val="clear" w:color="auto" w:fill="FFFFFF"/>
        </w:rPr>
      </w:pPr>
      <w:r w:rsidRPr="002E5ADE">
        <w:rPr>
          <w:rFonts w:ascii="黑体" w:eastAsia="黑体" w:hAnsi="黑体" w:cs="仿宋_GB2312" w:hint="eastAsia"/>
          <w:color w:val="333333"/>
          <w:sz w:val="32"/>
          <w:szCs w:val="32"/>
          <w:shd w:val="clear" w:color="auto" w:fill="FFFFFF"/>
        </w:rPr>
        <w:t>第二章 督查内容与方式</w:t>
      </w:r>
    </w:p>
    <w:p w14:paraId="0C110C7D" w14:textId="77777777" w:rsidR="002E5ADE" w:rsidRPr="002E5ADE" w:rsidRDefault="002E5ADE" w:rsidP="002E5ADE">
      <w:pPr>
        <w:ind w:firstLineChars="200" w:firstLine="640"/>
        <w:rPr>
          <w:rFonts w:ascii="仿宋_GB2312" w:eastAsia="仿宋_GB2312" w:hAnsi="仿宋_GB2312" w:cs="仿宋_GB2312"/>
          <w:color w:val="333333"/>
          <w:sz w:val="32"/>
          <w:szCs w:val="32"/>
          <w:shd w:val="clear" w:color="auto" w:fill="FFFFFF"/>
        </w:rPr>
      </w:pPr>
    </w:p>
    <w:p w14:paraId="0518BCBA" w14:textId="77777777" w:rsidR="002E5ADE" w:rsidRPr="002E5ADE" w:rsidRDefault="002E5ADE" w:rsidP="002E5ADE">
      <w:pPr>
        <w:ind w:firstLineChars="200" w:firstLine="640"/>
        <w:rPr>
          <w:rFonts w:ascii="仿宋_GB2312" w:eastAsia="仿宋_GB2312" w:hAnsi="仿宋_GB2312" w:cs="仿宋_GB2312" w:hint="eastAsia"/>
          <w:color w:val="333333"/>
          <w:sz w:val="32"/>
          <w:szCs w:val="32"/>
          <w:shd w:val="clear" w:color="auto" w:fill="FFFFFF"/>
        </w:rPr>
      </w:pPr>
      <w:r w:rsidRPr="002E5ADE">
        <w:rPr>
          <w:rFonts w:ascii="黑体" w:eastAsia="黑体" w:hAnsi="黑体" w:cs="仿宋_GB2312" w:hint="eastAsia"/>
          <w:color w:val="333333"/>
          <w:sz w:val="32"/>
          <w:szCs w:val="32"/>
          <w:shd w:val="clear" w:color="auto" w:fill="FFFFFF"/>
        </w:rPr>
        <w:t>第六条</w:t>
      </w:r>
      <w:r w:rsidRPr="002E5ADE">
        <w:rPr>
          <w:rFonts w:ascii="仿宋_GB2312" w:eastAsia="仿宋_GB2312" w:hAnsi="仿宋_GB2312" w:cs="仿宋_GB2312" w:hint="eastAsia"/>
          <w:color w:val="333333"/>
          <w:sz w:val="32"/>
          <w:szCs w:val="32"/>
          <w:shd w:val="clear" w:color="auto" w:fill="FFFFFF"/>
        </w:rPr>
        <w:t xml:space="preserve"> 督查包括以下专项内容。</w:t>
      </w:r>
    </w:p>
    <w:p w14:paraId="210CF095" w14:textId="77777777" w:rsidR="002E5ADE" w:rsidRPr="002E5ADE" w:rsidRDefault="002E5ADE" w:rsidP="002E5ADE">
      <w:pPr>
        <w:ind w:firstLineChars="200" w:firstLine="640"/>
        <w:rPr>
          <w:rFonts w:ascii="仿宋_GB2312" w:eastAsia="仿宋_GB2312" w:hAnsi="仿宋_GB2312" w:cs="仿宋_GB2312" w:hint="eastAsia"/>
          <w:color w:val="333333"/>
          <w:sz w:val="32"/>
          <w:szCs w:val="32"/>
          <w:shd w:val="clear" w:color="auto" w:fill="FFFFFF"/>
        </w:rPr>
      </w:pPr>
      <w:r w:rsidRPr="002E5ADE">
        <w:rPr>
          <w:rFonts w:ascii="仿宋_GB2312" w:eastAsia="仿宋_GB2312" w:hAnsi="仿宋_GB2312" w:cs="仿宋_GB2312" w:hint="eastAsia"/>
          <w:color w:val="333333"/>
          <w:sz w:val="32"/>
          <w:szCs w:val="32"/>
          <w:shd w:val="clear" w:color="auto" w:fill="FFFFFF"/>
        </w:rPr>
        <w:t>（一）市场准入管理；</w:t>
      </w:r>
    </w:p>
    <w:p w14:paraId="087642C6" w14:textId="77777777" w:rsidR="002E5ADE" w:rsidRPr="002E5ADE" w:rsidRDefault="002E5ADE" w:rsidP="002E5ADE">
      <w:pPr>
        <w:ind w:firstLineChars="200" w:firstLine="640"/>
        <w:rPr>
          <w:rFonts w:ascii="仿宋_GB2312" w:eastAsia="仿宋_GB2312" w:hAnsi="仿宋_GB2312" w:cs="仿宋_GB2312" w:hint="eastAsia"/>
          <w:color w:val="333333"/>
          <w:sz w:val="32"/>
          <w:szCs w:val="32"/>
          <w:shd w:val="clear" w:color="auto" w:fill="FFFFFF"/>
        </w:rPr>
      </w:pPr>
      <w:r w:rsidRPr="002E5ADE">
        <w:rPr>
          <w:rFonts w:ascii="仿宋_GB2312" w:eastAsia="仿宋_GB2312" w:hAnsi="仿宋_GB2312" w:cs="仿宋_GB2312" w:hint="eastAsia"/>
          <w:color w:val="333333"/>
          <w:sz w:val="32"/>
          <w:szCs w:val="32"/>
          <w:shd w:val="clear" w:color="auto" w:fill="FFFFFF"/>
        </w:rPr>
        <w:t>（二）建设程序执行；</w:t>
      </w:r>
    </w:p>
    <w:p w14:paraId="3BEC53B6" w14:textId="77777777" w:rsidR="002E5ADE" w:rsidRPr="002E5ADE" w:rsidRDefault="002E5ADE" w:rsidP="002E5ADE">
      <w:pPr>
        <w:ind w:firstLineChars="200" w:firstLine="640"/>
        <w:rPr>
          <w:rFonts w:ascii="仿宋_GB2312" w:eastAsia="仿宋_GB2312" w:hAnsi="仿宋_GB2312" w:cs="仿宋_GB2312" w:hint="eastAsia"/>
          <w:color w:val="333333"/>
          <w:sz w:val="32"/>
          <w:szCs w:val="32"/>
          <w:shd w:val="clear" w:color="auto" w:fill="FFFFFF"/>
        </w:rPr>
      </w:pPr>
      <w:r w:rsidRPr="002E5ADE">
        <w:rPr>
          <w:rFonts w:ascii="仿宋_GB2312" w:eastAsia="仿宋_GB2312" w:hAnsi="仿宋_GB2312" w:cs="仿宋_GB2312" w:hint="eastAsia"/>
          <w:color w:val="333333"/>
          <w:sz w:val="32"/>
          <w:szCs w:val="32"/>
          <w:shd w:val="clear" w:color="auto" w:fill="FFFFFF"/>
        </w:rPr>
        <w:t>（三）招标投标管理；</w:t>
      </w:r>
    </w:p>
    <w:p w14:paraId="74544647" w14:textId="77777777" w:rsidR="002E5ADE" w:rsidRPr="002E5ADE" w:rsidRDefault="002E5ADE" w:rsidP="002E5ADE">
      <w:pPr>
        <w:ind w:firstLineChars="200" w:firstLine="640"/>
        <w:rPr>
          <w:rFonts w:ascii="仿宋_GB2312" w:eastAsia="仿宋_GB2312" w:hAnsi="仿宋_GB2312" w:cs="仿宋_GB2312" w:hint="eastAsia"/>
          <w:color w:val="333333"/>
          <w:sz w:val="32"/>
          <w:szCs w:val="32"/>
          <w:shd w:val="clear" w:color="auto" w:fill="FFFFFF"/>
        </w:rPr>
      </w:pPr>
      <w:r w:rsidRPr="002E5ADE">
        <w:rPr>
          <w:rFonts w:ascii="仿宋_GB2312" w:eastAsia="仿宋_GB2312" w:hAnsi="仿宋_GB2312" w:cs="仿宋_GB2312" w:hint="eastAsia"/>
          <w:color w:val="333333"/>
          <w:sz w:val="32"/>
          <w:szCs w:val="32"/>
          <w:shd w:val="clear" w:color="auto" w:fill="FFFFFF"/>
        </w:rPr>
        <w:t>（四）信用体系建设；</w:t>
      </w:r>
    </w:p>
    <w:p w14:paraId="601917D7" w14:textId="77777777" w:rsidR="002E5ADE" w:rsidRPr="002E5ADE" w:rsidRDefault="002E5ADE" w:rsidP="002E5ADE">
      <w:pPr>
        <w:ind w:firstLineChars="200" w:firstLine="640"/>
        <w:rPr>
          <w:rFonts w:ascii="仿宋_GB2312" w:eastAsia="仿宋_GB2312" w:hAnsi="仿宋_GB2312" w:cs="仿宋_GB2312" w:hint="eastAsia"/>
          <w:color w:val="333333"/>
          <w:sz w:val="32"/>
          <w:szCs w:val="32"/>
          <w:shd w:val="clear" w:color="auto" w:fill="FFFFFF"/>
        </w:rPr>
      </w:pPr>
      <w:r w:rsidRPr="002E5ADE">
        <w:rPr>
          <w:rFonts w:ascii="仿宋_GB2312" w:eastAsia="仿宋_GB2312" w:hAnsi="仿宋_GB2312" w:cs="仿宋_GB2312" w:hint="eastAsia"/>
          <w:color w:val="333333"/>
          <w:sz w:val="32"/>
          <w:szCs w:val="32"/>
          <w:shd w:val="clear" w:color="auto" w:fill="FFFFFF"/>
        </w:rPr>
        <w:t>（五）合同履约管理；</w:t>
      </w:r>
    </w:p>
    <w:p w14:paraId="3DB46B4C" w14:textId="77777777" w:rsidR="002E5ADE" w:rsidRPr="002E5ADE" w:rsidRDefault="002E5ADE" w:rsidP="002E5ADE">
      <w:pPr>
        <w:ind w:firstLineChars="200" w:firstLine="640"/>
        <w:rPr>
          <w:rFonts w:ascii="仿宋_GB2312" w:eastAsia="仿宋_GB2312" w:hAnsi="仿宋_GB2312" w:cs="仿宋_GB2312" w:hint="eastAsia"/>
          <w:color w:val="333333"/>
          <w:sz w:val="32"/>
          <w:szCs w:val="32"/>
          <w:shd w:val="clear" w:color="auto" w:fill="FFFFFF"/>
        </w:rPr>
      </w:pPr>
      <w:r w:rsidRPr="002E5ADE">
        <w:rPr>
          <w:rFonts w:ascii="仿宋_GB2312" w:eastAsia="仿宋_GB2312" w:hAnsi="仿宋_GB2312" w:cs="仿宋_GB2312" w:hint="eastAsia"/>
          <w:color w:val="333333"/>
          <w:sz w:val="32"/>
          <w:szCs w:val="32"/>
          <w:shd w:val="clear" w:color="auto" w:fill="FFFFFF"/>
        </w:rPr>
        <w:lastRenderedPageBreak/>
        <w:t>（六）其他相关工作。</w:t>
      </w:r>
    </w:p>
    <w:p w14:paraId="4D85146E" w14:textId="77777777" w:rsidR="002E5ADE" w:rsidRPr="002E5ADE" w:rsidRDefault="002E5ADE" w:rsidP="002E5ADE">
      <w:pPr>
        <w:ind w:firstLineChars="200" w:firstLine="640"/>
        <w:rPr>
          <w:rFonts w:ascii="仿宋_GB2312" w:eastAsia="仿宋_GB2312" w:hAnsi="仿宋_GB2312" w:cs="仿宋_GB2312" w:hint="eastAsia"/>
          <w:color w:val="333333"/>
          <w:sz w:val="32"/>
          <w:szCs w:val="32"/>
          <w:shd w:val="clear" w:color="auto" w:fill="FFFFFF"/>
        </w:rPr>
      </w:pPr>
      <w:r w:rsidRPr="002E5ADE">
        <w:rPr>
          <w:rFonts w:ascii="仿宋_GB2312" w:eastAsia="仿宋_GB2312" w:hAnsi="仿宋_GB2312" w:cs="仿宋_GB2312" w:hint="eastAsia"/>
          <w:color w:val="333333"/>
          <w:sz w:val="32"/>
          <w:szCs w:val="32"/>
          <w:shd w:val="clear" w:color="auto" w:fill="FFFFFF"/>
        </w:rPr>
        <w:t>（具体内容见附件1公路建设市场督查考评表及评分方法）</w:t>
      </w:r>
    </w:p>
    <w:p w14:paraId="056DA74A" w14:textId="77777777" w:rsidR="002E5ADE" w:rsidRPr="002E5ADE" w:rsidRDefault="002E5ADE" w:rsidP="002E5ADE">
      <w:pPr>
        <w:ind w:firstLineChars="200" w:firstLine="640"/>
        <w:rPr>
          <w:rFonts w:ascii="仿宋_GB2312" w:eastAsia="仿宋_GB2312" w:hAnsi="仿宋_GB2312" w:cs="仿宋_GB2312" w:hint="eastAsia"/>
          <w:color w:val="333333"/>
          <w:sz w:val="32"/>
          <w:szCs w:val="32"/>
          <w:shd w:val="clear" w:color="auto" w:fill="FFFFFF"/>
        </w:rPr>
      </w:pPr>
      <w:r w:rsidRPr="002E5ADE">
        <w:rPr>
          <w:rFonts w:ascii="黑体" w:eastAsia="黑体" w:hAnsi="黑体" w:cs="仿宋_GB2312" w:hint="eastAsia"/>
          <w:color w:val="333333"/>
          <w:sz w:val="32"/>
          <w:szCs w:val="32"/>
          <w:shd w:val="clear" w:color="auto" w:fill="FFFFFF"/>
        </w:rPr>
        <w:t>第七条</w:t>
      </w:r>
      <w:r w:rsidRPr="002E5ADE">
        <w:rPr>
          <w:rFonts w:ascii="仿宋_GB2312" w:eastAsia="仿宋_GB2312" w:hAnsi="仿宋_GB2312" w:cs="仿宋_GB2312" w:hint="eastAsia"/>
          <w:color w:val="333333"/>
          <w:sz w:val="32"/>
          <w:szCs w:val="32"/>
          <w:shd w:val="clear" w:color="auto" w:fill="FFFFFF"/>
        </w:rPr>
        <w:t xml:space="preserve"> 督查工作采取综合督查与专项督查相结合的方式进行。</w:t>
      </w:r>
    </w:p>
    <w:p w14:paraId="5AB787DD" w14:textId="77777777" w:rsidR="002E5ADE" w:rsidRPr="002E5ADE" w:rsidRDefault="002E5ADE" w:rsidP="002E5ADE">
      <w:pPr>
        <w:ind w:firstLineChars="200" w:firstLine="640"/>
        <w:rPr>
          <w:rFonts w:ascii="仿宋_GB2312" w:eastAsia="仿宋_GB2312" w:hAnsi="仿宋_GB2312" w:cs="仿宋_GB2312" w:hint="eastAsia"/>
          <w:color w:val="333333"/>
          <w:sz w:val="32"/>
          <w:szCs w:val="32"/>
          <w:shd w:val="clear" w:color="auto" w:fill="FFFFFF"/>
        </w:rPr>
      </w:pPr>
      <w:r w:rsidRPr="002E5ADE">
        <w:rPr>
          <w:rFonts w:ascii="仿宋_GB2312" w:eastAsia="仿宋_GB2312" w:hAnsi="仿宋_GB2312" w:cs="仿宋_GB2312" w:hint="eastAsia"/>
          <w:color w:val="333333"/>
          <w:sz w:val="32"/>
          <w:szCs w:val="32"/>
          <w:shd w:val="clear" w:color="auto" w:fill="FFFFFF"/>
        </w:rPr>
        <w:t>综合督查是对所有督查专项内容和相关项目执行情况进行的全面督查。</w:t>
      </w:r>
    </w:p>
    <w:p w14:paraId="4DE41C26" w14:textId="77777777" w:rsidR="002E5ADE" w:rsidRPr="002E5ADE" w:rsidRDefault="002E5ADE" w:rsidP="002E5ADE">
      <w:pPr>
        <w:ind w:firstLineChars="200" w:firstLine="640"/>
        <w:rPr>
          <w:rFonts w:ascii="仿宋_GB2312" w:eastAsia="仿宋_GB2312" w:hAnsi="仿宋_GB2312" w:cs="仿宋_GB2312" w:hint="eastAsia"/>
          <w:color w:val="333333"/>
          <w:sz w:val="32"/>
          <w:szCs w:val="32"/>
          <w:shd w:val="clear" w:color="auto" w:fill="FFFFFF"/>
        </w:rPr>
      </w:pPr>
      <w:r w:rsidRPr="002E5ADE">
        <w:rPr>
          <w:rFonts w:ascii="仿宋_GB2312" w:eastAsia="仿宋_GB2312" w:hAnsi="仿宋_GB2312" w:cs="仿宋_GB2312" w:hint="eastAsia"/>
          <w:color w:val="333333"/>
          <w:sz w:val="32"/>
          <w:szCs w:val="32"/>
          <w:shd w:val="clear" w:color="auto" w:fill="FFFFFF"/>
        </w:rPr>
        <w:t>专项督查是对部分督查专项内容和相关项目执行情况进行的详细督查。</w:t>
      </w:r>
    </w:p>
    <w:p w14:paraId="4318C91A" w14:textId="77777777" w:rsidR="002E5ADE" w:rsidRPr="002E5ADE" w:rsidRDefault="002E5ADE" w:rsidP="002E5ADE">
      <w:pPr>
        <w:ind w:firstLineChars="200" w:firstLine="640"/>
        <w:rPr>
          <w:rFonts w:ascii="仿宋_GB2312" w:eastAsia="仿宋_GB2312" w:hAnsi="仿宋_GB2312" w:cs="仿宋_GB2312" w:hint="eastAsia"/>
          <w:color w:val="333333"/>
          <w:sz w:val="32"/>
          <w:szCs w:val="32"/>
          <w:shd w:val="clear" w:color="auto" w:fill="FFFFFF"/>
        </w:rPr>
      </w:pPr>
      <w:r w:rsidRPr="002E5ADE">
        <w:rPr>
          <w:rFonts w:ascii="黑体" w:eastAsia="黑体" w:hAnsi="黑体" w:cs="仿宋_GB2312" w:hint="eastAsia"/>
          <w:color w:val="333333"/>
          <w:sz w:val="32"/>
          <w:szCs w:val="32"/>
          <w:shd w:val="clear" w:color="auto" w:fill="FFFFFF"/>
        </w:rPr>
        <w:t>第八条</w:t>
      </w:r>
      <w:r w:rsidRPr="002E5ADE">
        <w:rPr>
          <w:rFonts w:ascii="仿宋_GB2312" w:eastAsia="仿宋_GB2312" w:hAnsi="仿宋_GB2312" w:cs="仿宋_GB2312" w:hint="eastAsia"/>
          <w:color w:val="333333"/>
          <w:sz w:val="32"/>
          <w:szCs w:val="32"/>
          <w:shd w:val="clear" w:color="auto" w:fill="FFFFFF"/>
        </w:rPr>
        <w:t xml:space="preserve"> 督查工作实行督查工作组负责制，由交通运输主管部门根据督查内容和项目特点，在督查专家库中选调相关方面专家组成工作组，组长由交通运输主管部门选派，或委托下级交通运输主管部门作为组长单位派出。</w:t>
      </w:r>
    </w:p>
    <w:p w14:paraId="28E7C87B" w14:textId="77777777" w:rsidR="002E5ADE" w:rsidRPr="002E5ADE" w:rsidRDefault="002E5ADE" w:rsidP="002E5ADE">
      <w:pPr>
        <w:ind w:firstLineChars="200" w:firstLine="640"/>
        <w:rPr>
          <w:rFonts w:ascii="仿宋_GB2312" w:eastAsia="仿宋_GB2312" w:hAnsi="仿宋_GB2312" w:cs="仿宋_GB2312" w:hint="eastAsia"/>
          <w:color w:val="333333"/>
          <w:sz w:val="32"/>
          <w:szCs w:val="32"/>
          <w:shd w:val="clear" w:color="auto" w:fill="FFFFFF"/>
        </w:rPr>
      </w:pPr>
      <w:r w:rsidRPr="002E5ADE">
        <w:rPr>
          <w:rFonts w:ascii="黑体" w:eastAsia="黑体" w:hAnsi="黑体" w:cs="仿宋_GB2312" w:hint="eastAsia"/>
          <w:color w:val="333333"/>
          <w:sz w:val="32"/>
          <w:szCs w:val="32"/>
          <w:shd w:val="clear" w:color="auto" w:fill="FFFFFF"/>
        </w:rPr>
        <w:t>第九条</w:t>
      </w:r>
      <w:r w:rsidRPr="002E5ADE">
        <w:rPr>
          <w:rFonts w:ascii="仿宋_GB2312" w:eastAsia="仿宋_GB2312" w:hAnsi="仿宋_GB2312" w:cs="仿宋_GB2312" w:hint="eastAsia"/>
          <w:color w:val="333333"/>
          <w:sz w:val="32"/>
          <w:szCs w:val="32"/>
          <w:shd w:val="clear" w:color="auto" w:fill="FFFFFF"/>
        </w:rPr>
        <w:t xml:space="preserve"> 督查工作一般按照下达督查通知、组成督查工作组、听取工作介绍、现场督查、交换督查意见、提交督查报告的工作程序组织进行（具体工作流程见附件2）。必要时，也可采取随机抽查、暗访、委托取样试验等辅助形式。</w:t>
      </w:r>
    </w:p>
    <w:p w14:paraId="5F02EEF3" w14:textId="77777777" w:rsidR="002E5ADE" w:rsidRPr="002E5ADE" w:rsidRDefault="002E5ADE" w:rsidP="002E5ADE">
      <w:pPr>
        <w:ind w:firstLineChars="200" w:firstLine="640"/>
        <w:rPr>
          <w:rFonts w:ascii="仿宋_GB2312" w:eastAsia="仿宋_GB2312" w:hAnsi="仿宋_GB2312" w:cs="仿宋_GB2312"/>
          <w:color w:val="333333"/>
          <w:sz w:val="32"/>
          <w:szCs w:val="32"/>
          <w:shd w:val="clear" w:color="auto" w:fill="FFFFFF"/>
        </w:rPr>
      </w:pPr>
    </w:p>
    <w:p w14:paraId="0E95B912" w14:textId="77777777" w:rsidR="002E5ADE" w:rsidRPr="002E5ADE" w:rsidRDefault="002E5ADE" w:rsidP="002E5ADE">
      <w:pPr>
        <w:jc w:val="center"/>
        <w:rPr>
          <w:rFonts w:ascii="黑体" w:eastAsia="黑体" w:hAnsi="黑体" w:cs="仿宋_GB2312" w:hint="eastAsia"/>
          <w:color w:val="333333"/>
          <w:sz w:val="32"/>
          <w:szCs w:val="32"/>
          <w:shd w:val="clear" w:color="auto" w:fill="FFFFFF"/>
        </w:rPr>
      </w:pPr>
      <w:r w:rsidRPr="002E5ADE">
        <w:rPr>
          <w:rFonts w:ascii="黑体" w:eastAsia="黑体" w:hAnsi="黑体" w:cs="仿宋_GB2312" w:hint="eastAsia"/>
          <w:color w:val="333333"/>
          <w:sz w:val="32"/>
          <w:szCs w:val="32"/>
          <w:shd w:val="clear" w:color="auto" w:fill="FFFFFF"/>
        </w:rPr>
        <w:t>第三章 督查工作要求</w:t>
      </w:r>
    </w:p>
    <w:p w14:paraId="20E9A462" w14:textId="77777777" w:rsidR="002E5ADE" w:rsidRPr="002E5ADE" w:rsidRDefault="002E5ADE" w:rsidP="002E5ADE">
      <w:pPr>
        <w:ind w:firstLineChars="200" w:firstLine="640"/>
        <w:rPr>
          <w:rFonts w:ascii="仿宋_GB2312" w:eastAsia="仿宋_GB2312" w:hAnsi="仿宋_GB2312" w:cs="仿宋_GB2312"/>
          <w:color w:val="333333"/>
          <w:sz w:val="32"/>
          <w:szCs w:val="32"/>
          <w:shd w:val="clear" w:color="auto" w:fill="FFFFFF"/>
        </w:rPr>
      </w:pPr>
    </w:p>
    <w:p w14:paraId="3E5409F6" w14:textId="77777777" w:rsidR="002E5ADE" w:rsidRPr="002E5ADE" w:rsidRDefault="002E5ADE" w:rsidP="002E5ADE">
      <w:pPr>
        <w:ind w:firstLineChars="200" w:firstLine="640"/>
        <w:rPr>
          <w:rFonts w:ascii="仿宋_GB2312" w:eastAsia="仿宋_GB2312" w:hAnsi="仿宋_GB2312" w:cs="仿宋_GB2312" w:hint="eastAsia"/>
          <w:color w:val="333333"/>
          <w:sz w:val="32"/>
          <w:szCs w:val="32"/>
          <w:shd w:val="clear" w:color="auto" w:fill="FFFFFF"/>
        </w:rPr>
      </w:pPr>
      <w:r w:rsidRPr="002E5ADE">
        <w:rPr>
          <w:rFonts w:ascii="黑体" w:eastAsia="黑体" w:hAnsi="黑体" w:cs="仿宋_GB2312" w:hint="eastAsia"/>
          <w:color w:val="333333"/>
          <w:sz w:val="32"/>
          <w:szCs w:val="32"/>
          <w:shd w:val="clear" w:color="auto" w:fill="FFFFFF"/>
        </w:rPr>
        <w:lastRenderedPageBreak/>
        <w:t>第十条</w:t>
      </w:r>
      <w:r w:rsidRPr="002E5ADE">
        <w:rPr>
          <w:rFonts w:ascii="仿宋_GB2312" w:eastAsia="仿宋_GB2312" w:hAnsi="仿宋_GB2312" w:cs="仿宋_GB2312" w:hint="eastAsia"/>
          <w:color w:val="333333"/>
          <w:sz w:val="32"/>
          <w:szCs w:val="32"/>
          <w:shd w:val="clear" w:color="auto" w:fill="FFFFFF"/>
        </w:rPr>
        <w:t xml:space="preserve"> 交通运输部根据全国公路建设市场总体情况，在每年第一季度制订年度督查工作计划，明确督查省份和相关要求，统一部署全国公路建设市场督查工作。</w:t>
      </w:r>
    </w:p>
    <w:p w14:paraId="390EEB59" w14:textId="77777777" w:rsidR="002E5ADE" w:rsidRPr="002E5ADE" w:rsidRDefault="002E5ADE" w:rsidP="002E5ADE">
      <w:pPr>
        <w:ind w:firstLineChars="200" w:firstLine="640"/>
        <w:rPr>
          <w:rFonts w:ascii="仿宋_GB2312" w:eastAsia="仿宋_GB2312" w:hAnsi="仿宋_GB2312" w:cs="仿宋_GB2312" w:hint="eastAsia"/>
          <w:color w:val="333333"/>
          <w:sz w:val="32"/>
          <w:szCs w:val="32"/>
          <w:shd w:val="clear" w:color="auto" w:fill="FFFFFF"/>
        </w:rPr>
      </w:pPr>
      <w:r w:rsidRPr="002E5ADE">
        <w:rPr>
          <w:rFonts w:ascii="仿宋_GB2312" w:eastAsia="仿宋_GB2312" w:hAnsi="仿宋_GB2312" w:cs="仿宋_GB2312" w:hint="eastAsia"/>
          <w:color w:val="333333"/>
          <w:sz w:val="32"/>
          <w:szCs w:val="32"/>
          <w:shd w:val="clear" w:color="auto" w:fill="FFFFFF"/>
        </w:rPr>
        <w:t>省级交通运输主管部门根据本地情况，确定年度督查地区、重点项目和具体要求，制定督查计划并组织实施。</w:t>
      </w:r>
    </w:p>
    <w:p w14:paraId="0C678C07" w14:textId="77777777" w:rsidR="002E5ADE" w:rsidRPr="002E5ADE" w:rsidRDefault="002E5ADE" w:rsidP="002E5ADE">
      <w:pPr>
        <w:ind w:firstLineChars="200" w:firstLine="640"/>
        <w:rPr>
          <w:rFonts w:ascii="仿宋_GB2312" w:eastAsia="仿宋_GB2312" w:hAnsi="仿宋_GB2312" w:cs="仿宋_GB2312" w:hint="eastAsia"/>
          <w:color w:val="333333"/>
          <w:sz w:val="32"/>
          <w:szCs w:val="32"/>
          <w:shd w:val="clear" w:color="auto" w:fill="FFFFFF"/>
        </w:rPr>
      </w:pPr>
      <w:r w:rsidRPr="002E5ADE">
        <w:rPr>
          <w:rFonts w:ascii="黑体" w:eastAsia="黑体" w:hAnsi="黑体" w:cs="仿宋_GB2312" w:hint="eastAsia"/>
          <w:color w:val="333333"/>
          <w:sz w:val="32"/>
          <w:szCs w:val="32"/>
          <w:shd w:val="clear" w:color="auto" w:fill="FFFFFF"/>
        </w:rPr>
        <w:t>第十一条</w:t>
      </w:r>
      <w:r w:rsidRPr="002E5ADE">
        <w:rPr>
          <w:rFonts w:ascii="仿宋_GB2312" w:eastAsia="仿宋_GB2312" w:hAnsi="仿宋_GB2312" w:cs="仿宋_GB2312" w:hint="eastAsia"/>
          <w:color w:val="333333"/>
          <w:sz w:val="32"/>
          <w:szCs w:val="32"/>
          <w:shd w:val="clear" w:color="auto" w:fill="FFFFFF"/>
        </w:rPr>
        <w:t xml:space="preserve"> 督查项目由督查工作组根据督查内容在赴现场前确定。</w:t>
      </w:r>
    </w:p>
    <w:p w14:paraId="7B73A216" w14:textId="77777777" w:rsidR="002E5ADE" w:rsidRPr="002E5ADE" w:rsidRDefault="002E5ADE" w:rsidP="002E5ADE">
      <w:pPr>
        <w:ind w:firstLineChars="200" w:firstLine="640"/>
        <w:rPr>
          <w:rFonts w:ascii="仿宋_GB2312" w:eastAsia="仿宋_GB2312" w:hAnsi="仿宋_GB2312" w:cs="仿宋_GB2312" w:hint="eastAsia"/>
          <w:color w:val="333333"/>
          <w:sz w:val="32"/>
          <w:szCs w:val="32"/>
          <w:shd w:val="clear" w:color="auto" w:fill="FFFFFF"/>
        </w:rPr>
      </w:pPr>
      <w:r w:rsidRPr="002E5ADE">
        <w:rPr>
          <w:rFonts w:ascii="仿宋_GB2312" w:eastAsia="仿宋_GB2312" w:hAnsi="仿宋_GB2312" w:cs="仿宋_GB2312" w:hint="eastAsia"/>
          <w:color w:val="333333"/>
          <w:sz w:val="32"/>
          <w:szCs w:val="32"/>
          <w:shd w:val="clear" w:color="auto" w:fill="FFFFFF"/>
        </w:rPr>
        <w:t>交通运输部重点督查国家高速公路网等重点建设项目，也可选择其他高速公路或国、省干线公路项目。原则上每省（区、市）选取2个项目，每个项目抽查的合同段一般不少于3个，合同段总数少于3个时选取全部合同段。</w:t>
      </w:r>
    </w:p>
    <w:p w14:paraId="1E1E1304" w14:textId="77777777" w:rsidR="002E5ADE" w:rsidRPr="002E5ADE" w:rsidRDefault="002E5ADE" w:rsidP="002E5ADE">
      <w:pPr>
        <w:ind w:firstLineChars="200" w:firstLine="640"/>
        <w:rPr>
          <w:rFonts w:ascii="仿宋_GB2312" w:eastAsia="仿宋_GB2312" w:hAnsi="仿宋_GB2312" w:cs="仿宋_GB2312" w:hint="eastAsia"/>
          <w:color w:val="333333"/>
          <w:sz w:val="32"/>
          <w:szCs w:val="32"/>
          <w:shd w:val="clear" w:color="auto" w:fill="FFFFFF"/>
        </w:rPr>
      </w:pPr>
      <w:r w:rsidRPr="002E5ADE">
        <w:rPr>
          <w:rFonts w:ascii="黑体" w:eastAsia="黑体" w:hAnsi="黑体" w:cs="仿宋_GB2312" w:hint="eastAsia"/>
          <w:color w:val="333333"/>
          <w:sz w:val="32"/>
          <w:szCs w:val="32"/>
          <w:shd w:val="clear" w:color="auto" w:fill="FFFFFF"/>
        </w:rPr>
        <w:t>第十二条</w:t>
      </w:r>
      <w:r w:rsidRPr="002E5ADE">
        <w:rPr>
          <w:rFonts w:ascii="仿宋_GB2312" w:eastAsia="仿宋_GB2312" w:hAnsi="仿宋_GB2312" w:cs="仿宋_GB2312" w:hint="eastAsia"/>
          <w:color w:val="333333"/>
          <w:sz w:val="32"/>
          <w:szCs w:val="32"/>
          <w:shd w:val="clear" w:color="auto" w:fill="FFFFFF"/>
        </w:rPr>
        <w:t xml:space="preserve"> 省级交通运输主管部门应建立督查专家库，并实行动态管理。综合督查工作组专家不宜少于5名；专项督查工作组专家不宜少于3名。对督查专家的选择实行回避制度。督查专家应严格遵守有关规定，执行督查标准，对督查工作负责。</w:t>
      </w:r>
    </w:p>
    <w:p w14:paraId="02CC3F06" w14:textId="77777777" w:rsidR="002E5ADE" w:rsidRPr="002E5ADE" w:rsidRDefault="002E5ADE" w:rsidP="002E5ADE">
      <w:pPr>
        <w:ind w:firstLineChars="200" w:firstLine="640"/>
        <w:rPr>
          <w:rFonts w:ascii="仿宋_GB2312" w:eastAsia="仿宋_GB2312" w:hAnsi="仿宋_GB2312" w:cs="仿宋_GB2312" w:hint="eastAsia"/>
          <w:color w:val="333333"/>
          <w:sz w:val="32"/>
          <w:szCs w:val="32"/>
          <w:shd w:val="clear" w:color="auto" w:fill="FFFFFF"/>
        </w:rPr>
      </w:pPr>
      <w:r w:rsidRPr="002E5ADE">
        <w:rPr>
          <w:rFonts w:ascii="黑体" w:eastAsia="黑体" w:hAnsi="黑体" w:cs="仿宋_GB2312" w:hint="eastAsia"/>
          <w:color w:val="333333"/>
          <w:sz w:val="32"/>
          <w:szCs w:val="32"/>
          <w:shd w:val="clear" w:color="auto" w:fill="FFFFFF"/>
        </w:rPr>
        <w:t>第十三条</w:t>
      </w:r>
      <w:r w:rsidRPr="002E5ADE">
        <w:rPr>
          <w:rFonts w:ascii="仿宋_GB2312" w:eastAsia="仿宋_GB2312" w:hAnsi="仿宋_GB2312" w:cs="仿宋_GB2312" w:hint="eastAsia"/>
          <w:color w:val="333333"/>
          <w:sz w:val="32"/>
          <w:szCs w:val="32"/>
          <w:shd w:val="clear" w:color="auto" w:fill="FFFFFF"/>
        </w:rPr>
        <w:t xml:space="preserve"> 督查工作组完成现场督查后，应按照《公路建设市场督查考评表》（详见附件1）对督查内容进行督查评价，督查评价包括行业管理和项目管理两部分内容。</w:t>
      </w:r>
    </w:p>
    <w:p w14:paraId="709A6FFD" w14:textId="77777777" w:rsidR="002E5ADE" w:rsidRPr="002E5ADE" w:rsidRDefault="002E5ADE" w:rsidP="002E5ADE">
      <w:pPr>
        <w:ind w:firstLineChars="200" w:firstLine="640"/>
        <w:rPr>
          <w:rFonts w:ascii="仿宋_GB2312" w:eastAsia="仿宋_GB2312" w:hAnsi="仿宋_GB2312" w:cs="仿宋_GB2312" w:hint="eastAsia"/>
          <w:color w:val="333333"/>
          <w:sz w:val="32"/>
          <w:szCs w:val="32"/>
          <w:shd w:val="clear" w:color="auto" w:fill="FFFFFF"/>
        </w:rPr>
      </w:pPr>
      <w:r w:rsidRPr="002E5ADE">
        <w:rPr>
          <w:rFonts w:ascii="仿宋_GB2312" w:eastAsia="仿宋_GB2312" w:hAnsi="仿宋_GB2312" w:cs="仿宋_GB2312" w:hint="eastAsia"/>
          <w:color w:val="333333"/>
          <w:sz w:val="32"/>
          <w:szCs w:val="32"/>
          <w:shd w:val="clear" w:color="auto" w:fill="FFFFFF"/>
        </w:rPr>
        <w:t>综合督查以被督查地区行业管理和项目管理为评价对象，分</w:t>
      </w:r>
      <w:r w:rsidRPr="002E5ADE">
        <w:rPr>
          <w:rFonts w:ascii="仿宋_GB2312" w:eastAsia="仿宋_GB2312" w:hAnsi="仿宋_GB2312" w:cs="仿宋_GB2312" w:hint="eastAsia"/>
          <w:color w:val="333333"/>
          <w:sz w:val="32"/>
          <w:szCs w:val="32"/>
          <w:shd w:val="clear" w:color="auto" w:fill="FFFFFF"/>
        </w:rPr>
        <w:lastRenderedPageBreak/>
        <w:t>别对每个单项工作进行评分，再进行加权综合评价。</w:t>
      </w:r>
    </w:p>
    <w:p w14:paraId="6FC7408F" w14:textId="77777777" w:rsidR="002E5ADE" w:rsidRPr="002E5ADE" w:rsidRDefault="002E5ADE" w:rsidP="002E5ADE">
      <w:pPr>
        <w:ind w:firstLineChars="200" w:firstLine="640"/>
        <w:rPr>
          <w:rFonts w:ascii="仿宋_GB2312" w:eastAsia="仿宋_GB2312" w:hAnsi="仿宋_GB2312" w:cs="仿宋_GB2312" w:hint="eastAsia"/>
          <w:color w:val="333333"/>
          <w:sz w:val="32"/>
          <w:szCs w:val="32"/>
          <w:shd w:val="clear" w:color="auto" w:fill="FFFFFF"/>
        </w:rPr>
      </w:pPr>
      <w:r w:rsidRPr="002E5ADE">
        <w:rPr>
          <w:rFonts w:ascii="仿宋_GB2312" w:eastAsia="仿宋_GB2312" w:hAnsi="仿宋_GB2312" w:cs="仿宋_GB2312" w:hint="eastAsia"/>
          <w:color w:val="333333"/>
          <w:sz w:val="32"/>
          <w:szCs w:val="32"/>
          <w:shd w:val="clear" w:color="auto" w:fill="FFFFFF"/>
        </w:rPr>
        <w:t>专项督查以单项工作为评价对象，分别对行业管理和项目管理进行评价，再进行加权综合评价。</w:t>
      </w:r>
    </w:p>
    <w:p w14:paraId="4A04A443" w14:textId="77777777" w:rsidR="002E5ADE" w:rsidRPr="002E5ADE" w:rsidRDefault="002E5ADE" w:rsidP="002E5ADE">
      <w:pPr>
        <w:ind w:firstLineChars="200" w:firstLine="640"/>
        <w:rPr>
          <w:rFonts w:ascii="仿宋_GB2312" w:eastAsia="仿宋_GB2312" w:hAnsi="仿宋_GB2312" w:cs="仿宋_GB2312" w:hint="eastAsia"/>
          <w:color w:val="333333"/>
          <w:sz w:val="32"/>
          <w:szCs w:val="32"/>
          <w:shd w:val="clear" w:color="auto" w:fill="FFFFFF"/>
        </w:rPr>
      </w:pPr>
      <w:r w:rsidRPr="002E5ADE">
        <w:rPr>
          <w:rFonts w:ascii="黑体" w:eastAsia="黑体" w:hAnsi="黑体" w:cs="仿宋_GB2312" w:hint="eastAsia"/>
          <w:color w:val="333333"/>
          <w:sz w:val="32"/>
          <w:szCs w:val="32"/>
          <w:shd w:val="clear" w:color="auto" w:fill="FFFFFF"/>
        </w:rPr>
        <w:t>第十四条</w:t>
      </w:r>
      <w:r w:rsidRPr="002E5ADE">
        <w:rPr>
          <w:rFonts w:ascii="仿宋_GB2312" w:eastAsia="仿宋_GB2312" w:hAnsi="仿宋_GB2312" w:cs="仿宋_GB2312" w:hint="eastAsia"/>
          <w:color w:val="333333"/>
          <w:sz w:val="32"/>
          <w:szCs w:val="32"/>
          <w:shd w:val="clear" w:color="auto" w:fill="FFFFFF"/>
        </w:rPr>
        <w:t xml:space="preserve"> 督查结束后一周内形成督查报告，交通运输主管部门根据督查报告，形成督查意见书。督查意见书应指出督查中发现的问题，提出问题处理意见及整改要求；对存在重大问题的，应进一步调查核实，依法处理。</w:t>
      </w:r>
    </w:p>
    <w:p w14:paraId="2F1E70FD" w14:textId="77777777" w:rsidR="002E5ADE" w:rsidRPr="002E5ADE" w:rsidRDefault="002E5ADE" w:rsidP="002E5ADE">
      <w:pPr>
        <w:ind w:firstLineChars="200" w:firstLine="640"/>
        <w:rPr>
          <w:rFonts w:ascii="仿宋_GB2312" w:eastAsia="仿宋_GB2312" w:hAnsi="仿宋_GB2312" w:cs="仿宋_GB2312" w:hint="eastAsia"/>
          <w:color w:val="333333"/>
          <w:sz w:val="32"/>
          <w:szCs w:val="32"/>
          <w:shd w:val="clear" w:color="auto" w:fill="FFFFFF"/>
        </w:rPr>
      </w:pPr>
      <w:r w:rsidRPr="002E5ADE">
        <w:rPr>
          <w:rFonts w:ascii="黑体" w:eastAsia="黑体" w:hAnsi="黑体" w:cs="仿宋_GB2312" w:hint="eastAsia"/>
          <w:color w:val="333333"/>
          <w:sz w:val="32"/>
          <w:szCs w:val="32"/>
          <w:shd w:val="clear" w:color="auto" w:fill="FFFFFF"/>
        </w:rPr>
        <w:t>第十五条</w:t>
      </w:r>
      <w:r w:rsidRPr="002E5ADE">
        <w:rPr>
          <w:rFonts w:ascii="仿宋_GB2312" w:eastAsia="仿宋_GB2312" w:hAnsi="仿宋_GB2312" w:cs="仿宋_GB2312" w:hint="eastAsia"/>
          <w:color w:val="333333"/>
          <w:sz w:val="32"/>
          <w:szCs w:val="32"/>
          <w:shd w:val="clear" w:color="auto" w:fill="FFFFFF"/>
        </w:rPr>
        <w:t xml:space="preserve"> 督查人员应严格遵守中央八项规定、廉政准则和工作纪律，认真执行督查程序和标准。</w:t>
      </w:r>
    </w:p>
    <w:p w14:paraId="3DE15ACC" w14:textId="77777777" w:rsidR="002E5ADE" w:rsidRPr="002E5ADE" w:rsidRDefault="002E5ADE" w:rsidP="002E5ADE">
      <w:pPr>
        <w:ind w:firstLineChars="200" w:firstLine="640"/>
        <w:rPr>
          <w:rFonts w:ascii="仿宋_GB2312" w:eastAsia="仿宋_GB2312" w:hAnsi="仿宋_GB2312" w:cs="仿宋_GB2312" w:hint="eastAsia"/>
          <w:color w:val="333333"/>
          <w:sz w:val="32"/>
          <w:szCs w:val="32"/>
          <w:shd w:val="clear" w:color="auto" w:fill="FFFFFF"/>
        </w:rPr>
      </w:pPr>
      <w:r w:rsidRPr="002E5ADE">
        <w:rPr>
          <w:rFonts w:ascii="仿宋_GB2312" w:eastAsia="仿宋_GB2312" w:hAnsi="仿宋_GB2312" w:cs="仿宋_GB2312" w:hint="eastAsia"/>
          <w:color w:val="333333"/>
          <w:sz w:val="32"/>
          <w:szCs w:val="32"/>
          <w:shd w:val="clear" w:color="auto" w:fill="FFFFFF"/>
        </w:rPr>
        <w:t>被督查地区和单位应严格遵守有关规定，不得以任何名义超标准接待，严格控制会议规模和陪检人员、车辆数量等。</w:t>
      </w:r>
    </w:p>
    <w:p w14:paraId="0965297E" w14:textId="77777777" w:rsidR="002E5ADE" w:rsidRPr="002E5ADE" w:rsidRDefault="002E5ADE" w:rsidP="002E5ADE">
      <w:pPr>
        <w:ind w:firstLineChars="200" w:firstLine="640"/>
        <w:rPr>
          <w:rFonts w:ascii="仿宋_GB2312" w:eastAsia="仿宋_GB2312" w:hAnsi="仿宋_GB2312" w:cs="仿宋_GB2312"/>
          <w:color w:val="333333"/>
          <w:sz w:val="32"/>
          <w:szCs w:val="32"/>
          <w:shd w:val="clear" w:color="auto" w:fill="FFFFFF"/>
        </w:rPr>
      </w:pPr>
    </w:p>
    <w:p w14:paraId="08F57109" w14:textId="77777777" w:rsidR="002E5ADE" w:rsidRPr="002E5ADE" w:rsidRDefault="002E5ADE" w:rsidP="002E5ADE">
      <w:pPr>
        <w:jc w:val="center"/>
        <w:rPr>
          <w:rFonts w:ascii="黑体" w:eastAsia="黑体" w:hAnsi="黑体" w:cs="仿宋_GB2312" w:hint="eastAsia"/>
          <w:color w:val="333333"/>
          <w:sz w:val="32"/>
          <w:szCs w:val="32"/>
          <w:shd w:val="clear" w:color="auto" w:fill="FFFFFF"/>
        </w:rPr>
      </w:pPr>
      <w:r w:rsidRPr="002E5ADE">
        <w:rPr>
          <w:rFonts w:ascii="黑体" w:eastAsia="黑体" w:hAnsi="黑体" w:cs="仿宋_GB2312" w:hint="eastAsia"/>
          <w:color w:val="333333"/>
          <w:sz w:val="32"/>
          <w:szCs w:val="32"/>
          <w:shd w:val="clear" w:color="auto" w:fill="FFFFFF"/>
        </w:rPr>
        <w:t>第四章  结果处理</w:t>
      </w:r>
    </w:p>
    <w:p w14:paraId="4AFE2AD4" w14:textId="77777777" w:rsidR="002E5ADE" w:rsidRPr="002E5ADE" w:rsidRDefault="002E5ADE" w:rsidP="002E5ADE">
      <w:pPr>
        <w:ind w:firstLineChars="200" w:firstLine="640"/>
        <w:rPr>
          <w:rFonts w:ascii="仿宋_GB2312" w:eastAsia="仿宋_GB2312" w:hAnsi="仿宋_GB2312" w:cs="仿宋_GB2312"/>
          <w:color w:val="333333"/>
          <w:sz w:val="32"/>
          <w:szCs w:val="32"/>
          <w:shd w:val="clear" w:color="auto" w:fill="FFFFFF"/>
        </w:rPr>
      </w:pPr>
    </w:p>
    <w:p w14:paraId="13BDE893" w14:textId="77777777" w:rsidR="002E5ADE" w:rsidRPr="002E5ADE" w:rsidRDefault="002E5ADE" w:rsidP="002E5ADE">
      <w:pPr>
        <w:ind w:firstLineChars="200" w:firstLine="640"/>
        <w:rPr>
          <w:rFonts w:ascii="仿宋_GB2312" w:eastAsia="仿宋_GB2312" w:hAnsi="仿宋_GB2312" w:cs="仿宋_GB2312" w:hint="eastAsia"/>
          <w:color w:val="333333"/>
          <w:sz w:val="32"/>
          <w:szCs w:val="32"/>
          <w:shd w:val="clear" w:color="auto" w:fill="FFFFFF"/>
        </w:rPr>
      </w:pPr>
      <w:r w:rsidRPr="002E5ADE">
        <w:rPr>
          <w:rFonts w:ascii="黑体" w:eastAsia="黑体" w:hAnsi="黑体" w:cs="仿宋_GB2312" w:hint="eastAsia"/>
          <w:color w:val="333333"/>
          <w:sz w:val="32"/>
          <w:szCs w:val="32"/>
          <w:shd w:val="clear" w:color="auto" w:fill="FFFFFF"/>
        </w:rPr>
        <w:t>第十六条</w:t>
      </w:r>
      <w:r w:rsidRPr="002E5ADE">
        <w:rPr>
          <w:rFonts w:ascii="仿宋_GB2312" w:eastAsia="仿宋_GB2312" w:hAnsi="仿宋_GB2312" w:cs="仿宋_GB2312" w:hint="eastAsia"/>
          <w:color w:val="333333"/>
          <w:sz w:val="32"/>
          <w:szCs w:val="32"/>
          <w:shd w:val="clear" w:color="auto" w:fill="FFFFFF"/>
        </w:rPr>
        <w:t xml:space="preserve"> 被督查地区交通运输主管部门负责组织相关单位按督查意见书（或通报）提出的整改要求，在接到督查通报后一个月内，向组织督查的交通运输主管部门提交书面报告。组织督查的交通运输主管部门根据整改情况可适时组织复查，直至达到整改要求。</w:t>
      </w:r>
    </w:p>
    <w:p w14:paraId="779015E8" w14:textId="77777777" w:rsidR="002E5ADE" w:rsidRPr="002E5ADE" w:rsidRDefault="002E5ADE" w:rsidP="002E5ADE">
      <w:pPr>
        <w:ind w:firstLineChars="200" w:firstLine="640"/>
        <w:rPr>
          <w:rFonts w:ascii="仿宋_GB2312" w:eastAsia="仿宋_GB2312" w:hAnsi="仿宋_GB2312" w:cs="仿宋_GB2312" w:hint="eastAsia"/>
          <w:color w:val="333333"/>
          <w:sz w:val="32"/>
          <w:szCs w:val="32"/>
          <w:shd w:val="clear" w:color="auto" w:fill="FFFFFF"/>
        </w:rPr>
      </w:pPr>
      <w:r w:rsidRPr="002E5ADE">
        <w:rPr>
          <w:rFonts w:ascii="黑体" w:eastAsia="黑体" w:hAnsi="黑体" w:cs="仿宋_GB2312" w:hint="eastAsia"/>
          <w:color w:val="333333"/>
          <w:sz w:val="32"/>
          <w:szCs w:val="32"/>
          <w:shd w:val="clear" w:color="auto" w:fill="FFFFFF"/>
        </w:rPr>
        <w:lastRenderedPageBreak/>
        <w:t>第十七条</w:t>
      </w:r>
      <w:r w:rsidRPr="002E5ADE">
        <w:rPr>
          <w:rFonts w:ascii="仿宋_GB2312" w:eastAsia="仿宋_GB2312" w:hAnsi="仿宋_GB2312" w:cs="仿宋_GB2312" w:hint="eastAsia"/>
          <w:color w:val="333333"/>
          <w:sz w:val="32"/>
          <w:szCs w:val="32"/>
          <w:shd w:val="clear" w:color="auto" w:fill="FFFFFF"/>
        </w:rPr>
        <w:t xml:space="preserve"> 根据督查结果，对管理严格、市场秩序规范、项目实施良好的可给予表扬；对发现的严重违法违规行为，按管理权限依法给予相应处罚。</w:t>
      </w:r>
    </w:p>
    <w:p w14:paraId="6DA5628F" w14:textId="77777777" w:rsidR="002E5ADE" w:rsidRPr="002E5ADE" w:rsidRDefault="002E5ADE" w:rsidP="002E5ADE">
      <w:pPr>
        <w:ind w:firstLineChars="200" w:firstLine="640"/>
        <w:rPr>
          <w:rFonts w:ascii="仿宋_GB2312" w:eastAsia="仿宋_GB2312" w:hAnsi="仿宋_GB2312" w:cs="仿宋_GB2312" w:hint="eastAsia"/>
          <w:color w:val="333333"/>
          <w:sz w:val="32"/>
          <w:szCs w:val="32"/>
          <w:shd w:val="clear" w:color="auto" w:fill="FFFFFF"/>
        </w:rPr>
      </w:pPr>
      <w:r w:rsidRPr="002E5ADE">
        <w:rPr>
          <w:rFonts w:ascii="黑体" w:eastAsia="黑体" w:hAnsi="黑体" w:cs="仿宋_GB2312" w:hint="eastAsia"/>
          <w:color w:val="333333"/>
          <w:sz w:val="32"/>
          <w:szCs w:val="32"/>
          <w:shd w:val="clear" w:color="auto" w:fill="FFFFFF"/>
        </w:rPr>
        <w:t>第十八条</w:t>
      </w:r>
      <w:r w:rsidRPr="002E5ADE">
        <w:rPr>
          <w:rFonts w:ascii="仿宋_GB2312" w:eastAsia="仿宋_GB2312" w:hAnsi="仿宋_GB2312" w:cs="仿宋_GB2312" w:hint="eastAsia"/>
          <w:color w:val="333333"/>
          <w:sz w:val="32"/>
          <w:szCs w:val="32"/>
          <w:shd w:val="clear" w:color="auto" w:fill="FFFFFF"/>
        </w:rPr>
        <w:t xml:space="preserve"> 交通运输主管部门应将市场督查所涉及从业单位和人员的相关信息纳入信用管理，在公路建设市场信用信息管理系统中予以记录，并纳入年度信用评价。</w:t>
      </w:r>
    </w:p>
    <w:p w14:paraId="7CC2FCC2" w14:textId="77777777" w:rsidR="002E5ADE" w:rsidRPr="002E5ADE" w:rsidRDefault="002E5ADE" w:rsidP="002E5ADE">
      <w:pPr>
        <w:ind w:firstLineChars="200" w:firstLine="640"/>
        <w:rPr>
          <w:rFonts w:ascii="仿宋_GB2312" w:eastAsia="仿宋_GB2312" w:hAnsi="仿宋_GB2312" w:cs="仿宋_GB2312" w:hint="eastAsia"/>
          <w:color w:val="333333"/>
          <w:sz w:val="32"/>
          <w:szCs w:val="32"/>
          <w:shd w:val="clear" w:color="auto" w:fill="FFFFFF"/>
        </w:rPr>
      </w:pPr>
      <w:r w:rsidRPr="002E5ADE">
        <w:rPr>
          <w:rFonts w:ascii="黑体" w:eastAsia="黑体" w:hAnsi="黑体" w:cs="仿宋_GB2312" w:hint="eastAsia"/>
          <w:color w:val="333333"/>
          <w:sz w:val="32"/>
          <w:szCs w:val="32"/>
          <w:shd w:val="clear" w:color="auto" w:fill="FFFFFF"/>
        </w:rPr>
        <w:t>第十九条</w:t>
      </w:r>
      <w:r w:rsidRPr="002E5ADE">
        <w:rPr>
          <w:rFonts w:ascii="仿宋_GB2312" w:eastAsia="仿宋_GB2312" w:hAnsi="仿宋_GB2312" w:cs="仿宋_GB2312" w:hint="eastAsia"/>
          <w:color w:val="333333"/>
          <w:sz w:val="32"/>
          <w:szCs w:val="32"/>
          <w:shd w:val="clear" w:color="auto" w:fill="FFFFFF"/>
        </w:rPr>
        <w:t xml:space="preserve"> 交通运输主管部门应建立公路建设市场督查情况通报制度，将全年公路建设市场各类督查情况进行通报，对行业管理和项目管理好的经验和做法予以推广，对督查中发现问题多、性质严重的地区、项目和有关从业单位给予通报批评。各省级交通运输主管部门应将年度督查工作情况报交通运输部。</w:t>
      </w:r>
    </w:p>
    <w:p w14:paraId="5F67A592" w14:textId="77777777" w:rsidR="002E5ADE" w:rsidRPr="002E5ADE" w:rsidRDefault="002E5ADE" w:rsidP="002E5ADE">
      <w:pPr>
        <w:ind w:firstLineChars="200" w:firstLine="640"/>
        <w:rPr>
          <w:rFonts w:ascii="仿宋_GB2312" w:eastAsia="仿宋_GB2312" w:hAnsi="仿宋_GB2312" w:cs="仿宋_GB2312" w:hint="eastAsia"/>
          <w:color w:val="333333"/>
          <w:sz w:val="32"/>
          <w:szCs w:val="32"/>
          <w:shd w:val="clear" w:color="auto" w:fill="FFFFFF"/>
        </w:rPr>
      </w:pPr>
      <w:r w:rsidRPr="002E5ADE">
        <w:rPr>
          <w:rFonts w:ascii="黑体" w:eastAsia="黑体" w:hAnsi="黑体" w:cs="仿宋_GB2312" w:hint="eastAsia"/>
          <w:color w:val="333333"/>
          <w:sz w:val="32"/>
          <w:szCs w:val="32"/>
          <w:shd w:val="clear" w:color="auto" w:fill="FFFFFF"/>
        </w:rPr>
        <w:t>第二十条</w:t>
      </w:r>
      <w:r w:rsidRPr="002E5ADE">
        <w:rPr>
          <w:rFonts w:ascii="仿宋_GB2312" w:eastAsia="仿宋_GB2312" w:hAnsi="仿宋_GB2312" w:cs="仿宋_GB2312" w:hint="eastAsia"/>
          <w:color w:val="333333"/>
          <w:sz w:val="32"/>
          <w:szCs w:val="32"/>
          <w:shd w:val="clear" w:color="auto" w:fill="FFFFFF"/>
        </w:rPr>
        <w:t xml:space="preserve"> 交通运输主管部门将年度督查情况，以及在督查中发现的违法违规行为和处理结果等相关信息，通过信用信息平台或媒体向社会公开。</w:t>
      </w:r>
    </w:p>
    <w:p w14:paraId="2647BF10" w14:textId="77777777" w:rsidR="002E5ADE" w:rsidRPr="002E5ADE" w:rsidRDefault="002E5ADE" w:rsidP="002E5ADE">
      <w:pPr>
        <w:ind w:firstLineChars="200" w:firstLine="640"/>
        <w:rPr>
          <w:rFonts w:ascii="仿宋_GB2312" w:eastAsia="仿宋_GB2312" w:hAnsi="仿宋_GB2312" w:cs="仿宋_GB2312"/>
          <w:color w:val="333333"/>
          <w:sz w:val="32"/>
          <w:szCs w:val="32"/>
          <w:shd w:val="clear" w:color="auto" w:fill="FFFFFF"/>
        </w:rPr>
      </w:pPr>
    </w:p>
    <w:p w14:paraId="2979874E" w14:textId="77777777" w:rsidR="002E5ADE" w:rsidRPr="002E5ADE" w:rsidRDefault="002E5ADE" w:rsidP="002E5ADE">
      <w:pPr>
        <w:jc w:val="center"/>
        <w:rPr>
          <w:rFonts w:ascii="黑体" w:eastAsia="黑体" w:hAnsi="黑体" w:cs="仿宋_GB2312" w:hint="eastAsia"/>
          <w:color w:val="333333"/>
          <w:sz w:val="32"/>
          <w:szCs w:val="32"/>
          <w:shd w:val="clear" w:color="auto" w:fill="FFFFFF"/>
        </w:rPr>
      </w:pPr>
      <w:r w:rsidRPr="002E5ADE">
        <w:rPr>
          <w:rFonts w:ascii="黑体" w:eastAsia="黑体" w:hAnsi="黑体" w:cs="仿宋_GB2312" w:hint="eastAsia"/>
          <w:color w:val="333333"/>
          <w:sz w:val="32"/>
          <w:szCs w:val="32"/>
          <w:shd w:val="clear" w:color="auto" w:fill="FFFFFF"/>
        </w:rPr>
        <w:t>第五章 附 则</w:t>
      </w:r>
    </w:p>
    <w:p w14:paraId="3648818B" w14:textId="77777777" w:rsidR="002E5ADE" w:rsidRPr="002E5ADE" w:rsidRDefault="002E5ADE" w:rsidP="002E5ADE">
      <w:pPr>
        <w:ind w:firstLineChars="200" w:firstLine="640"/>
        <w:rPr>
          <w:rFonts w:ascii="仿宋_GB2312" w:eastAsia="仿宋_GB2312" w:hAnsi="仿宋_GB2312" w:cs="仿宋_GB2312"/>
          <w:color w:val="333333"/>
          <w:sz w:val="32"/>
          <w:szCs w:val="32"/>
          <w:shd w:val="clear" w:color="auto" w:fill="FFFFFF"/>
        </w:rPr>
      </w:pPr>
    </w:p>
    <w:p w14:paraId="169E92E8" w14:textId="77777777" w:rsidR="002E5ADE" w:rsidRPr="002E5ADE" w:rsidRDefault="002E5ADE" w:rsidP="002E5ADE">
      <w:pPr>
        <w:ind w:firstLineChars="200" w:firstLine="640"/>
        <w:rPr>
          <w:rFonts w:ascii="仿宋_GB2312" w:eastAsia="仿宋_GB2312" w:hAnsi="仿宋_GB2312" w:cs="仿宋_GB2312" w:hint="eastAsia"/>
          <w:color w:val="333333"/>
          <w:sz w:val="32"/>
          <w:szCs w:val="32"/>
          <w:shd w:val="clear" w:color="auto" w:fill="FFFFFF"/>
        </w:rPr>
      </w:pPr>
      <w:r w:rsidRPr="002E5ADE">
        <w:rPr>
          <w:rFonts w:ascii="黑体" w:eastAsia="黑体" w:hAnsi="黑体" w:cs="仿宋_GB2312" w:hint="eastAsia"/>
          <w:color w:val="333333"/>
          <w:sz w:val="32"/>
          <w:szCs w:val="32"/>
          <w:shd w:val="clear" w:color="auto" w:fill="FFFFFF"/>
        </w:rPr>
        <w:t>第二十一条</w:t>
      </w:r>
      <w:r w:rsidRPr="002E5ADE">
        <w:rPr>
          <w:rFonts w:ascii="仿宋_GB2312" w:eastAsia="仿宋_GB2312" w:hAnsi="仿宋_GB2312" w:cs="仿宋_GB2312" w:hint="eastAsia"/>
          <w:color w:val="333333"/>
          <w:sz w:val="32"/>
          <w:szCs w:val="32"/>
          <w:shd w:val="clear" w:color="auto" w:fill="FFFFFF"/>
        </w:rPr>
        <w:t xml:space="preserve"> 各省级交通运输主管部门应根据督查工作需要，落实责任单位、人员和工作经费，确保督查工作效果。</w:t>
      </w:r>
    </w:p>
    <w:p w14:paraId="5C7686DA" w14:textId="77777777" w:rsidR="002E5ADE" w:rsidRPr="002E5ADE" w:rsidRDefault="002E5ADE" w:rsidP="002E5ADE">
      <w:pPr>
        <w:ind w:firstLineChars="200" w:firstLine="640"/>
        <w:rPr>
          <w:rFonts w:ascii="仿宋_GB2312" w:eastAsia="仿宋_GB2312" w:hAnsi="仿宋_GB2312" w:cs="仿宋_GB2312" w:hint="eastAsia"/>
          <w:color w:val="333333"/>
          <w:sz w:val="32"/>
          <w:szCs w:val="32"/>
          <w:shd w:val="clear" w:color="auto" w:fill="FFFFFF"/>
        </w:rPr>
      </w:pPr>
      <w:r w:rsidRPr="002E5ADE">
        <w:rPr>
          <w:rFonts w:ascii="黑体" w:eastAsia="黑体" w:hAnsi="黑体" w:cs="仿宋_GB2312" w:hint="eastAsia"/>
          <w:color w:val="333333"/>
          <w:sz w:val="32"/>
          <w:szCs w:val="32"/>
          <w:shd w:val="clear" w:color="auto" w:fill="FFFFFF"/>
        </w:rPr>
        <w:lastRenderedPageBreak/>
        <w:t>第二十二条</w:t>
      </w:r>
      <w:r w:rsidRPr="002E5ADE">
        <w:rPr>
          <w:rFonts w:ascii="仿宋_GB2312" w:eastAsia="仿宋_GB2312" w:hAnsi="仿宋_GB2312" w:cs="仿宋_GB2312" w:hint="eastAsia"/>
          <w:color w:val="333333"/>
          <w:sz w:val="32"/>
          <w:szCs w:val="32"/>
          <w:shd w:val="clear" w:color="auto" w:fill="FFFFFF"/>
        </w:rPr>
        <w:t xml:space="preserve"> 各省级交通运输主管部门可依照本规则，制定本地区公路建设市场督查工作规则。</w:t>
      </w:r>
    </w:p>
    <w:p w14:paraId="4A20385B" w14:textId="77777777" w:rsidR="002E5ADE" w:rsidRPr="002E5ADE" w:rsidRDefault="002E5ADE" w:rsidP="002E5ADE">
      <w:pPr>
        <w:ind w:firstLineChars="200" w:firstLine="640"/>
        <w:rPr>
          <w:rFonts w:ascii="仿宋_GB2312" w:eastAsia="仿宋_GB2312" w:hAnsi="仿宋_GB2312" w:cs="仿宋_GB2312" w:hint="eastAsia"/>
          <w:color w:val="333333"/>
          <w:sz w:val="32"/>
          <w:szCs w:val="32"/>
          <w:shd w:val="clear" w:color="auto" w:fill="FFFFFF"/>
        </w:rPr>
      </w:pPr>
      <w:r w:rsidRPr="002E5ADE">
        <w:rPr>
          <w:rFonts w:ascii="黑体" w:eastAsia="黑体" w:hAnsi="黑体" w:cs="仿宋_GB2312" w:hint="eastAsia"/>
          <w:color w:val="333333"/>
          <w:sz w:val="32"/>
          <w:szCs w:val="32"/>
          <w:shd w:val="clear" w:color="auto" w:fill="FFFFFF"/>
        </w:rPr>
        <w:t>第二十三条</w:t>
      </w:r>
      <w:r w:rsidRPr="002E5ADE">
        <w:rPr>
          <w:rFonts w:ascii="仿宋_GB2312" w:eastAsia="仿宋_GB2312" w:hAnsi="仿宋_GB2312" w:cs="仿宋_GB2312" w:hint="eastAsia"/>
          <w:color w:val="333333"/>
          <w:sz w:val="32"/>
          <w:szCs w:val="32"/>
          <w:shd w:val="clear" w:color="auto" w:fill="FFFFFF"/>
        </w:rPr>
        <w:t xml:space="preserve"> 本规则由交通运输部负责解释。</w:t>
      </w:r>
    </w:p>
    <w:p w14:paraId="790B7EC9" w14:textId="511EC8C2" w:rsidR="00F6451E" w:rsidRDefault="002E5ADE" w:rsidP="002E5ADE">
      <w:pPr>
        <w:ind w:firstLineChars="200" w:firstLine="640"/>
        <w:rPr>
          <w:rFonts w:ascii="仿宋_GB2312" w:eastAsia="仿宋_GB2312" w:hAnsi="仿宋_GB2312" w:cs="仿宋_GB2312"/>
          <w:color w:val="333333"/>
          <w:sz w:val="32"/>
          <w:szCs w:val="32"/>
          <w:shd w:val="clear" w:color="auto" w:fill="FFFFFF"/>
        </w:rPr>
      </w:pPr>
      <w:bookmarkStart w:id="0" w:name="_GoBack"/>
      <w:r w:rsidRPr="002E5ADE">
        <w:rPr>
          <w:rFonts w:ascii="黑体" w:eastAsia="黑体" w:hAnsi="黑体" w:cs="仿宋_GB2312" w:hint="eastAsia"/>
          <w:color w:val="333333"/>
          <w:sz w:val="32"/>
          <w:szCs w:val="32"/>
          <w:shd w:val="clear" w:color="auto" w:fill="FFFFFF"/>
        </w:rPr>
        <w:t>第二十四条</w:t>
      </w:r>
      <w:bookmarkEnd w:id="0"/>
      <w:r w:rsidRPr="002E5ADE">
        <w:rPr>
          <w:rFonts w:ascii="仿宋_GB2312" w:eastAsia="仿宋_GB2312" w:hAnsi="仿宋_GB2312" w:cs="仿宋_GB2312" w:hint="eastAsia"/>
          <w:color w:val="333333"/>
          <w:sz w:val="32"/>
          <w:szCs w:val="32"/>
          <w:shd w:val="clear" w:color="auto" w:fill="FFFFFF"/>
        </w:rPr>
        <w:t xml:space="preserve"> 本规则自发布之日起施行，原《公路建设市场督查工作规则》（交公路发〔2012〕210号）同时废止。</w:t>
      </w:r>
    </w:p>
    <w:sectPr w:rsidR="00F6451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154D1B" w14:textId="77777777" w:rsidR="006A4662" w:rsidRDefault="006A4662">
      <w:r>
        <w:separator/>
      </w:r>
    </w:p>
  </w:endnote>
  <w:endnote w:type="continuationSeparator" w:id="0">
    <w:p w14:paraId="231357EC" w14:textId="77777777" w:rsidR="006A4662" w:rsidRDefault="006A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468EC" w14:textId="77777777" w:rsidR="00AF4B72" w:rsidRDefault="00AF4B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4CF0B3" w14:textId="77777777"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E5ADE">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23F34949" w14:textId="77777777"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E5ADE">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474F2A7E" w14:textId="418A3341"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D72F77"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14:paraId="431E0DB9" w14:textId="77777777"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CE532" w14:textId="77777777" w:rsidR="00AF4B72" w:rsidRDefault="00AF4B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83312" w14:textId="77777777" w:rsidR="006A4662" w:rsidRDefault="006A4662">
      <w:r>
        <w:separator/>
      </w:r>
    </w:p>
  </w:footnote>
  <w:footnote w:type="continuationSeparator" w:id="0">
    <w:p w14:paraId="5F086965" w14:textId="77777777" w:rsidR="006A4662" w:rsidRDefault="006A46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99A16" w14:textId="77777777" w:rsidR="00AF4B72" w:rsidRDefault="00AF4B7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5B06D6" w14:textId="77777777"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2BBA67"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C220E0B" w14:textId="48A56EF0"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8C27B" w14:textId="77777777"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172A27"/>
    <w:rsid w:val="002E5ADE"/>
    <w:rsid w:val="003378B3"/>
    <w:rsid w:val="003E5B7A"/>
    <w:rsid w:val="006A4662"/>
    <w:rsid w:val="00AF4B72"/>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393</Words>
  <Characters>2244</Characters>
  <Application>Microsoft Office Word</Application>
  <DocSecurity>0</DocSecurity>
  <Lines>18</Lines>
  <Paragraphs>5</Paragraphs>
  <ScaleCrop>false</ScaleCrop>
  <Company>CHINA</Company>
  <LinksUpToDate>false</LinksUpToDate>
  <CharactersWithSpaces>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2</cp:revision>
  <cp:lastPrinted>2021-10-26T03:30:00Z</cp:lastPrinted>
  <dcterms:created xsi:type="dcterms:W3CDTF">2023-04-23T03:04:00Z</dcterms:created>
  <dcterms:modified xsi:type="dcterms:W3CDTF">2023-04-23T03:04:00Z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