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E6" w:rsidRDefault="000277E6" w:rsidP="00BC356F">
      <w:pPr>
        <w:jc w:val="center"/>
        <w:rPr>
          <w:rFonts w:asciiTheme="minorEastAsia" w:hAnsiTheme="minorEastAsia" w:cstheme="minorEastAsia" w:hint="eastAsia"/>
          <w:sz w:val="44"/>
          <w:szCs w:val="44"/>
        </w:rPr>
      </w:pPr>
    </w:p>
    <w:p w:rsidR="000277E6" w:rsidRDefault="000277E6" w:rsidP="00BC356F">
      <w:pPr>
        <w:rPr>
          <w:rFonts w:asciiTheme="minorEastAsia" w:hAnsiTheme="minorEastAsia" w:cstheme="minorEastAsia"/>
          <w:sz w:val="44"/>
          <w:szCs w:val="44"/>
        </w:rPr>
      </w:pPr>
    </w:p>
    <w:p w:rsidR="00BC356F" w:rsidRPr="00CB02B6" w:rsidRDefault="00BC356F" w:rsidP="00BC356F">
      <w:pPr>
        <w:jc w:val="center"/>
        <w:rPr>
          <w:rFonts w:ascii="宋体" w:hAnsi="宋体"/>
          <w:color w:val="000000"/>
          <w:sz w:val="44"/>
          <w:szCs w:val="44"/>
        </w:rPr>
      </w:pPr>
      <w:r w:rsidRPr="00CB02B6">
        <w:rPr>
          <w:rFonts w:ascii="宋体" w:hAnsi="宋体"/>
          <w:sz w:val="44"/>
          <w:szCs w:val="44"/>
        </w:rPr>
        <w:t>正常类飞机适航规定</w:t>
      </w:r>
    </w:p>
    <w:p w:rsidR="00BC356F" w:rsidRDefault="00BC356F" w:rsidP="00BC356F">
      <w:pPr>
        <w:ind w:firstLineChars="200" w:firstLine="640"/>
        <w:rPr>
          <w:rFonts w:ascii="仿宋_GB2312" w:eastAsia="仿宋_GB2312" w:hAnsi="仿宋_GB2312" w:cs="仿宋_GB2312" w:hint="eastAsia"/>
          <w:sz w:val="32"/>
          <w:szCs w:val="32"/>
        </w:rPr>
      </w:pPr>
      <w:r w:rsidRPr="00BC356F">
        <w:rPr>
          <w:rFonts w:ascii="楷体_GB2312" w:eastAsia="楷体_GB2312" w:hAnsi="Times New Roman" w:cs="Times New Roman" w:hint="eastAsia"/>
          <w:sz w:val="32"/>
          <w:szCs w:val="32"/>
          <w:lang w:bidi="zh-CN"/>
        </w:rPr>
        <w:t>（2022年5月6日交通运输部令2022年第16号公布 自2022年8月1日起施行）</w:t>
      </w:r>
    </w:p>
    <w:p w:rsidR="00BC356F" w:rsidRDefault="00BC356F" w:rsidP="00BC356F">
      <w:pPr>
        <w:pStyle w:val="1"/>
        <w:spacing w:beforeLines="0" w:before="0" w:afterLines="0" w:after="0"/>
        <w:jc w:val="center"/>
        <w:rPr>
          <w:rFonts w:eastAsia="方正小标宋_GBK"/>
          <w:b w:val="0"/>
          <w:sz w:val="32"/>
          <w:szCs w:val="32"/>
        </w:rPr>
      </w:pPr>
      <w:bookmarkStart w:id="0" w:name="_Toc27386816"/>
      <w:bookmarkStart w:id="1" w:name="_Toc19174710"/>
      <w:bookmarkStart w:id="2" w:name="_Toc23849"/>
      <w:bookmarkStart w:id="3" w:name="_Toc75275472"/>
      <w:bookmarkStart w:id="4" w:name="_Toc28847"/>
    </w:p>
    <w:p w:rsidR="00BC356F" w:rsidRPr="00BC356F" w:rsidRDefault="00BC356F" w:rsidP="00BC356F">
      <w:pPr>
        <w:pStyle w:val="1"/>
        <w:spacing w:beforeLines="0" w:before="0" w:afterLines="0" w:after="0"/>
        <w:jc w:val="center"/>
        <w:rPr>
          <w:rFonts w:ascii="黑体" w:eastAsia="黑体" w:hAnsi="黑体"/>
          <w:b w:val="0"/>
          <w:sz w:val="32"/>
          <w:szCs w:val="32"/>
        </w:rPr>
      </w:pPr>
      <w:r w:rsidRPr="00BC356F">
        <w:rPr>
          <w:rFonts w:ascii="黑体" w:eastAsia="黑体" w:hAnsi="黑体"/>
          <w:b w:val="0"/>
          <w:sz w:val="32"/>
          <w:szCs w:val="32"/>
        </w:rPr>
        <w:t>A章 总  则</w:t>
      </w:r>
      <w:bookmarkEnd w:id="0"/>
      <w:bookmarkEnd w:id="1"/>
      <w:bookmarkEnd w:id="2"/>
      <w:bookmarkEnd w:id="3"/>
      <w:bookmarkEnd w:id="4"/>
    </w:p>
    <w:p w:rsidR="00BC356F" w:rsidRDefault="00BC356F" w:rsidP="00BC356F">
      <w:pPr>
        <w:rPr>
          <w:sz w:val="28"/>
          <w:szCs w:val="22"/>
        </w:rPr>
      </w:pPr>
    </w:p>
    <w:p w:rsidR="00BC356F" w:rsidRDefault="00BC356F" w:rsidP="00BC356F">
      <w:pPr>
        <w:ind w:firstLineChars="200" w:firstLine="640"/>
        <w:rPr>
          <w:sz w:val="32"/>
          <w:szCs w:val="32"/>
          <w:lang w:val="en"/>
        </w:rPr>
      </w:pPr>
      <w:bookmarkStart w:id="5" w:name="_Toc19174711"/>
      <w:bookmarkStart w:id="6" w:name="_Toc75275473"/>
      <w:bookmarkStart w:id="7" w:name="_Toc30313"/>
      <w:bookmarkStart w:id="8" w:name="_Toc23390"/>
      <w:bookmarkStart w:id="9" w:name="_Toc27386817"/>
      <w:r>
        <w:rPr>
          <w:rFonts w:eastAsia="黑体"/>
          <w:color w:val="000000"/>
          <w:sz w:val="32"/>
          <w:szCs w:val="32"/>
        </w:rPr>
        <w:t>第</w:t>
      </w:r>
      <w:r>
        <w:rPr>
          <w:rFonts w:eastAsia="黑体"/>
          <w:color w:val="000000"/>
          <w:sz w:val="32"/>
          <w:szCs w:val="32"/>
        </w:rPr>
        <w:t>23.2000</w:t>
      </w:r>
      <w:r>
        <w:rPr>
          <w:rFonts w:eastAsia="黑体"/>
          <w:color w:val="000000"/>
          <w:sz w:val="32"/>
          <w:szCs w:val="32"/>
        </w:rPr>
        <w:t>条</w:t>
      </w:r>
      <w:r>
        <w:rPr>
          <w:rFonts w:eastAsia="黑体"/>
          <w:color w:val="000000"/>
          <w:sz w:val="32"/>
          <w:szCs w:val="32"/>
        </w:rPr>
        <w:t xml:space="preserve"> </w:t>
      </w:r>
      <w:r>
        <w:rPr>
          <w:rFonts w:eastAsia="黑体"/>
          <w:color w:val="000000"/>
          <w:sz w:val="32"/>
          <w:szCs w:val="32"/>
        </w:rPr>
        <w:t>适用范围及定义</w:t>
      </w:r>
      <w:bookmarkEnd w:id="5"/>
      <w:bookmarkEnd w:id="6"/>
      <w:bookmarkEnd w:id="7"/>
      <w:bookmarkEnd w:id="8"/>
      <w:bookmarkEnd w:id="9"/>
    </w:p>
    <w:p w:rsidR="00BC356F" w:rsidRDefault="00BC356F" w:rsidP="00BC356F">
      <w:pPr>
        <w:pStyle w:val="a8"/>
        <w:ind w:firstLine="640"/>
        <w:rPr>
          <w:rFonts w:eastAsia="楷体"/>
          <w:kern w:val="2"/>
          <w:sz w:val="32"/>
          <w:szCs w:val="32"/>
          <w:highlight w:val="yellow"/>
          <w:lang w:val="en"/>
        </w:rPr>
      </w:pPr>
      <w:r>
        <w:rPr>
          <w:rFonts w:eastAsia="仿宋_GB2312"/>
          <w:sz w:val="32"/>
          <w:szCs w:val="32"/>
          <w:lang w:val="zh-CN"/>
        </w:rPr>
        <w:t xml:space="preserve">(a) </w:t>
      </w:r>
      <w:r>
        <w:rPr>
          <w:rFonts w:eastAsia="仿宋_GB2312"/>
          <w:sz w:val="32"/>
          <w:szCs w:val="32"/>
          <w:lang w:val="zh-CN"/>
        </w:rPr>
        <w:t>本规定</w:t>
      </w:r>
      <w:r>
        <w:rPr>
          <w:rFonts w:eastAsia="仿宋_GB2312"/>
          <w:sz w:val="32"/>
          <w:szCs w:val="32"/>
        </w:rPr>
        <w:t>规定了</w:t>
      </w:r>
      <w:r>
        <w:rPr>
          <w:rFonts w:eastAsia="仿宋_GB2312"/>
          <w:sz w:val="32"/>
          <w:szCs w:val="32"/>
          <w:lang w:val="zh-CN"/>
        </w:rPr>
        <w:t>颁发和更改正常类飞机型号合格证的适航</w:t>
      </w:r>
      <w:r>
        <w:rPr>
          <w:rFonts w:eastAsia="仿宋_GB2312"/>
          <w:sz w:val="32"/>
          <w:szCs w:val="32"/>
        </w:rPr>
        <w:t>要求</w:t>
      </w:r>
      <w:r>
        <w:rPr>
          <w:rFonts w:eastAsia="仿宋_GB2312"/>
          <w:sz w:val="32"/>
          <w:szCs w:val="32"/>
          <w:lang w:val="zh-CN"/>
        </w:rPr>
        <w:t>。</w:t>
      </w:r>
    </w:p>
    <w:p w:rsidR="00BC356F" w:rsidRDefault="00BC356F" w:rsidP="00BC356F">
      <w:pPr>
        <w:pStyle w:val="a8"/>
        <w:ind w:firstLine="640"/>
        <w:rPr>
          <w:rFonts w:eastAsia="仿宋_GB2312"/>
          <w:sz w:val="32"/>
          <w:szCs w:val="32"/>
          <w:lang w:val="zh-CN"/>
        </w:rPr>
      </w:pPr>
      <w:r>
        <w:rPr>
          <w:rFonts w:eastAsia="仿宋_GB2312"/>
          <w:sz w:val="32"/>
          <w:szCs w:val="32"/>
          <w:lang w:val="zh-CN"/>
        </w:rPr>
        <w:t xml:space="preserve">(b) </w:t>
      </w:r>
      <w:r>
        <w:rPr>
          <w:rFonts w:eastAsia="仿宋_GB2312"/>
          <w:sz w:val="32"/>
          <w:szCs w:val="32"/>
          <w:lang w:val="zh-CN"/>
        </w:rPr>
        <w:t>以下定义适用于本规定：</w:t>
      </w:r>
    </w:p>
    <w:p w:rsidR="00BC356F" w:rsidRDefault="00BC356F" w:rsidP="00BC356F">
      <w:pPr>
        <w:pStyle w:val="a9"/>
        <w:ind w:firstLineChars="200" w:firstLine="640"/>
        <w:rPr>
          <w:rFonts w:eastAsia="仿宋_GB2312"/>
          <w:sz w:val="32"/>
          <w:szCs w:val="32"/>
        </w:rPr>
      </w:pPr>
      <w:r>
        <w:rPr>
          <w:rFonts w:eastAsia="仿宋_GB2312"/>
          <w:sz w:val="32"/>
          <w:szCs w:val="32"/>
        </w:rPr>
        <w:t>继续</w:t>
      </w:r>
      <w:r>
        <w:rPr>
          <w:rFonts w:eastAsia="仿宋_GB2312"/>
          <w:sz w:val="32"/>
          <w:szCs w:val="32"/>
          <w:lang w:val="zh-CN"/>
        </w:rPr>
        <w:t>安全飞行和着陆是指</w:t>
      </w:r>
      <w:r>
        <w:rPr>
          <w:rFonts w:eastAsia="仿宋_GB2312"/>
          <w:sz w:val="32"/>
          <w:szCs w:val="32"/>
        </w:rPr>
        <w:t>在可能使用应急程序、不需要特殊驾驶技能和体力的情况下，</w:t>
      </w:r>
      <w:r>
        <w:rPr>
          <w:rFonts w:eastAsia="仿宋_GB2312"/>
          <w:sz w:val="32"/>
          <w:szCs w:val="32"/>
          <w:lang w:val="zh-CN"/>
        </w:rPr>
        <w:t>飞机</w:t>
      </w:r>
      <w:r>
        <w:rPr>
          <w:rFonts w:eastAsia="仿宋_GB2312"/>
          <w:sz w:val="32"/>
          <w:szCs w:val="32"/>
        </w:rPr>
        <w:t>有能力继续可控飞行和着陆；</w:t>
      </w:r>
      <w:r>
        <w:rPr>
          <w:rFonts w:eastAsia="仿宋_GB2312"/>
          <w:sz w:val="32"/>
          <w:szCs w:val="32"/>
          <w:lang w:val="zh-CN"/>
        </w:rPr>
        <w:t>着陆时，</w:t>
      </w:r>
      <w:r>
        <w:rPr>
          <w:rFonts w:eastAsia="仿宋_GB2312"/>
          <w:sz w:val="32"/>
          <w:szCs w:val="32"/>
        </w:rPr>
        <w:t>飞机可能出现因失效情况而</w:t>
      </w:r>
      <w:r>
        <w:rPr>
          <w:rFonts w:eastAsia="仿宋_GB2312"/>
          <w:sz w:val="32"/>
          <w:szCs w:val="32"/>
          <w:lang w:val="zh-CN"/>
        </w:rPr>
        <w:t>导致</w:t>
      </w:r>
      <w:r>
        <w:rPr>
          <w:rFonts w:eastAsia="仿宋_GB2312"/>
          <w:sz w:val="32"/>
          <w:szCs w:val="32"/>
        </w:rPr>
        <w:t>一些损坏。</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10" w:name="_Toc15517"/>
      <w:bookmarkStart w:id="11" w:name="_Toc27386818"/>
      <w:bookmarkStart w:id="12" w:name="_Toc5153"/>
      <w:bookmarkStart w:id="13" w:name="_Toc19174712"/>
      <w:bookmarkStart w:id="14" w:name="_Toc75275474"/>
      <w:r>
        <w:rPr>
          <w:rFonts w:eastAsia="黑体"/>
          <w:b w:val="0"/>
          <w:color w:val="000000"/>
          <w:sz w:val="32"/>
          <w:szCs w:val="32"/>
        </w:rPr>
        <w:t>第</w:t>
      </w:r>
      <w:r>
        <w:rPr>
          <w:rFonts w:eastAsia="黑体"/>
          <w:b w:val="0"/>
          <w:color w:val="000000"/>
          <w:sz w:val="32"/>
          <w:szCs w:val="32"/>
        </w:rPr>
        <w:t>23.2005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正常类飞机审定</w:t>
      </w:r>
      <w:bookmarkEnd w:id="10"/>
      <w:bookmarkEnd w:id="11"/>
      <w:bookmarkEnd w:id="12"/>
      <w:bookmarkEnd w:id="13"/>
      <w:bookmarkEnd w:id="14"/>
    </w:p>
    <w:p w:rsidR="00BC356F" w:rsidRDefault="00BC356F" w:rsidP="00BC356F">
      <w:pPr>
        <w:pStyle w:val="a8"/>
        <w:ind w:firstLine="640"/>
        <w:rPr>
          <w:rFonts w:eastAsia="仿宋_GB2312"/>
          <w:sz w:val="32"/>
          <w:szCs w:val="32"/>
          <w:lang w:val="zh-CN"/>
        </w:rPr>
      </w:pPr>
      <w:r>
        <w:rPr>
          <w:rFonts w:eastAsia="仿宋_GB2312"/>
          <w:sz w:val="32"/>
          <w:szCs w:val="32"/>
          <w:lang w:val="zh-CN"/>
        </w:rPr>
        <w:t xml:space="preserve">(a) </w:t>
      </w:r>
      <w:r>
        <w:rPr>
          <w:rFonts w:eastAsia="仿宋_GB2312"/>
          <w:sz w:val="32"/>
          <w:szCs w:val="32"/>
        </w:rPr>
        <w:t>乘客座位设置</w:t>
      </w:r>
      <w:r>
        <w:rPr>
          <w:rFonts w:eastAsia="仿宋_GB2312"/>
          <w:sz w:val="32"/>
          <w:szCs w:val="32"/>
          <w:lang w:val="zh-CN"/>
        </w:rPr>
        <w:t>为</w:t>
      </w:r>
      <w:r>
        <w:rPr>
          <w:rFonts w:eastAsia="仿宋_GB2312"/>
          <w:sz w:val="32"/>
          <w:szCs w:val="32"/>
          <w:lang w:val="zh-CN"/>
        </w:rPr>
        <w:t>19</w:t>
      </w:r>
      <w:r>
        <w:rPr>
          <w:rFonts w:eastAsia="仿宋_GB2312"/>
          <w:sz w:val="32"/>
          <w:szCs w:val="32"/>
          <w:lang w:val="zh-CN"/>
        </w:rPr>
        <w:t>座（局方另有规定除外）或者以下</w:t>
      </w:r>
      <w:r>
        <w:rPr>
          <w:rFonts w:eastAsia="仿宋_GB2312"/>
          <w:sz w:val="32"/>
          <w:szCs w:val="32"/>
        </w:rPr>
        <w:t>且</w:t>
      </w:r>
      <w:r>
        <w:rPr>
          <w:rFonts w:eastAsia="仿宋_GB2312"/>
          <w:sz w:val="32"/>
          <w:szCs w:val="32"/>
          <w:lang w:val="zh-CN"/>
        </w:rPr>
        <w:t>最大</w:t>
      </w:r>
      <w:r>
        <w:rPr>
          <w:rFonts w:eastAsia="仿宋_GB2312"/>
          <w:sz w:val="32"/>
          <w:szCs w:val="32"/>
        </w:rPr>
        <w:t>审定</w:t>
      </w:r>
      <w:r>
        <w:rPr>
          <w:rFonts w:eastAsia="仿宋_GB2312"/>
          <w:sz w:val="32"/>
          <w:szCs w:val="32"/>
          <w:lang w:val="zh-CN"/>
        </w:rPr>
        <w:t>起飞重量为</w:t>
      </w:r>
      <w:r>
        <w:rPr>
          <w:rFonts w:eastAsia="仿宋_GB2312"/>
          <w:sz w:val="32"/>
          <w:szCs w:val="32"/>
          <w:lang w:val="zh-CN"/>
        </w:rPr>
        <w:t>8</w:t>
      </w:r>
      <w:r>
        <w:rPr>
          <w:rFonts w:eastAsia="仿宋_GB2312"/>
          <w:sz w:val="32"/>
          <w:szCs w:val="32"/>
        </w:rPr>
        <w:t>,</w:t>
      </w:r>
      <w:r>
        <w:rPr>
          <w:rFonts w:eastAsia="仿宋_GB2312"/>
          <w:sz w:val="32"/>
          <w:szCs w:val="32"/>
          <w:lang w:val="zh-CN"/>
        </w:rPr>
        <w:t>618</w:t>
      </w:r>
      <w:r>
        <w:rPr>
          <w:rFonts w:eastAsia="仿宋_GB2312"/>
          <w:sz w:val="32"/>
          <w:szCs w:val="32"/>
        </w:rPr>
        <w:t>公斤</w:t>
      </w:r>
      <w:r>
        <w:rPr>
          <w:rFonts w:eastAsia="仿宋_GB2312"/>
          <w:sz w:val="32"/>
          <w:szCs w:val="32"/>
          <w:lang w:val="zh-CN"/>
        </w:rPr>
        <w:t>（</w:t>
      </w:r>
      <w:r>
        <w:rPr>
          <w:rFonts w:eastAsia="仿宋_GB2312"/>
          <w:sz w:val="32"/>
          <w:szCs w:val="32"/>
          <w:lang w:val="zh-CN"/>
        </w:rPr>
        <w:t>19</w:t>
      </w:r>
      <w:r>
        <w:rPr>
          <w:rFonts w:eastAsia="仿宋_GB2312"/>
          <w:sz w:val="32"/>
          <w:szCs w:val="32"/>
        </w:rPr>
        <w:t>,</w:t>
      </w:r>
      <w:r>
        <w:rPr>
          <w:rFonts w:eastAsia="仿宋_GB2312"/>
          <w:sz w:val="32"/>
          <w:szCs w:val="32"/>
          <w:lang w:val="zh-CN"/>
        </w:rPr>
        <w:t>000</w:t>
      </w:r>
      <w:r>
        <w:rPr>
          <w:rFonts w:eastAsia="仿宋_GB2312"/>
          <w:sz w:val="32"/>
          <w:szCs w:val="32"/>
          <w:lang w:val="zh-CN"/>
        </w:rPr>
        <w:t>磅）或者以下的飞机，</w:t>
      </w:r>
      <w:r>
        <w:rPr>
          <w:rFonts w:eastAsia="仿宋_GB2312"/>
          <w:sz w:val="32"/>
          <w:szCs w:val="32"/>
        </w:rPr>
        <w:t>可按正常类进行审定。</w:t>
      </w:r>
    </w:p>
    <w:p w:rsidR="00BC356F" w:rsidRDefault="00BC356F" w:rsidP="00BC356F">
      <w:pPr>
        <w:pStyle w:val="a8"/>
        <w:ind w:firstLine="640"/>
        <w:rPr>
          <w:rFonts w:eastAsia="仿宋_GB2312"/>
          <w:sz w:val="32"/>
          <w:szCs w:val="32"/>
          <w:lang w:val="zh-CN"/>
        </w:rPr>
      </w:pPr>
      <w:r>
        <w:rPr>
          <w:rFonts w:eastAsia="仿宋_GB2312"/>
          <w:sz w:val="32"/>
          <w:szCs w:val="32"/>
          <w:lang w:val="zh-CN"/>
        </w:rPr>
        <w:lastRenderedPageBreak/>
        <w:t xml:space="preserve">(b) </w:t>
      </w:r>
      <w:r>
        <w:rPr>
          <w:rFonts w:eastAsia="仿宋_GB2312"/>
          <w:sz w:val="32"/>
          <w:szCs w:val="32"/>
          <w:lang w:val="zh-CN"/>
        </w:rPr>
        <w:t>按设置的最大乘客座位数，将飞机分为如下审定等级：</w:t>
      </w:r>
    </w:p>
    <w:p w:rsidR="00BC356F" w:rsidRDefault="00BC356F" w:rsidP="00BC356F">
      <w:pPr>
        <w:pStyle w:val="a9"/>
        <w:ind w:firstLine="960"/>
        <w:rPr>
          <w:rFonts w:eastAsia="仿宋_GB2312"/>
          <w:sz w:val="32"/>
          <w:szCs w:val="32"/>
          <w:lang w:val="zh-CN"/>
        </w:rPr>
      </w:pPr>
      <w:r>
        <w:rPr>
          <w:rFonts w:eastAsia="仿宋_GB2312"/>
          <w:sz w:val="32"/>
          <w:szCs w:val="32"/>
          <w:lang w:val="zh-CN"/>
        </w:rPr>
        <w:t>(1) 1</w:t>
      </w:r>
      <w:r>
        <w:rPr>
          <w:rFonts w:eastAsia="仿宋_GB2312"/>
          <w:sz w:val="32"/>
          <w:szCs w:val="32"/>
          <w:lang w:val="zh-CN"/>
        </w:rPr>
        <w:t>级：最大乘客座位</w:t>
      </w:r>
      <w:bookmarkStart w:id="15" w:name="OLE_LINK7"/>
      <w:r>
        <w:rPr>
          <w:rFonts w:eastAsia="仿宋_GB2312"/>
          <w:sz w:val="32"/>
          <w:szCs w:val="32"/>
        </w:rPr>
        <w:t>设置</w:t>
      </w:r>
      <w:bookmarkEnd w:id="15"/>
      <w:r>
        <w:rPr>
          <w:rFonts w:eastAsia="仿宋_GB2312"/>
          <w:sz w:val="32"/>
          <w:szCs w:val="32"/>
          <w:lang w:val="zh-CN"/>
        </w:rPr>
        <w:t>为</w:t>
      </w:r>
      <w:r>
        <w:rPr>
          <w:rFonts w:eastAsia="仿宋_GB2312"/>
          <w:sz w:val="32"/>
          <w:szCs w:val="32"/>
          <w:lang w:val="zh-CN"/>
        </w:rPr>
        <w:t>0</w:t>
      </w:r>
      <w:r>
        <w:rPr>
          <w:rFonts w:eastAsia="仿宋_GB2312"/>
          <w:sz w:val="32"/>
          <w:szCs w:val="32"/>
          <w:lang w:val="zh-CN"/>
        </w:rPr>
        <w:t>至</w:t>
      </w:r>
      <w:r>
        <w:rPr>
          <w:rFonts w:eastAsia="仿宋_GB2312"/>
          <w:sz w:val="32"/>
          <w:szCs w:val="32"/>
          <w:lang w:val="zh-CN"/>
        </w:rPr>
        <w:t>1</w:t>
      </w:r>
      <w:r>
        <w:rPr>
          <w:rFonts w:eastAsia="仿宋_GB2312"/>
          <w:sz w:val="32"/>
          <w:szCs w:val="32"/>
        </w:rPr>
        <w:t>座</w:t>
      </w:r>
      <w:r>
        <w:rPr>
          <w:rFonts w:eastAsia="仿宋_GB2312"/>
          <w:sz w:val="32"/>
          <w:szCs w:val="32"/>
          <w:lang w:val="zh-CN"/>
        </w:rPr>
        <w:t>的飞机；</w:t>
      </w:r>
    </w:p>
    <w:p w:rsidR="00BC356F" w:rsidRDefault="00BC356F" w:rsidP="00BC356F">
      <w:pPr>
        <w:pStyle w:val="a9"/>
        <w:ind w:firstLine="960"/>
        <w:rPr>
          <w:rFonts w:eastAsia="仿宋_GB2312"/>
          <w:sz w:val="32"/>
          <w:szCs w:val="32"/>
          <w:lang w:val="zh-CN"/>
        </w:rPr>
      </w:pPr>
      <w:r>
        <w:rPr>
          <w:rFonts w:eastAsia="仿宋_GB2312"/>
          <w:sz w:val="32"/>
          <w:szCs w:val="32"/>
          <w:lang w:val="zh-CN"/>
        </w:rPr>
        <w:t>(2) 2</w:t>
      </w:r>
      <w:r>
        <w:rPr>
          <w:rFonts w:eastAsia="仿宋_GB2312"/>
          <w:sz w:val="32"/>
          <w:szCs w:val="32"/>
          <w:lang w:val="zh-CN"/>
        </w:rPr>
        <w:t>级：最大乘客座位</w:t>
      </w:r>
      <w:r>
        <w:rPr>
          <w:rFonts w:eastAsia="仿宋_GB2312"/>
          <w:sz w:val="32"/>
          <w:szCs w:val="32"/>
        </w:rPr>
        <w:t>设置</w:t>
      </w:r>
      <w:r>
        <w:rPr>
          <w:rFonts w:eastAsia="仿宋_GB2312"/>
          <w:sz w:val="32"/>
          <w:szCs w:val="32"/>
          <w:lang w:val="zh-CN"/>
        </w:rPr>
        <w:t>为</w:t>
      </w:r>
      <w:r>
        <w:rPr>
          <w:rFonts w:eastAsia="仿宋_GB2312"/>
          <w:sz w:val="32"/>
          <w:szCs w:val="32"/>
          <w:lang w:val="zh-CN"/>
        </w:rPr>
        <w:t>2</w:t>
      </w:r>
      <w:r>
        <w:rPr>
          <w:rFonts w:eastAsia="仿宋_GB2312"/>
          <w:sz w:val="32"/>
          <w:szCs w:val="32"/>
          <w:lang w:val="zh-CN"/>
        </w:rPr>
        <w:t>至</w:t>
      </w:r>
      <w:r>
        <w:rPr>
          <w:rFonts w:eastAsia="仿宋_GB2312"/>
          <w:sz w:val="32"/>
          <w:szCs w:val="32"/>
          <w:lang w:val="zh-CN"/>
        </w:rPr>
        <w:t>6</w:t>
      </w:r>
      <w:r>
        <w:rPr>
          <w:rFonts w:eastAsia="仿宋_GB2312"/>
          <w:sz w:val="32"/>
          <w:szCs w:val="32"/>
        </w:rPr>
        <w:t>座</w:t>
      </w:r>
      <w:r>
        <w:rPr>
          <w:rFonts w:eastAsia="仿宋_GB2312"/>
          <w:sz w:val="32"/>
          <w:szCs w:val="32"/>
          <w:lang w:val="zh-CN"/>
        </w:rPr>
        <w:t>的飞机；</w:t>
      </w:r>
    </w:p>
    <w:p w:rsidR="00BC356F" w:rsidRDefault="00BC356F" w:rsidP="00BC356F">
      <w:pPr>
        <w:pStyle w:val="a9"/>
        <w:ind w:firstLine="960"/>
        <w:rPr>
          <w:rFonts w:eastAsia="仿宋_GB2312"/>
          <w:sz w:val="32"/>
          <w:szCs w:val="32"/>
          <w:lang w:val="zh-CN"/>
        </w:rPr>
      </w:pPr>
      <w:r>
        <w:rPr>
          <w:rFonts w:eastAsia="仿宋_GB2312"/>
          <w:sz w:val="32"/>
          <w:szCs w:val="32"/>
          <w:lang w:val="zh-CN"/>
        </w:rPr>
        <w:t>(3) 3</w:t>
      </w:r>
      <w:r>
        <w:rPr>
          <w:rFonts w:eastAsia="仿宋_GB2312"/>
          <w:sz w:val="32"/>
          <w:szCs w:val="32"/>
          <w:lang w:val="zh-CN"/>
        </w:rPr>
        <w:t>级：最大乘客座位</w:t>
      </w:r>
      <w:r>
        <w:rPr>
          <w:rFonts w:eastAsia="仿宋_GB2312"/>
          <w:sz w:val="32"/>
          <w:szCs w:val="32"/>
        </w:rPr>
        <w:t>设置</w:t>
      </w:r>
      <w:r>
        <w:rPr>
          <w:rFonts w:eastAsia="仿宋_GB2312"/>
          <w:sz w:val="32"/>
          <w:szCs w:val="32"/>
          <w:lang w:val="zh-CN"/>
        </w:rPr>
        <w:t>为</w:t>
      </w:r>
      <w:r>
        <w:rPr>
          <w:rFonts w:eastAsia="仿宋_GB2312"/>
          <w:sz w:val="32"/>
          <w:szCs w:val="32"/>
          <w:lang w:val="zh-CN"/>
        </w:rPr>
        <w:t>7</w:t>
      </w:r>
      <w:r>
        <w:rPr>
          <w:rFonts w:eastAsia="仿宋_GB2312"/>
          <w:sz w:val="32"/>
          <w:szCs w:val="32"/>
          <w:lang w:val="zh-CN"/>
        </w:rPr>
        <w:t>至</w:t>
      </w:r>
      <w:r>
        <w:rPr>
          <w:rFonts w:eastAsia="仿宋_GB2312"/>
          <w:sz w:val="32"/>
          <w:szCs w:val="32"/>
          <w:lang w:val="zh-CN"/>
        </w:rPr>
        <w:t>9</w:t>
      </w:r>
      <w:r>
        <w:rPr>
          <w:rFonts w:eastAsia="仿宋_GB2312"/>
          <w:sz w:val="32"/>
          <w:szCs w:val="32"/>
        </w:rPr>
        <w:t>座</w:t>
      </w:r>
      <w:r>
        <w:rPr>
          <w:rFonts w:eastAsia="仿宋_GB2312"/>
          <w:sz w:val="32"/>
          <w:szCs w:val="32"/>
          <w:lang w:val="zh-CN"/>
        </w:rPr>
        <w:t>的飞机；</w:t>
      </w:r>
    </w:p>
    <w:p w:rsidR="00BC356F" w:rsidRDefault="00BC356F" w:rsidP="00BC356F">
      <w:pPr>
        <w:pStyle w:val="a9"/>
        <w:tabs>
          <w:tab w:val="right" w:pos="7676"/>
        </w:tabs>
        <w:ind w:firstLine="960"/>
        <w:rPr>
          <w:rFonts w:eastAsia="仿宋_GB2312"/>
          <w:sz w:val="32"/>
          <w:szCs w:val="32"/>
          <w:lang w:val="zh-CN"/>
        </w:rPr>
      </w:pPr>
      <w:r>
        <w:rPr>
          <w:rFonts w:eastAsia="仿宋_GB2312"/>
          <w:sz w:val="32"/>
          <w:szCs w:val="32"/>
          <w:lang w:val="zh-CN"/>
        </w:rPr>
        <w:t>(4) 4</w:t>
      </w:r>
      <w:r>
        <w:rPr>
          <w:rFonts w:eastAsia="仿宋_GB2312"/>
          <w:sz w:val="32"/>
          <w:szCs w:val="32"/>
          <w:lang w:val="zh-CN"/>
        </w:rPr>
        <w:t>级：最大乘客座位</w:t>
      </w:r>
      <w:r>
        <w:rPr>
          <w:rFonts w:eastAsia="仿宋_GB2312"/>
          <w:sz w:val="32"/>
          <w:szCs w:val="32"/>
        </w:rPr>
        <w:t>设置</w:t>
      </w:r>
      <w:r>
        <w:rPr>
          <w:rFonts w:eastAsia="仿宋_GB2312"/>
          <w:sz w:val="32"/>
          <w:szCs w:val="32"/>
          <w:lang w:val="zh-CN"/>
        </w:rPr>
        <w:t>为</w:t>
      </w:r>
      <w:r>
        <w:rPr>
          <w:rFonts w:eastAsia="仿宋_GB2312"/>
          <w:sz w:val="32"/>
          <w:szCs w:val="32"/>
          <w:lang w:val="zh-CN"/>
        </w:rPr>
        <w:t>10</w:t>
      </w:r>
      <w:r>
        <w:rPr>
          <w:rFonts w:eastAsia="仿宋_GB2312"/>
          <w:sz w:val="32"/>
          <w:szCs w:val="32"/>
          <w:lang w:val="zh-CN"/>
        </w:rPr>
        <w:t>至</w:t>
      </w:r>
      <w:r>
        <w:rPr>
          <w:rFonts w:eastAsia="仿宋_GB2312"/>
          <w:sz w:val="32"/>
          <w:szCs w:val="32"/>
          <w:lang w:val="zh-CN"/>
        </w:rPr>
        <w:t>19</w:t>
      </w:r>
      <w:r>
        <w:rPr>
          <w:rFonts w:eastAsia="仿宋_GB2312"/>
          <w:sz w:val="32"/>
          <w:szCs w:val="32"/>
        </w:rPr>
        <w:t>座（局方另有规定除外）</w:t>
      </w:r>
      <w:r>
        <w:rPr>
          <w:rFonts w:eastAsia="仿宋_GB2312"/>
          <w:sz w:val="32"/>
          <w:szCs w:val="32"/>
          <w:lang w:val="zh-CN"/>
        </w:rPr>
        <w:t>的飞机。</w:t>
      </w:r>
    </w:p>
    <w:p w:rsidR="00BC356F" w:rsidRDefault="00BC356F" w:rsidP="00BC356F">
      <w:pPr>
        <w:pStyle w:val="a8"/>
        <w:ind w:firstLine="640"/>
        <w:rPr>
          <w:rFonts w:eastAsia="仿宋_GB2312"/>
          <w:sz w:val="32"/>
          <w:szCs w:val="32"/>
          <w:lang w:val="zh-CN"/>
        </w:rPr>
      </w:pPr>
      <w:r>
        <w:rPr>
          <w:rFonts w:eastAsia="仿宋_GB2312"/>
          <w:sz w:val="32"/>
          <w:szCs w:val="32"/>
          <w:lang w:val="zh-CN"/>
        </w:rPr>
        <w:t xml:space="preserve">(c) </w:t>
      </w:r>
      <w:r>
        <w:rPr>
          <w:rFonts w:eastAsia="仿宋_GB2312"/>
          <w:sz w:val="32"/>
          <w:szCs w:val="32"/>
          <w:lang w:val="zh-CN"/>
        </w:rPr>
        <w:t>按飞行速度，将飞机分为如下性能等级：</w:t>
      </w:r>
    </w:p>
    <w:p w:rsidR="00BC356F" w:rsidRDefault="00BC356F" w:rsidP="00BC356F">
      <w:pPr>
        <w:pStyle w:val="a9"/>
        <w:ind w:firstLine="960"/>
        <w:rPr>
          <w:rFonts w:eastAsia="仿宋_GB2312"/>
          <w:sz w:val="32"/>
          <w:szCs w:val="32"/>
          <w:lang w:val="zh-CN"/>
        </w:rPr>
      </w:pPr>
      <w:r>
        <w:rPr>
          <w:rFonts w:eastAsia="仿宋_GB2312"/>
          <w:sz w:val="32"/>
          <w:szCs w:val="32"/>
          <w:lang w:val="zh-CN"/>
        </w:rPr>
        <w:t xml:space="preserve">(1) </w:t>
      </w:r>
      <w:r>
        <w:rPr>
          <w:rFonts w:eastAsia="仿宋_GB2312"/>
          <w:sz w:val="32"/>
          <w:szCs w:val="32"/>
          <w:lang w:val="zh-CN"/>
        </w:rPr>
        <w:t>低速：</w:t>
      </w:r>
      <w:r>
        <w:rPr>
          <w:rFonts w:eastAsia="仿宋_GB2312"/>
          <w:sz w:val="32"/>
          <w:szCs w:val="32"/>
          <w:lang w:val="zh-CN"/>
        </w:rPr>
        <w:t>V</w:t>
      </w:r>
      <w:r>
        <w:rPr>
          <w:rFonts w:eastAsia="仿宋_GB2312"/>
          <w:sz w:val="32"/>
          <w:szCs w:val="32"/>
          <w:vertAlign w:val="subscript"/>
          <w:lang w:val="zh-CN"/>
        </w:rPr>
        <w:t>NO</w:t>
      </w:r>
      <w:r>
        <w:rPr>
          <w:rFonts w:eastAsia="仿宋_GB2312"/>
          <w:sz w:val="32"/>
          <w:szCs w:val="32"/>
          <w:lang w:val="zh-CN"/>
        </w:rPr>
        <w:t>和</w:t>
      </w:r>
      <w:r>
        <w:rPr>
          <w:rFonts w:eastAsia="仿宋_GB2312"/>
          <w:sz w:val="32"/>
          <w:szCs w:val="32"/>
          <w:lang w:val="zh-CN"/>
        </w:rPr>
        <w:t>V</w:t>
      </w:r>
      <w:r>
        <w:rPr>
          <w:rFonts w:eastAsia="仿宋_GB2312"/>
          <w:sz w:val="32"/>
          <w:szCs w:val="32"/>
          <w:vertAlign w:val="subscript"/>
          <w:lang w:val="zh-CN"/>
        </w:rPr>
        <w:t>MO</w:t>
      </w:r>
      <w:r>
        <w:rPr>
          <w:rFonts w:eastAsia="仿宋_GB2312"/>
          <w:sz w:val="32"/>
          <w:szCs w:val="32"/>
          <w:lang w:val="zh-CN"/>
        </w:rPr>
        <w:t xml:space="preserve"> ≤</w:t>
      </w:r>
      <w:r>
        <w:rPr>
          <w:rFonts w:eastAsia="仿宋_GB2312"/>
          <w:sz w:val="32"/>
          <w:szCs w:val="32"/>
        </w:rPr>
        <w:t>463</w:t>
      </w:r>
      <w:r>
        <w:rPr>
          <w:rFonts w:eastAsia="仿宋_GB2312"/>
          <w:sz w:val="32"/>
          <w:szCs w:val="32"/>
        </w:rPr>
        <w:t>公里</w:t>
      </w:r>
      <w:r>
        <w:rPr>
          <w:rFonts w:eastAsia="仿宋_GB2312"/>
          <w:sz w:val="32"/>
          <w:szCs w:val="32"/>
        </w:rPr>
        <w:t>/</w:t>
      </w:r>
      <w:r>
        <w:rPr>
          <w:rFonts w:eastAsia="仿宋_GB2312"/>
          <w:sz w:val="32"/>
          <w:szCs w:val="32"/>
        </w:rPr>
        <w:t>小时</w:t>
      </w:r>
      <w:r>
        <w:rPr>
          <w:rFonts w:eastAsia="仿宋_GB2312"/>
          <w:sz w:val="32"/>
          <w:szCs w:val="32"/>
          <w:lang w:val="zh-CN"/>
        </w:rPr>
        <w:t>（</w:t>
      </w:r>
      <w:r>
        <w:rPr>
          <w:rFonts w:eastAsia="仿宋_GB2312"/>
          <w:sz w:val="32"/>
          <w:szCs w:val="32"/>
          <w:lang w:val="zh-CN"/>
        </w:rPr>
        <w:t>250</w:t>
      </w:r>
      <w:r>
        <w:rPr>
          <w:rFonts w:eastAsia="仿宋_GB2312"/>
          <w:sz w:val="32"/>
          <w:szCs w:val="32"/>
          <w:lang w:val="zh-CN"/>
        </w:rPr>
        <w:t>节）校准空速（</w:t>
      </w:r>
      <w:r>
        <w:rPr>
          <w:rFonts w:eastAsia="仿宋_GB2312"/>
          <w:sz w:val="32"/>
          <w:szCs w:val="32"/>
          <w:lang w:val="zh-CN"/>
        </w:rPr>
        <w:t>CAS</w:t>
      </w:r>
      <w:r>
        <w:rPr>
          <w:rFonts w:eastAsia="仿宋_GB2312"/>
          <w:sz w:val="32"/>
          <w:szCs w:val="32"/>
          <w:lang w:val="zh-CN"/>
        </w:rPr>
        <w:t>）</w:t>
      </w:r>
      <w:r>
        <w:rPr>
          <w:rFonts w:eastAsia="仿宋_GB2312"/>
          <w:sz w:val="32"/>
          <w:szCs w:val="32"/>
        </w:rPr>
        <w:t>且</w:t>
      </w:r>
      <w:r>
        <w:rPr>
          <w:rFonts w:eastAsia="仿宋_GB2312"/>
          <w:sz w:val="32"/>
          <w:szCs w:val="32"/>
          <w:lang w:val="zh-CN"/>
        </w:rPr>
        <w:t>M</w:t>
      </w:r>
      <w:r>
        <w:rPr>
          <w:rFonts w:eastAsia="仿宋_GB2312"/>
          <w:sz w:val="32"/>
          <w:szCs w:val="32"/>
          <w:vertAlign w:val="subscript"/>
          <w:lang w:val="zh-CN"/>
        </w:rPr>
        <w:t>MO</w:t>
      </w:r>
      <w:r>
        <w:rPr>
          <w:rFonts w:eastAsia="仿宋_GB2312"/>
          <w:sz w:val="32"/>
          <w:szCs w:val="32"/>
          <w:lang w:val="zh-CN"/>
        </w:rPr>
        <w:t xml:space="preserve"> ≤0.6</w:t>
      </w:r>
      <w:r>
        <w:rPr>
          <w:rFonts w:eastAsia="仿宋_GB2312"/>
          <w:sz w:val="32"/>
          <w:szCs w:val="32"/>
          <w:lang w:val="zh-CN"/>
        </w:rPr>
        <w:t>的飞机；</w:t>
      </w:r>
    </w:p>
    <w:p w:rsidR="00BC356F" w:rsidRDefault="00BC356F" w:rsidP="00BC356F">
      <w:pPr>
        <w:pStyle w:val="a9"/>
        <w:ind w:firstLine="960"/>
        <w:rPr>
          <w:rFonts w:eastAsia="仿宋_GB2312"/>
          <w:sz w:val="32"/>
          <w:szCs w:val="32"/>
          <w:lang w:val="zh-CN"/>
        </w:rPr>
      </w:pPr>
      <w:r>
        <w:rPr>
          <w:rFonts w:eastAsia="仿宋_GB2312"/>
          <w:sz w:val="32"/>
          <w:szCs w:val="32"/>
          <w:lang w:val="zh-CN"/>
        </w:rPr>
        <w:t xml:space="preserve">(2) </w:t>
      </w:r>
      <w:r>
        <w:rPr>
          <w:rFonts w:eastAsia="仿宋_GB2312"/>
          <w:sz w:val="32"/>
          <w:szCs w:val="32"/>
          <w:lang w:val="zh-CN"/>
        </w:rPr>
        <w:t>高速：</w:t>
      </w:r>
      <w:r>
        <w:rPr>
          <w:rFonts w:eastAsia="仿宋_GB2312"/>
          <w:sz w:val="32"/>
          <w:szCs w:val="32"/>
          <w:lang w:val="zh-CN"/>
        </w:rPr>
        <w:t>V</w:t>
      </w:r>
      <w:r>
        <w:rPr>
          <w:rFonts w:eastAsia="仿宋_GB2312"/>
          <w:sz w:val="32"/>
          <w:szCs w:val="32"/>
          <w:vertAlign w:val="subscript"/>
          <w:lang w:val="zh-CN"/>
        </w:rPr>
        <w:t>NO</w:t>
      </w:r>
      <w:r>
        <w:rPr>
          <w:rFonts w:eastAsia="仿宋_GB2312"/>
          <w:sz w:val="32"/>
          <w:szCs w:val="32"/>
          <w:lang w:val="zh-CN"/>
        </w:rPr>
        <w:t>或者</w:t>
      </w:r>
      <w:r>
        <w:rPr>
          <w:rFonts w:eastAsia="仿宋_GB2312"/>
          <w:sz w:val="32"/>
          <w:szCs w:val="32"/>
          <w:lang w:val="zh-CN"/>
        </w:rPr>
        <w:t>V</w:t>
      </w:r>
      <w:r>
        <w:rPr>
          <w:rFonts w:eastAsia="仿宋_GB2312"/>
          <w:sz w:val="32"/>
          <w:szCs w:val="32"/>
          <w:vertAlign w:val="subscript"/>
          <w:lang w:val="zh-CN"/>
        </w:rPr>
        <w:t>MO</w:t>
      </w:r>
      <w:r>
        <w:rPr>
          <w:rFonts w:eastAsia="仿宋_GB2312"/>
          <w:sz w:val="32"/>
          <w:szCs w:val="32"/>
          <w:lang w:val="zh-CN"/>
        </w:rPr>
        <w:t xml:space="preserve"> &gt; </w:t>
      </w:r>
      <w:r>
        <w:rPr>
          <w:rFonts w:eastAsia="仿宋_GB2312"/>
          <w:sz w:val="32"/>
          <w:szCs w:val="32"/>
        </w:rPr>
        <w:t>463</w:t>
      </w:r>
      <w:r>
        <w:rPr>
          <w:rFonts w:eastAsia="仿宋_GB2312"/>
          <w:sz w:val="32"/>
          <w:szCs w:val="32"/>
        </w:rPr>
        <w:t>公里</w:t>
      </w:r>
      <w:r>
        <w:rPr>
          <w:rFonts w:eastAsia="仿宋_GB2312"/>
          <w:sz w:val="32"/>
          <w:szCs w:val="32"/>
        </w:rPr>
        <w:t>/</w:t>
      </w:r>
      <w:r>
        <w:rPr>
          <w:rFonts w:eastAsia="仿宋_GB2312"/>
          <w:sz w:val="32"/>
          <w:szCs w:val="32"/>
        </w:rPr>
        <w:t>小时</w:t>
      </w:r>
      <w:r>
        <w:rPr>
          <w:rFonts w:eastAsia="仿宋_GB2312"/>
          <w:sz w:val="32"/>
          <w:szCs w:val="32"/>
          <w:lang w:val="zh-CN"/>
        </w:rPr>
        <w:t>（</w:t>
      </w:r>
      <w:r>
        <w:rPr>
          <w:rFonts w:eastAsia="仿宋_GB2312"/>
          <w:sz w:val="32"/>
          <w:szCs w:val="32"/>
          <w:lang w:val="zh-CN"/>
        </w:rPr>
        <w:t>250</w:t>
      </w:r>
      <w:r>
        <w:rPr>
          <w:rFonts w:eastAsia="仿宋_GB2312"/>
          <w:sz w:val="32"/>
          <w:szCs w:val="32"/>
          <w:lang w:val="zh-CN"/>
        </w:rPr>
        <w:t>节）校准空速（</w:t>
      </w:r>
      <w:r>
        <w:rPr>
          <w:rFonts w:eastAsia="仿宋_GB2312"/>
          <w:sz w:val="32"/>
          <w:szCs w:val="32"/>
          <w:lang w:val="zh-CN"/>
        </w:rPr>
        <w:t>CAS</w:t>
      </w:r>
      <w:r>
        <w:rPr>
          <w:rFonts w:eastAsia="仿宋_GB2312"/>
          <w:sz w:val="32"/>
          <w:szCs w:val="32"/>
          <w:lang w:val="zh-CN"/>
        </w:rPr>
        <w:t>）或者</w:t>
      </w:r>
      <w:r>
        <w:rPr>
          <w:rFonts w:eastAsia="仿宋_GB2312"/>
          <w:sz w:val="32"/>
          <w:szCs w:val="32"/>
          <w:lang w:val="zh-CN"/>
        </w:rPr>
        <w:t>M</w:t>
      </w:r>
      <w:r>
        <w:rPr>
          <w:rFonts w:eastAsia="仿宋_GB2312"/>
          <w:sz w:val="32"/>
          <w:szCs w:val="32"/>
          <w:vertAlign w:val="subscript"/>
          <w:lang w:val="zh-CN"/>
        </w:rPr>
        <w:t>MO</w:t>
      </w:r>
      <w:r>
        <w:rPr>
          <w:rFonts w:eastAsia="仿宋_GB2312"/>
          <w:sz w:val="32"/>
          <w:szCs w:val="32"/>
          <w:lang w:val="zh-CN"/>
        </w:rPr>
        <w:t xml:space="preserve"> &gt; 0.6</w:t>
      </w:r>
      <w:r>
        <w:rPr>
          <w:rFonts w:eastAsia="仿宋_GB2312"/>
          <w:sz w:val="32"/>
          <w:szCs w:val="32"/>
          <w:lang w:val="zh-CN"/>
        </w:rPr>
        <w:t>的飞机。</w:t>
      </w:r>
    </w:p>
    <w:p w:rsidR="00BC356F" w:rsidRDefault="00BC356F" w:rsidP="00BC356F">
      <w:pPr>
        <w:pStyle w:val="a9"/>
        <w:ind w:firstLine="960"/>
        <w:rPr>
          <w:rFonts w:eastAsia="仿宋_GB2312"/>
          <w:sz w:val="32"/>
          <w:szCs w:val="32"/>
          <w:lang w:val="zh-CN"/>
        </w:rPr>
      </w:pPr>
      <w:r>
        <w:rPr>
          <w:rFonts w:eastAsia="仿宋_GB2312"/>
          <w:sz w:val="32"/>
          <w:szCs w:val="32"/>
        </w:rPr>
        <w:t>其中：</w:t>
      </w:r>
      <w:r>
        <w:rPr>
          <w:rFonts w:eastAsia="仿宋_GB2312"/>
          <w:sz w:val="32"/>
          <w:szCs w:val="32"/>
          <w:lang w:val="zh-CN"/>
        </w:rPr>
        <w:t>V</w:t>
      </w:r>
      <w:r>
        <w:rPr>
          <w:rFonts w:eastAsia="仿宋_GB2312"/>
          <w:sz w:val="32"/>
          <w:szCs w:val="32"/>
          <w:vertAlign w:val="subscript"/>
          <w:lang w:val="zh-CN"/>
        </w:rPr>
        <w:t>NO</w:t>
      </w:r>
      <w:r>
        <w:rPr>
          <w:rFonts w:eastAsia="仿宋_GB2312"/>
          <w:sz w:val="32"/>
          <w:szCs w:val="32"/>
          <w:lang w:val="zh-CN"/>
        </w:rPr>
        <w:t>为</w:t>
      </w:r>
      <w:r>
        <w:rPr>
          <w:rFonts w:eastAsia="仿宋_GB2312"/>
          <w:sz w:val="32"/>
          <w:szCs w:val="32"/>
        </w:rPr>
        <w:t>最大结构巡航速度，</w:t>
      </w:r>
      <w:r>
        <w:rPr>
          <w:rFonts w:eastAsia="仿宋_GB2312"/>
          <w:sz w:val="32"/>
          <w:szCs w:val="32"/>
          <w:lang w:val="zh-CN"/>
        </w:rPr>
        <w:t>V</w:t>
      </w:r>
      <w:r>
        <w:rPr>
          <w:rFonts w:eastAsia="仿宋_GB2312"/>
          <w:sz w:val="32"/>
          <w:szCs w:val="32"/>
          <w:vertAlign w:val="subscript"/>
          <w:lang w:val="zh-CN"/>
        </w:rPr>
        <w:t>MO</w:t>
      </w:r>
      <w:r>
        <w:rPr>
          <w:rFonts w:eastAsia="仿宋_GB2312"/>
          <w:sz w:val="32"/>
          <w:szCs w:val="32"/>
          <w:lang w:val="zh-CN"/>
        </w:rPr>
        <w:t>和</w:t>
      </w:r>
      <w:r>
        <w:rPr>
          <w:rFonts w:eastAsia="仿宋_GB2312"/>
          <w:sz w:val="32"/>
          <w:szCs w:val="32"/>
          <w:lang w:val="zh-CN"/>
        </w:rPr>
        <w:t>M</w:t>
      </w:r>
      <w:r>
        <w:rPr>
          <w:rFonts w:eastAsia="仿宋_GB2312"/>
          <w:sz w:val="32"/>
          <w:szCs w:val="32"/>
          <w:vertAlign w:val="subscript"/>
          <w:lang w:val="zh-CN"/>
        </w:rPr>
        <w:t>MO</w:t>
      </w:r>
      <w:r>
        <w:rPr>
          <w:rFonts w:eastAsia="仿宋_GB2312"/>
          <w:sz w:val="32"/>
          <w:szCs w:val="32"/>
          <w:lang w:val="zh-CN"/>
        </w:rPr>
        <w:t>分别为空速和马赫数表示的</w:t>
      </w:r>
      <w:r>
        <w:rPr>
          <w:rFonts w:eastAsia="仿宋_GB2312"/>
          <w:sz w:val="32"/>
          <w:szCs w:val="32"/>
        </w:rPr>
        <w:t>最大使用限制速度。</w:t>
      </w:r>
    </w:p>
    <w:p w:rsidR="00BC356F" w:rsidRDefault="00BC356F" w:rsidP="00BC356F">
      <w:pPr>
        <w:pStyle w:val="a8"/>
        <w:ind w:firstLine="640"/>
        <w:rPr>
          <w:rFonts w:eastAsia="仿宋_GB2312"/>
          <w:sz w:val="32"/>
          <w:szCs w:val="32"/>
        </w:rPr>
      </w:pPr>
      <w:r>
        <w:rPr>
          <w:rFonts w:eastAsia="仿宋_GB2312"/>
          <w:sz w:val="32"/>
          <w:szCs w:val="32"/>
          <w:lang w:val="zh-CN"/>
        </w:rPr>
        <w:t xml:space="preserve">(d) </w:t>
      </w:r>
      <w:r>
        <w:rPr>
          <w:rFonts w:eastAsia="仿宋_GB2312"/>
          <w:sz w:val="32"/>
          <w:szCs w:val="32"/>
          <w:lang w:val="zh-CN"/>
        </w:rPr>
        <w:t>按本规定审定的飞机，可申请进行特技飞行审定。按特技飞行审定的飞机，可</w:t>
      </w:r>
      <w:r>
        <w:rPr>
          <w:rFonts w:eastAsia="仿宋_GB2312"/>
          <w:sz w:val="32"/>
          <w:szCs w:val="32"/>
        </w:rPr>
        <w:t>不受限制地</w:t>
      </w:r>
      <w:r>
        <w:rPr>
          <w:rFonts w:eastAsia="仿宋_GB2312"/>
          <w:sz w:val="32"/>
          <w:szCs w:val="32"/>
          <w:lang w:val="zh-CN"/>
        </w:rPr>
        <w:t>用</w:t>
      </w:r>
      <w:r>
        <w:rPr>
          <w:rFonts w:eastAsia="仿宋_GB2312"/>
          <w:sz w:val="32"/>
          <w:szCs w:val="32"/>
        </w:rPr>
        <w:t>于做</w:t>
      </w:r>
      <w:r>
        <w:rPr>
          <w:rFonts w:eastAsia="仿宋_GB2312"/>
          <w:sz w:val="32"/>
          <w:szCs w:val="32"/>
          <w:lang w:val="zh-CN"/>
        </w:rPr>
        <w:t>机动，但按本规定</w:t>
      </w:r>
      <w:r>
        <w:rPr>
          <w:rFonts w:eastAsia="仿宋_GB2312"/>
          <w:sz w:val="32"/>
          <w:szCs w:val="32"/>
          <w:lang w:val="zh-CN"/>
        </w:rPr>
        <w:t>G</w:t>
      </w:r>
      <w:r>
        <w:rPr>
          <w:rFonts w:eastAsia="仿宋_GB2312"/>
          <w:sz w:val="32"/>
          <w:szCs w:val="32"/>
        </w:rPr>
        <w:t>章</w:t>
      </w:r>
      <w:r>
        <w:rPr>
          <w:rFonts w:eastAsia="仿宋_GB2312"/>
          <w:sz w:val="32"/>
          <w:szCs w:val="32"/>
          <w:lang w:val="zh-CN"/>
        </w:rPr>
        <w:t>制定的限制除外。</w:t>
      </w:r>
      <w:r>
        <w:rPr>
          <w:rFonts w:eastAsia="仿宋_GB2312"/>
          <w:sz w:val="32"/>
          <w:szCs w:val="32"/>
        </w:rPr>
        <w:t>未按</w:t>
      </w:r>
      <w:r>
        <w:rPr>
          <w:rFonts w:eastAsia="仿宋_GB2312"/>
          <w:sz w:val="32"/>
          <w:szCs w:val="32"/>
          <w:lang w:val="zh-CN"/>
        </w:rPr>
        <w:t>特技飞行审定的飞机，则只可用</w:t>
      </w:r>
      <w:r>
        <w:rPr>
          <w:rFonts w:eastAsia="仿宋_GB2312"/>
          <w:sz w:val="32"/>
          <w:szCs w:val="32"/>
        </w:rPr>
        <w:t>于做</w:t>
      </w:r>
      <w:r>
        <w:rPr>
          <w:rFonts w:eastAsia="仿宋_GB2312"/>
          <w:sz w:val="32"/>
          <w:szCs w:val="32"/>
          <w:lang w:val="zh-CN"/>
        </w:rPr>
        <w:t>正常飞行所需的</w:t>
      </w:r>
      <w:r>
        <w:rPr>
          <w:rFonts w:eastAsia="仿宋_GB2312"/>
          <w:sz w:val="32"/>
          <w:szCs w:val="32"/>
        </w:rPr>
        <w:t>各种</w:t>
      </w:r>
      <w:r>
        <w:rPr>
          <w:rFonts w:eastAsia="仿宋_GB2312"/>
          <w:sz w:val="32"/>
          <w:szCs w:val="32"/>
          <w:lang w:val="zh-CN"/>
        </w:rPr>
        <w:t>机动，含失速（不包括尾冲失速）和坡度不大于</w:t>
      </w:r>
      <w:r>
        <w:rPr>
          <w:rFonts w:eastAsia="仿宋_GB2312"/>
          <w:sz w:val="32"/>
          <w:szCs w:val="32"/>
          <w:lang w:val="zh-CN"/>
        </w:rPr>
        <w:t>60</w:t>
      </w:r>
      <w:bookmarkStart w:id="16" w:name="OLE_LINK8"/>
      <w:r>
        <w:rPr>
          <w:rFonts w:eastAsia="仿宋_GB2312"/>
          <w:sz w:val="32"/>
          <w:szCs w:val="32"/>
        </w:rPr>
        <w:t>度</w:t>
      </w:r>
      <w:bookmarkEnd w:id="16"/>
      <w:r>
        <w:rPr>
          <w:rFonts w:eastAsia="仿宋_GB2312"/>
          <w:sz w:val="32"/>
          <w:szCs w:val="32"/>
          <w:lang w:val="zh-CN"/>
        </w:rPr>
        <w:t>的缓</w:t>
      </w:r>
      <w:r>
        <w:rPr>
          <w:rFonts w:eastAsia="仿宋_GB2312"/>
          <w:sz w:val="32"/>
          <w:szCs w:val="32"/>
          <w:lang w:val="zh-CN"/>
        </w:rPr>
        <w:t>8</w:t>
      </w:r>
      <w:r>
        <w:rPr>
          <w:rFonts w:eastAsia="仿宋_GB2312"/>
          <w:sz w:val="32"/>
          <w:szCs w:val="32"/>
          <w:lang w:val="zh-CN"/>
        </w:rPr>
        <w:t>字飞行、急上升转弯和急转弯。</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17" w:name="_Toc15075"/>
      <w:bookmarkStart w:id="18" w:name="_Toc27386819"/>
      <w:bookmarkStart w:id="19" w:name="_Toc19174713"/>
      <w:bookmarkStart w:id="20" w:name="_Toc9548"/>
      <w:bookmarkStart w:id="21" w:name="_Toc75275475"/>
      <w:r>
        <w:rPr>
          <w:rFonts w:eastAsia="黑体"/>
          <w:b w:val="0"/>
          <w:color w:val="000000"/>
          <w:sz w:val="32"/>
          <w:szCs w:val="32"/>
        </w:rPr>
        <w:lastRenderedPageBreak/>
        <w:t>第</w:t>
      </w:r>
      <w:r>
        <w:rPr>
          <w:rFonts w:eastAsia="黑体"/>
          <w:b w:val="0"/>
          <w:color w:val="000000"/>
          <w:sz w:val="32"/>
          <w:szCs w:val="32"/>
        </w:rPr>
        <w:t>23.2010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可接受的符合性方法</w:t>
      </w:r>
      <w:bookmarkEnd w:id="17"/>
      <w:bookmarkEnd w:id="18"/>
      <w:bookmarkEnd w:id="19"/>
      <w:bookmarkEnd w:id="20"/>
      <w:bookmarkEnd w:id="21"/>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申请人应当采用局方可接受的符合性方法，表明对本规定的符合性。局方可接受的符合性方法，包括公认标准和局方接受的其他标准。</w:t>
      </w:r>
    </w:p>
    <w:p w:rsidR="00BC356F" w:rsidRDefault="00BC356F" w:rsidP="00BC356F">
      <w:pPr>
        <w:pStyle w:val="a8"/>
        <w:ind w:firstLine="640"/>
        <w:rPr>
          <w:rFonts w:eastAsia="仿宋_GB2312"/>
          <w:sz w:val="32"/>
          <w:szCs w:val="32"/>
          <w:lang w:val="en"/>
        </w:rPr>
      </w:pPr>
      <w:r>
        <w:rPr>
          <w:rFonts w:eastAsia="仿宋_GB2312"/>
          <w:sz w:val="32"/>
          <w:szCs w:val="32"/>
        </w:rPr>
        <w:t xml:space="preserve">(b) </w:t>
      </w:r>
      <w:r>
        <w:rPr>
          <w:rFonts w:eastAsia="仿宋_GB2312"/>
          <w:sz w:val="32"/>
          <w:szCs w:val="32"/>
        </w:rPr>
        <w:t>申请人应当按局方规定的格式和方式提交符合性方法。</w:t>
      </w:r>
    </w:p>
    <w:p w:rsidR="00BC356F" w:rsidRDefault="00BC356F" w:rsidP="00BC356F">
      <w:pPr>
        <w:widowControl/>
        <w:jc w:val="left"/>
        <w:rPr>
          <w:rFonts w:eastAsia="仿宋_GB2312"/>
          <w:color w:val="000000"/>
          <w:sz w:val="32"/>
          <w:szCs w:val="32"/>
        </w:rPr>
      </w:pPr>
      <w:r>
        <w:rPr>
          <w:rFonts w:eastAsia="仿宋_GB2312"/>
          <w:color w:val="000000"/>
          <w:sz w:val="32"/>
          <w:szCs w:val="32"/>
        </w:rPr>
        <w:br w:type="page"/>
      </w:r>
    </w:p>
    <w:p w:rsidR="00BC356F" w:rsidRPr="00BC356F" w:rsidRDefault="00BC356F" w:rsidP="00BC356F">
      <w:pPr>
        <w:pStyle w:val="1"/>
        <w:spacing w:beforeLines="0" w:before="0" w:afterLines="0" w:after="0"/>
        <w:jc w:val="center"/>
        <w:rPr>
          <w:rFonts w:ascii="黑体" w:eastAsia="黑体" w:hAnsi="黑体"/>
          <w:b w:val="0"/>
          <w:sz w:val="32"/>
          <w:szCs w:val="32"/>
        </w:rPr>
      </w:pPr>
      <w:bookmarkStart w:id="22" w:name="_Toc75275476"/>
      <w:bookmarkStart w:id="23" w:name="_Toc27386820"/>
      <w:bookmarkStart w:id="24" w:name="_Toc19174714"/>
      <w:bookmarkStart w:id="25" w:name="_Toc13582"/>
      <w:bookmarkStart w:id="26" w:name="_Toc20968"/>
      <w:r w:rsidRPr="00BC356F">
        <w:rPr>
          <w:rFonts w:ascii="黑体" w:eastAsia="黑体" w:hAnsi="黑体"/>
          <w:b w:val="0"/>
          <w:sz w:val="32"/>
          <w:szCs w:val="32"/>
        </w:rPr>
        <w:lastRenderedPageBreak/>
        <w:t>B章 飞  行</w:t>
      </w:r>
      <w:bookmarkEnd w:id="22"/>
      <w:bookmarkEnd w:id="23"/>
      <w:bookmarkEnd w:id="24"/>
      <w:bookmarkEnd w:id="25"/>
      <w:bookmarkEnd w:id="26"/>
    </w:p>
    <w:p w:rsidR="00BC356F" w:rsidRPr="00BC356F" w:rsidRDefault="00BC356F" w:rsidP="00BC356F">
      <w:pPr>
        <w:pStyle w:val="1"/>
        <w:spacing w:beforeLines="0" w:before="0" w:afterLines="0" w:after="0"/>
        <w:jc w:val="center"/>
        <w:rPr>
          <w:rFonts w:ascii="黑体" w:eastAsia="黑体" w:hAnsi="黑体"/>
          <w:b w:val="0"/>
          <w:sz w:val="32"/>
          <w:szCs w:val="32"/>
        </w:rPr>
      </w:pPr>
      <w:bookmarkStart w:id="27" w:name="_Toc75275477"/>
      <w:bookmarkStart w:id="28" w:name="_Toc27386821"/>
      <w:bookmarkStart w:id="29" w:name="_Toc30028"/>
      <w:bookmarkStart w:id="30" w:name="_Toc19174715"/>
      <w:bookmarkStart w:id="31" w:name="_Toc12205"/>
      <w:r w:rsidRPr="00BC356F">
        <w:rPr>
          <w:rFonts w:ascii="黑体" w:eastAsia="黑体" w:hAnsi="黑体"/>
          <w:b w:val="0"/>
          <w:sz w:val="32"/>
          <w:szCs w:val="32"/>
        </w:rPr>
        <w:t>第一</w:t>
      </w:r>
      <w:bookmarkStart w:id="32" w:name="_GoBack"/>
      <w:r w:rsidRPr="00BC356F">
        <w:rPr>
          <w:rFonts w:ascii="黑体" w:eastAsia="黑体" w:hAnsi="黑体"/>
          <w:b w:val="0"/>
          <w:sz w:val="32"/>
          <w:szCs w:val="32"/>
        </w:rPr>
        <w:t>节</w:t>
      </w:r>
      <w:bookmarkEnd w:id="32"/>
      <w:r w:rsidRPr="00BC356F">
        <w:rPr>
          <w:rFonts w:ascii="黑体" w:eastAsia="黑体" w:hAnsi="黑体"/>
          <w:b w:val="0"/>
          <w:sz w:val="32"/>
          <w:szCs w:val="32"/>
        </w:rPr>
        <w:t xml:space="preserve"> 性能</w:t>
      </w:r>
      <w:bookmarkEnd w:id="27"/>
      <w:bookmarkEnd w:id="28"/>
    </w:p>
    <w:p w:rsidR="00BC356F" w:rsidRDefault="00BC356F" w:rsidP="00BC356F">
      <w:pPr>
        <w:rPr>
          <w:sz w:val="28"/>
          <w:szCs w:val="22"/>
        </w:rPr>
      </w:pPr>
    </w:p>
    <w:p w:rsidR="00BC356F" w:rsidRDefault="00BC356F" w:rsidP="00BC356F">
      <w:pPr>
        <w:pStyle w:val="1"/>
        <w:spacing w:beforeLines="0" w:before="0" w:afterLines="0" w:after="0"/>
        <w:ind w:firstLineChars="196" w:firstLine="627"/>
        <w:rPr>
          <w:rFonts w:eastAsia="黑体"/>
          <w:b w:val="0"/>
          <w:color w:val="000000"/>
          <w:sz w:val="32"/>
          <w:szCs w:val="32"/>
        </w:rPr>
      </w:pPr>
      <w:bookmarkStart w:id="33" w:name="_Toc75275478"/>
      <w:bookmarkStart w:id="34" w:name="_Toc27386822"/>
      <w:r>
        <w:rPr>
          <w:rFonts w:eastAsia="黑体"/>
          <w:b w:val="0"/>
          <w:color w:val="000000"/>
          <w:sz w:val="32"/>
          <w:szCs w:val="32"/>
        </w:rPr>
        <w:t>第</w:t>
      </w:r>
      <w:r>
        <w:rPr>
          <w:rFonts w:eastAsia="黑体"/>
          <w:b w:val="0"/>
          <w:color w:val="000000"/>
          <w:sz w:val="32"/>
          <w:szCs w:val="32"/>
        </w:rPr>
        <w:t>23.2100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重量和重心</w:t>
      </w:r>
      <w:bookmarkEnd w:id="29"/>
      <w:bookmarkEnd w:id="30"/>
      <w:bookmarkEnd w:id="31"/>
      <w:bookmarkEnd w:id="33"/>
      <w:bookmarkEnd w:id="34"/>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申请人应当制定飞机可安全运行的重量和重心限制。</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申请人应当用重量和重心临界组合来符合本章各条要求，这些临界组合应当在飞机配载状态内确定，并符合局方可接受的允差。</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用于确定空机重量和重心的飞机状态，应当明确界定且易于复现。</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5" w:name="_Toc16180"/>
      <w:bookmarkStart w:id="36" w:name="_Toc19174716"/>
      <w:bookmarkStart w:id="37" w:name="_Toc8146"/>
      <w:bookmarkStart w:id="38" w:name="_Toc75275479"/>
      <w:bookmarkStart w:id="39" w:name="_Toc27386823"/>
      <w:r>
        <w:rPr>
          <w:rFonts w:eastAsia="黑体"/>
          <w:b w:val="0"/>
          <w:color w:val="000000"/>
          <w:sz w:val="32"/>
          <w:szCs w:val="32"/>
        </w:rPr>
        <w:t>第</w:t>
      </w:r>
      <w:r>
        <w:rPr>
          <w:rFonts w:eastAsia="黑体"/>
          <w:b w:val="0"/>
          <w:color w:val="000000"/>
          <w:sz w:val="32"/>
          <w:szCs w:val="32"/>
        </w:rPr>
        <w:t>23.2105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性能数据</w:t>
      </w:r>
      <w:bookmarkEnd w:id="35"/>
      <w:bookmarkEnd w:id="36"/>
      <w:bookmarkEnd w:id="37"/>
      <w:bookmarkEnd w:id="38"/>
      <w:bookmarkEnd w:id="39"/>
    </w:p>
    <w:p w:rsidR="00BC356F" w:rsidRDefault="00BC356F" w:rsidP="00BC356F">
      <w:pPr>
        <w:pStyle w:val="a8"/>
        <w:ind w:firstLine="640"/>
        <w:rPr>
          <w:rFonts w:eastAsia="仿宋_GB2312"/>
          <w:sz w:val="32"/>
          <w:szCs w:val="32"/>
        </w:rPr>
      </w:pPr>
      <w:bookmarkStart w:id="40" w:name="_Toc19174717"/>
      <w:bookmarkStart w:id="41" w:name="_Toc30213"/>
      <w:bookmarkStart w:id="42" w:name="_Toc7477"/>
      <w:r>
        <w:rPr>
          <w:rFonts w:eastAsia="仿宋_GB2312"/>
          <w:sz w:val="32"/>
          <w:szCs w:val="32"/>
        </w:rPr>
        <w:t xml:space="preserve">(a) </w:t>
      </w:r>
      <w:r>
        <w:rPr>
          <w:rFonts w:eastAsia="仿宋_GB2312"/>
          <w:sz w:val="32"/>
          <w:szCs w:val="32"/>
        </w:rPr>
        <w:t>除非另有规定，飞机应当按下列条件满足本章的性能要求：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对于所有飞机，按静止空气和海平面标准大气条件；</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对于</w:t>
      </w:r>
      <w:r>
        <w:rPr>
          <w:rFonts w:eastAsia="仿宋_GB2312"/>
          <w:sz w:val="32"/>
          <w:szCs w:val="32"/>
        </w:rPr>
        <w:t>1</w:t>
      </w:r>
      <w:r>
        <w:rPr>
          <w:rFonts w:eastAsia="仿宋_GB2312"/>
          <w:sz w:val="32"/>
          <w:szCs w:val="32"/>
        </w:rPr>
        <w:t>级和</w:t>
      </w:r>
      <w:r>
        <w:rPr>
          <w:rFonts w:eastAsia="仿宋_GB2312"/>
          <w:sz w:val="32"/>
          <w:szCs w:val="32"/>
        </w:rPr>
        <w:t>2</w:t>
      </w:r>
      <w:r>
        <w:rPr>
          <w:rFonts w:eastAsia="仿宋_GB2312"/>
          <w:sz w:val="32"/>
          <w:szCs w:val="32"/>
        </w:rPr>
        <w:t>级飞机中的高速飞机及</w:t>
      </w:r>
      <w:r>
        <w:rPr>
          <w:rFonts w:eastAsia="仿宋_GB2312"/>
          <w:sz w:val="32"/>
          <w:szCs w:val="32"/>
        </w:rPr>
        <w:t>3</w:t>
      </w:r>
      <w:r>
        <w:rPr>
          <w:rFonts w:eastAsia="仿宋_GB2312"/>
          <w:sz w:val="32"/>
          <w:szCs w:val="32"/>
        </w:rPr>
        <w:t>级和</w:t>
      </w:r>
      <w:r>
        <w:rPr>
          <w:rFonts w:eastAsia="仿宋_GB2312"/>
          <w:sz w:val="32"/>
          <w:szCs w:val="32"/>
        </w:rPr>
        <w:t>4</w:t>
      </w:r>
      <w:r>
        <w:rPr>
          <w:rFonts w:eastAsia="仿宋_GB2312"/>
          <w:sz w:val="32"/>
          <w:szCs w:val="32"/>
        </w:rPr>
        <w:t>级中的所有飞机，按使用包线范围内的环境大气条件。</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除非另有规定，申请人应当按下列条件制定本章要求的性能数据：</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机场高度从海平面到</w:t>
      </w:r>
      <w:r>
        <w:rPr>
          <w:rFonts w:eastAsia="仿宋_GB2312"/>
          <w:sz w:val="32"/>
          <w:szCs w:val="32"/>
        </w:rPr>
        <w:t>3,048</w:t>
      </w:r>
      <w:r>
        <w:rPr>
          <w:rFonts w:eastAsia="仿宋_GB2312"/>
          <w:sz w:val="32"/>
          <w:szCs w:val="32"/>
        </w:rPr>
        <w:t>米（</w:t>
      </w:r>
      <w:r>
        <w:rPr>
          <w:rFonts w:eastAsia="仿宋_GB2312"/>
          <w:sz w:val="32"/>
          <w:szCs w:val="32"/>
        </w:rPr>
        <w:t>10,000</w:t>
      </w:r>
      <w:r>
        <w:rPr>
          <w:rFonts w:eastAsia="仿宋_GB2312"/>
          <w:sz w:val="32"/>
          <w:szCs w:val="32"/>
        </w:rPr>
        <w:t>英尺）；</w:t>
      </w:r>
    </w:p>
    <w:p w:rsidR="00BC356F" w:rsidRDefault="00BC356F" w:rsidP="00BC356F">
      <w:pPr>
        <w:pStyle w:val="a9"/>
        <w:ind w:firstLine="960"/>
        <w:rPr>
          <w:rFonts w:eastAsia="仿宋_GB2312"/>
          <w:sz w:val="32"/>
          <w:szCs w:val="32"/>
        </w:rPr>
      </w:pPr>
      <w:r>
        <w:rPr>
          <w:rFonts w:eastAsia="仿宋_GB2312"/>
          <w:sz w:val="32"/>
          <w:szCs w:val="32"/>
        </w:rPr>
        <w:lastRenderedPageBreak/>
        <w:t xml:space="preserve">(2) </w:t>
      </w:r>
      <w:r>
        <w:rPr>
          <w:rFonts w:eastAsia="仿宋_GB2312"/>
          <w:sz w:val="32"/>
          <w:szCs w:val="32"/>
        </w:rPr>
        <w:t>使用限制范围内，标准温度之上和之下对性能有不利影响的温度。</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用于确定起飞和着陆距离的程序，在服役中预期遇到的大气条件下，应当可由具有一般技能水平的驾驶员一贯地执行。</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依据本条</w:t>
      </w:r>
      <w:r>
        <w:rPr>
          <w:rFonts w:eastAsia="仿宋_GB2312"/>
          <w:sz w:val="32"/>
          <w:szCs w:val="32"/>
        </w:rPr>
        <w:t>(b)</w:t>
      </w:r>
      <w:r>
        <w:rPr>
          <w:rFonts w:eastAsia="仿宋_GB2312"/>
          <w:sz w:val="32"/>
          <w:szCs w:val="32"/>
        </w:rPr>
        <w:t>款确定的性能数据，应当考虑由于大气条件、冷却需求和其他动力需求引起的损失。</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43" w:name="_Toc27386824"/>
      <w:bookmarkStart w:id="44" w:name="_Toc75275480"/>
      <w:r>
        <w:rPr>
          <w:rFonts w:eastAsia="黑体"/>
          <w:b w:val="0"/>
          <w:color w:val="000000"/>
          <w:sz w:val="32"/>
          <w:szCs w:val="32"/>
        </w:rPr>
        <w:t>第</w:t>
      </w:r>
      <w:r>
        <w:rPr>
          <w:rFonts w:eastAsia="黑体"/>
          <w:b w:val="0"/>
          <w:color w:val="000000"/>
          <w:sz w:val="32"/>
          <w:szCs w:val="32"/>
        </w:rPr>
        <w:t>23.2110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失速速度</w:t>
      </w:r>
      <w:bookmarkEnd w:id="40"/>
      <w:bookmarkEnd w:id="41"/>
      <w:bookmarkEnd w:id="42"/>
      <w:bookmarkEnd w:id="43"/>
      <w:bookmarkEnd w:id="44"/>
    </w:p>
    <w:p w:rsidR="00BC356F" w:rsidRDefault="00BC356F" w:rsidP="00BC356F">
      <w:pPr>
        <w:pStyle w:val="a8"/>
        <w:ind w:firstLine="640"/>
        <w:rPr>
          <w:rFonts w:eastAsia="仿宋_GB2312"/>
          <w:sz w:val="32"/>
          <w:szCs w:val="32"/>
        </w:rPr>
      </w:pPr>
      <w:r>
        <w:rPr>
          <w:rFonts w:eastAsia="仿宋_GB2312"/>
          <w:sz w:val="32"/>
          <w:szCs w:val="32"/>
        </w:rPr>
        <w:t>申请人应当为正常运行中使用的每个飞行构型确定失速速度或者最小定常飞行速度，正常运行包括起飞、爬升、巡航、下降、进近和着陆。确定失速速度或者最小定常飞行速度时，应当考虑下列功率设定的每个飞行构型的最不利状态：</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对于主要用于提供推力的推进系统，功率设定为慢车或者零推力；</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对于除提供推力外还用于飞行操纵或者增升装置的推进系统，功率设定为名义推力。</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45" w:name="_Toc15622"/>
      <w:bookmarkStart w:id="46" w:name="_Toc27386825"/>
      <w:bookmarkStart w:id="47" w:name="_Toc19174718"/>
      <w:bookmarkStart w:id="48" w:name="_Toc75275481"/>
      <w:bookmarkStart w:id="49" w:name="_Toc13990"/>
      <w:r>
        <w:rPr>
          <w:rFonts w:eastAsia="黑体"/>
          <w:b w:val="0"/>
          <w:color w:val="000000"/>
          <w:sz w:val="32"/>
          <w:szCs w:val="32"/>
        </w:rPr>
        <w:t>第</w:t>
      </w:r>
      <w:r>
        <w:rPr>
          <w:rFonts w:eastAsia="黑体"/>
          <w:b w:val="0"/>
          <w:color w:val="000000"/>
          <w:sz w:val="32"/>
          <w:szCs w:val="32"/>
        </w:rPr>
        <w:t>23.2115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起飞性能</w:t>
      </w:r>
      <w:bookmarkEnd w:id="45"/>
      <w:bookmarkEnd w:id="46"/>
      <w:bookmarkEnd w:id="47"/>
      <w:bookmarkEnd w:id="48"/>
      <w:bookmarkEnd w:id="49"/>
    </w:p>
    <w:p w:rsidR="00BC356F" w:rsidRDefault="00BC356F" w:rsidP="00BC356F">
      <w:pPr>
        <w:pStyle w:val="a8"/>
        <w:ind w:firstLine="640"/>
        <w:rPr>
          <w:rFonts w:eastAsia="仿宋_GB2312"/>
          <w:sz w:val="32"/>
          <w:szCs w:val="32"/>
        </w:rPr>
      </w:pPr>
      <w:r>
        <w:rPr>
          <w:rFonts w:eastAsia="仿宋_GB2312"/>
          <w:sz w:val="32"/>
          <w:szCs w:val="32"/>
        </w:rPr>
        <w:t>(a)</w:t>
      </w:r>
      <w:r>
        <w:rPr>
          <w:rFonts w:eastAsia="仿宋_GB2312"/>
          <w:sz w:val="32"/>
          <w:szCs w:val="32"/>
        </w:rPr>
        <w:t>申请人应当确定飞机起飞性能，确定时应当考虑：</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失速速度安全裕度；</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最小操纵速度；</w:t>
      </w:r>
    </w:p>
    <w:p w:rsidR="00BC356F" w:rsidRDefault="00BC356F" w:rsidP="00BC356F">
      <w:pPr>
        <w:pStyle w:val="a9"/>
        <w:ind w:firstLine="960"/>
        <w:rPr>
          <w:rFonts w:eastAsia="仿宋_GB2312"/>
          <w:sz w:val="32"/>
          <w:szCs w:val="32"/>
        </w:rPr>
      </w:pPr>
      <w:r>
        <w:rPr>
          <w:rFonts w:eastAsia="仿宋_GB2312"/>
          <w:sz w:val="32"/>
          <w:szCs w:val="32"/>
        </w:rPr>
        <w:lastRenderedPageBreak/>
        <w:t xml:space="preserve">(3) </w:t>
      </w:r>
      <w:r>
        <w:rPr>
          <w:rFonts w:eastAsia="仿宋_GB2312"/>
          <w:sz w:val="32"/>
          <w:szCs w:val="32"/>
        </w:rPr>
        <w:t>爬升梯度。</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对单发飞机及</w:t>
      </w:r>
      <w:r>
        <w:rPr>
          <w:rFonts w:eastAsia="仿宋_GB2312"/>
          <w:sz w:val="32"/>
          <w:szCs w:val="32"/>
        </w:rPr>
        <w:t>1</w:t>
      </w:r>
      <w:r>
        <w:rPr>
          <w:rFonts w:eastAsia="仿宋_GB2312"/>
          <w:sz w:val="32"/>
          <w:szCs w:val="32"/>
        </w:rPr>
        <w:t>级、</w:t>
      </w:r>
      <w:r>
        <w:rPr>
          <w:rFonts w:eastAsia="仿宋_GB2312"/>
          <w:sz w:val="32"/>
          <w:szCs w:val="32"/>
        </w:rPr>
        <w:t>2</w:t>
      </w:r>
      <w:r>
        <w:rPr>
          <w:rFonts w:eastAsia="仿宋_GB2312"/>
          <w:sz w:val="32"/>
          <w:szCs w:val="32"/>
        </w:rPr>
        <w:t>级和</w:t>
      </w:r>
      <w:r>
        <w:rPr>
          <w:rFonts w:eastAsia="仿宋_GB2312"/>
          <w:sz w:val="32"/>
          <w:szCs w:val="32"/>
        </w:rPr>
        <w:t>3</w:t>
      </w:r>
      <w:r>
        <w:rPr>
          <w:rFonts w:eastAsia="仿宋_GB2312"/>
          <w:sz w:val="32"/>
          <w:szCs w:val="32"/>
        </w:rPr>
        <w:t>级飞机中的低速多发飞机，起飞性能包括地面滑跑加上初始爬升到起飞表面上方</w:t>
      </w:r>
      <w:r>
        <w:rPr>
          <w:rFonts w:eastAsia="仿宋_GB2312"/>
          <w:sz w:val="32"/>
          <w:szCs w:val="32"/>
        </w:rPr>
        <w:t>15</w:t>
      </w:r>
      <w:r>
        <w:rPr>
          <w:rFonts w:eastAsia="仿宋_GB2312"/>
          <w:sz w:val="32"/>
          <w:szCs w:val="32"/>
        </w:rPr>
        <w:t>米（</w:t>
      </w:r>
      <w:r>
        <w:rPr>
          <w:rFonts w:eastAsia="仿宋_GB2312"/>
          <w:sz w:val="32"/>
          <w:szCs w:val="32"/>
        </w:rPr>
        <w:t>50</w:t>
      </w:r>
      <w:r>
        <w:rPr>
          <w:rFonts w:eastAsia="仿宋_GB2312"/>
          <w:sz w:val="32"/>
          <w:szCs w:val="32"/>
        </w:rPr>
        <w:t>英尺）的距离。</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对</w:t>
      </w:r>
      <w:r>
        <w:rPr>
          <w:rFonts w:eastAsia="仿宋_GB2312"/>
          <w:sz w:val="32"/>
          <w:szCs w:val="32"/>
        </w:rPr>
        <w:t>1</w:t>
      </w:r>
      <w:r>
        <w:rPr>
          <w:rFonts w:eastAsia="仿宋_GB2312"/>
          <w:sz w:val="32"/>
          <w:szCs w:val="32"/>
        </w:rPr>
        <w:t>级、</w:t>
      </w:r>
      <w:r>
        <w:rPr>
          <w:rFonts w:eastAsia="仿宋_GB2312"/>
          <w:sz w:val="32"/>
          <w:szCs w:val="32"/>
        </w:rPr>
        <w:t>2</w:t>
      </w:r>
      <w:r>
        <w:rPr>
          <w:rFonts w:eastAsia="仿宋_GB2312"/>
          <w:sz w:val="32"/>
          <w:szCs w:val="32"/>
        </w:rPr>
        <w:t>级和</w:t>
      </w:r>
      <w:r>
        <w:rPr>
          <w:rFonts w:eastAsia="仿宋_GB2312"/>
          <w:sz w:val="32"/>
          <w:szCs w:val="32"/>
        </w:rPr>
        <w:t>3</w:t>
      </w:r>
      <w:r>
        <w:rPr>
          <w:rFonts w:eastAsia="仿宋_GB2312"/>
          <w:sz w:val="32"/>
          <w:szCs w:val="32"/>
        </w:rPr>
        <w:t>级飞机中的高速多发飞机及</w:t>
      </w:r>
      <w:r>
        <w:rPr>
          <w:rFonts w:eastAsia="仿宋_GB2312"/>
          <w:sz w:val="32"/>
          <w:szCs w:val="32"/>
        </w:rPr>
        <w:t>4</w:t>
      </w:r>
      <w:r>
        <w:rPr>
          <w:rFonts w:eastAsia="仿宋_GB2312"/>
          <w:sz w:val="32"/>
          <w:szCs w:val="32"/>
        </w:rPr>
        <w:t>级飞机中的多发飞机，起飞性能包括突然失去临界推力后的下列距离：</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临界速度时中断起飞距离；</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地面滑跑加上初始爬升到起飞表面上方</w:t>
      </w:r>
      <w:r>
        <w:rPr>
          <w:rFonts w:eastAsia="仿宋_GB2312"/>
          <w:sz w:val="32"/>
          <w:szCs w:val="32"/>
        </w:rPr>
        <w:t>10.7</w:t>
      </w:r>
      <w:r>
        <w:rPr>
          <w:rFonts w:eastAsia="仿宋_GB2312"/>
          <w:sz w:val="32"/>
          <w:szCs w:val="32"/>
        </w:rPr>
        <w:t>米（</w:t>
      </w:r>
      <w:r>
        <w:rPr>
          <w:rFonts w:eastAsia="仿宋_GB2312"/>
          <w:sz w:val="32"/>
          <w:szCs w:val="32"/>
        </w:rPr>
        <w:t>35</w:t>
      </w:r>
      <w:r>
        <w:rPr>
          <w:rFonts w:eastAsia="仿宋_GB2312"/>
          <w:sz w:val="32"/>
          <w:szCs w:val="32"/>
        </w:rPr>
        <w:t>英尺）的距离；</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净起飞飞行航迹。</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50" w:name="_Toc75275482"/>
      <w:bookmarkStart w:id="51" w:name="_Toc27386826"/>
      <w:bookmarkStart w:id="52" w:name="_Toc20819"/>
      <w:bookmarkStart w:id="53" w:name="_Toc7540"/>
      <w:bookmarkStart w:id="54" w:name="_Toc19174719"/>
      <w:r>
        <w:rPr>
          <w:rFonts w:eastAsia="黑体"/>
          <w:b w:val="0"/>
          <w:color w:val="000000"/>
          <w:sz w:val="32"/>
          <w:szCs w:val="32"/>
        </w:rPr>
        <w:t>第</w:t>
      </w:r>
      <w:r>
        <w:rPr>
          <w:rFonts w:eastAsia="黑体"/>
          <w:b w:val="0"/>
          <w:color w:val="000000"/>
          <w:sz w:val="32"/>
          <w:szCs w:val="32"/>
        </w:rPr>
        <w:t>23.2120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爬升要求</w:t>
      </w:r>
      <w:bookmarkEnd w:id="50"/>
      <w:bookmarkEnd w:id="51"/>
      <w:bookmarkEnd w:id="52"/>
      <w:bookmarkEnd w:id="53"/>
      <w:bookmarkEnd w:id="54"/>
    </w:p>
    <w:p w:rsidR="00BC356F" w:rsidRDefault="00BC356F" w:rsidP="00BC356F">
      <w:pPr>
        <w:pStyle w:val="a8"/>
        <w:ind w:firstLine="640"/>
        <w:rPr>
          <w:rFonts w:eastAsia="仿宋_GB2312"/>
          <w:sz w:val="32"/>
          <w:szCs w:val="32"/>
        </w:rPr>
      </w:pPr>
      <w:r>
        <w:rPr>
          <w:rFonts w:eastAsia="仿宋_GB2312"/>
          <w:sz w:val="32"/>
          <w:szCs w:val="32"/>
        </w:rPr>
        <w:t>设计应当符合下列无地效最小爬升性能：</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全发工作并处于初始爬升构型：</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对于</w:t>
      </w:r>
      <w:r>
        <w:rPr>
          <w:rFonts w:eastAsia="仿宋_GB2312"/>
          <w:sz w:val="32"/>
          <w:szCs w:val="32"/>
        </w:rPr>
        <w:t>1</w:t>
      </w:r>
      <w:r>
        <w:rPr>
          <w:rFonts w:eastAsia="仿宋_GB2312"/>
          <w:sz w:val="32"/>
          <w:szCs w:val="32"/>
        </w:rPr>
        <w:t>级和</w:t>
      </w:r>
      <w:r>
        <w:rPr>
          <w:rFonts w:eastAsia="仿宋_GB2312"/>
          <w:sz w:val="32"/>
          <w:szCs w:val="32"/>
        </w:rPr>
        <w:t>2</w:t>
      </w:r>
      <w:r>
        <w:rPr>
          <w:rFonts w:eastAsia="仿宋_GB2312"/>
          <w:sz w:val="32"/>
          <w:szCs w:val="32"/>
        </w:rPr>
        <w:t>级飞机中的低速飞机，陆上飞机应当具有</w:t>
      </w:r>
      <w:r>
        <w:rPr>
          <w:rFonts w:eastAsia="仿宋_GB2312"/>
          <w:sz w:val="32"/>
          <w:szCs w:val="32"/>
        </w:rPr>
        <w:t>8.3%</w:t>
      </w:r>
      <w:r>
        <w:rPr>
          <w:rFonts w:eastAsia="仿宋_GB2312"/>
          <w:sz w:val="32"/>
          <w:szCs w:val="32"/>
        </w:rPr>
        <w:t>的爬升梯度，水上飞机和水陆两用飞机应当具有</w:t>
      </w:r>
      <w:r>
        <w:rPr>
          <w:rFonts w:eastAsia="仿宋_GB2312"/>
          <w:sz w:val="32"/>
          <w:szCs w:val="32"/>
        </w:rPr>
        <w:t>6.7%</w:t>
      </w:r>
      <w:r>
        <w:rPr>
          <w:rFonts w:eastAsia="仿宋_GB2312"/>
          <w:sz w:val="32"/>
          <w:szCs w:val="32"/>
        </w:rPr>
        <w:t>的爬升梯度；</w:t>
      </w:r>
    </w:p>
    <w:p w:rsidR="00BC356F" w:rsidRDefault="00BC356F" w:rsidP="00BC356F">
      <w:pPr>
        <w:pStyle w:val="a9"/>
        <w:ind w:firstLine="960"/>
        <w:rPr>
          <w:rFonts w:eastAsia="仿宋_GB2312"/>
          <w:sz w:val="32"/>
          <w:szCs w:val="32"/>
        </w:rPr>
      </w:pPr>
      <w:r>
        <w:rPr>
          <w:rFonts w:eastAsia="仿宋_GB2312"/>
          <w:sz w:val="32"/>
          <w:szCs w:val="32"/>
        </w:rPr>
        <w:t>(2) 1</w:t>
      </w:r>
      <w:r>
        <w:rPr>
          <w:rFonts w:eastAsia="仿宋_GB2312"/>
          <w:sz w:val="32"/>
          <w:szCs w:val="32"/>
        </w:rPr>
        <w:t>级和</w:t>
      </w:r>
      <w:r>
        <w:rPr>
          <w:rFonts w:eastAsia="仿宋_GB2312"/>
          <w:sz w:val="32"/>
          <w:szCs w:val="32"/>
        </w:rPr>
        <w:t>2</w:t>
      </w:r>
      <w:r>
        <w:rPr>
          <w:rFonts w:eastAsia="仿宋_GB2312"/>
          <w:sz w:val="32"/>
          <w:szCs w:val="32"/>
        </w:rPr>
        <w:t>级飞机中的高速飞机，以及所有</w:t>
      </w:r>
      <w:r>
        <w:rPr>
          <w:rFonts w:eastAsia="仿宋_GB2312"/>
          <w:sz w:val="32"/>
          <w:szCs w:val="32"/>
        </w:rPr>
        <w:t>3</w:t>
      </w:r>
      <w:r>
        <w:rPr>
          <w:rFonts w:eastAsia="仿宋_GB2312"/>
          <w:sz w:val="32"/>
          <w:szCs w:val="32"/>
        </w:rPr>
        <w:t>级飞机和</w:t>
      </w:r>
      <w:r>
        <w:rPr>
          <w:rFonts w:eastAsia="仿宋_GB2312"/>
          <w:sz w:val="32"/>
          <w:szCs w:val="32"/>
        </w:rPr>
        <w:t>4</w:t>
      </w:r>
      <w:r>
        <w:rPr>
          <w:rFonts w:eastAsia="仿宋_GB2312"/>
          <w:sz w:val="32"/>
          <w:szCs w:val="32"/>
        </w:rPr>
        <w:t>级飞机中的单发飞机，起飞后应当具有</w:t>
      </w:r>
      <w:r>
        <w:rPr>
          <w:rFonts w:eastAsia="仿宋_GB2312"/>
          <w:sz w:val="32"/>
          <w:szCs w:val="32"/>
        </w:rPr>
        <w:t>4%</w:t>
      </w:r>
      <w:r>
        <w:rPr>
          <w:rFonts w:eastAsia="仿宋_GB2312"/>
          <w:sz w:val="32"/>
          <w:szCs w:val="32"/>
        </w:rPr>
        <w:t>的爬升梯度。</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多发飞机失去临界推力后：</w:t>
      </w:r>
    </w:p>
    <w:p w:rsidR="00BC356F" w:rsidRDefault="00BC356F" w:rsidP="00BC356F">
      <w:pPr>
        <w:pStyle w:val="a9"/>
        <w:ind w:firstLine="960"/>
        <w:rPr>
          <w:rFonts w:eastAsia="仿宋_GB2312"/>
          <w:sz w:val="32"/>
          <w:szCs w:val="32"/>
        </w:rPr>
      </w:pPr>
      <w:r>
        <w:rPr>
          <w:rFonts w:eastAsia="仿宋_GB2312"/>
          <w:sz w:val="32"/>
          <w:szCs w:val="32"/>
        </w:rPr>
        <w:lastRenderedPageBreak/>
        <w:t xml:space="preserve">(1) </w:t>
      </w:r>
      <w:r>
        <w:rPr>
          <w:rFonts w:eastAsia="仿宋_GB2312"/>
          <w:sz w:val="32"/>
          <w:szCs w:val="32"/>
        </w:rPr>
        <w:t>不满足单发适坠性要求的</w:t>
      </w:r>
      <w:r>
        <w:rPr>
          <w:rFonts w:eastAsia="仿宋_GB2312"/>
          <w:sz w:val="32"/>
          <w:szCs w:val="32"/>
        </w:rPr>
        <w:t>1</w:t>
      </w:r>
      <w:r>
        <w:rPr>
          <w:rFonts w:eastAsia="仿宋_GB2312"/>
          <w:sz w:val="32"/>
          <w:szCs w:val="32"/>
        </w:rPr>
        <w:t>级和</w:t>
      </w:r>
      <w:r>
        <w:rPr>
          <w:rFonts w:eastAsia="仿宋_GB2312"/>
          <w:sz w:val="32"/>
          <w:szCs w:val="32"/>
        </w:rPr>
        <w:t>2</w:t>
      </w:r>
      <w:r>
        <w:rPr>
          <w:rFonts w:eastAsia="仿宋_GB2312"/>
          <w:sz w:val="32"/>
          <w:szCs w:val="32"/>
        </w:rPr>
        <w:t>级飞机中的低速飞机，巡航构型下，在</w:t>
      </w:r>
      <w:r>
        <w:rPr>
          <w:rFonts w:eastAsia="仿宋_GB2312"/>
          <w:sz w:val="32"/>
          <w:szCs w:val="32"/>
        </w:rPr>
        <w:t>1,524</w:t>
      </w:r>
      <w:r>
        <w:rPr>
          <w:rFonts w:eastAsia="仿宋_GB2312"/>
          <w:sz w:val="32"/>
          <w:szCs w:val="32"/>
        </w:rPr>
        <w:t>米（</w:t>
      </w:r>
      <w:r>
        <w:rPr>
          <w:rFonts w:eastAsia="仿宋_GB2312"/>
          <w:sz w:val="32"/>
          <w:szCs w:val="32"/>
        </w:rPr>
        <w:t>5,000</w:t>
      </w:r>
      <w:r>
        <w:rPr>
          <w:rFonts w:eastAsia="仿宋_GB2312"/>
          <w:sz w:val="32"/>
          <w:szCs w:val="32"/>
        </w:rPr>
        <w:t>英尺）气压高度应当具有</w:t>
      </w:r>
      <w:r>
        <w:rPr>
          <w:rFonts w:eastAsia="仿宋_GB2312"/>
          <w:sz w:val="32"/>
          <w:szCs w:val="32"/>
        </w:rPr>
        <w:t>1.5%</w:t>
      </w:r>
      <w:r>
        <w:rPr>
          <w:rFonts w:eastAsia="仿宋_GB2312"/>
          <w:sz w:val="32"/>
          <w:szCs w:val="32"/>
        </w:rPr>
        <w:t>的爬升梯度；</w:t>
      </w:r>
    </w:p>
    <w:p w:rsidR="00BC356F" w:rsidRDefault="00BC356F" w:rsidP="00BC356F">
      <w:pPr>
        <w:pStyle w:val="a9"/>
        <w:ind w:firstLine="960"/>
        <w:rPr>
          <w:rFonts w:eastAsia="仿宋_GB2312"/>
          <w:sz w:val="32"/>
          <w:szCs w:val="32"/>
        </w:rPr>
      </w:pPr>
      <w:r>
        <w:rPr>
          <w:rFonts w:eastAsia="仿宋_GB2312"/>
          <w:sz w:val="32"/>
          <w:szCs w:val="32"/>
        </w:rPr>
        <w:t>(2) 1</w:t>
      </w:r>
      <w:r>
        <w:rPr>
          <w:rFonts w:eastAsia="仿宋_GB2312"/>
          <w:sz w:val="32"/>
          <w:szCs w:val="32"/>
        </w:rPr>
        <w:t>级和</w:t>
      </w:r>
      <w:r>
        <w:rPr>
          <w:rFonts w:eastAsia="仿宋_GB2312"/>
          <w:sz w:val="32"/>
          <w:szCs w:val="32"/>
        </w:rPr>
        <w:t>2</w:t>
      </w:r>
      <w:r>
        <w:rPr>
          <w:rFonts w:eastAsia="仿宋_GB2312"/>
          <w:sz w:val="32"/>
          <w:szCs w:val="32"/>
        </w:rPr>
        <w:t>级飞机中的高速飞机及</w:t>
      </w:r>
      <w:r>
        <w:rPr>
          <w:rFonts w:eastAsia="仿宋_GB2312"/>
          <w:sz w:val="32"/>
          <w:szCs w:val="32"/>
        </w:rPr>
        <w:t>3</w:t>
      </w:r>
      <w:r>
        <w:rPr>
          <w:rFonts w:eastAsia="仿宋_GB2312"/>
          <w:sz w:val="32"/>
          <w:szCs w:val="32"/>
        </w:rPr>
        <w:t>级飞机中的低速飞机，起落架收起且襟翼处于起飞构型状态下，在高于起飞表面</w:t>
      </w:r>
      <w:r>
        <w:rPr>
          <w:rFonts w:eastAsia="仿宋_GB2312"/>
          <w:sz w:val="32"/>
          <w:szCs w:val="32"/>
        </w:rPr>
        <w:t>122</w:t>
      </w:r>
      <w:r>
        <w:rPr>
          <w:rFonts w:eastAsia="仿宋_GB2312"/>
          <w:sz w:val="32"/>
          <w:szCs w:val="32"/>
        </w:rPr>
        <w:t>米（</w:t>
      </w:r>
      <w:r>
        <w:rPr>
          <w:rFonts w:eastAsia="仿宋_GB2312"/>
          <w:sz w:val="32"/>
          <w:szCs w:val="32"/>
        </w:rPr>
        <w:t>400</w:t>
      </w:r>
      <w:r>
        <w:rPr>
          <w:rFonts w:eastAsia="仿宋_GB2312"/>
          <w:sz w:val="32"/>
          <w:szCs w:val="32"/>
        </w:rPr>
        <w:t>英尺）应当具有</w:t>
      </w:r>
      <w:r>
        <w:rPr>
          <w:rFonts w:eastAsia="仿宋_GB2312"/>
          <w:sz w:val="32"/>
          <w:szCs w:val="32"/>
        </w:rPr>
        <w:t>1%</w:t>
      </w:r>
      <w:r>
        <w:rPr>
          <w:rFonts w:eastAsia="仿宋_GB2312"/>
          <w:sz w:val="32"/>
          <w:szCs w:val="32"/>
        </w:rPr>
        <w:t>的爬升梯度；</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对</w:t>
      </w:r>
      <w:r>
        <w:rPr>
          <w:rFonts w:eastAsia="仿宋_GB2312"/>
          <w:sz w:val="32"/>
          <w:szCs w:val="32"/>
        </w:rPr>
        <w:t>3</w:t>
      </w:r>
      <w:r>
        <w:rPr>
          <w:rFonts w:eastAsia="仿宋_GB2312"/>
          <w:sz w:val="32"/>
          <w:szCs w:val="32"/>
        </w:rPr>
        <w:t>级飞机中的高速飞机和所有</w:t>
      </w:r>
      <w:r>
        <w:rPr>
          <w:rFonts w:eastAsia="仿宋_GB2312"/>
          <w:sz w:val="32"/>
          <w:szCs w:val="32"/>
        </w:rPr>
        <w:t>4</w:t>
      </w:r>
      <w:r>
        <w:rPr>
          <w:rFonts w:eastAsia="仿宋_GB2312"/>
          <w:sz w:val="32"/>
          <w:szCs w:val="32"/>
        </w:rPr>
        <w:t>级飞机，起落架收起且襟翼处于进近构型状态下，在高于起飞表面</w:t>
      </w:r>
      <w:r>
        <w:rPr>
          <w:rFonts w:eastAsia="仿宋_GB2312"/>
          <w:sz w:val="32"/>
          <w:szCs w:val="32"/>
        </w:rPr>
        <w:t>122</w:t>
      </w:r>
      <w:r>
        <w:rPr>
          <w:rFonts w:eastAsia="仿宋_GB2312"/>
          <w:sz w:val="32"/>
          <w:szCs w:val="32"/>
        </w:rPr>
        <w:t>米（</w:t>
      </w:r>
      <w:r>
        <w:rPr>
          <w:rFonts w:eastAsia="仿宋_GB2312"/>
          <w:sz w:val="32"/>
          <w:szCs w:val="32"/>
        </w:rPr>
        <w:t>400</w:t>
      </w:r>
      <w:r>
        <w:rPr>
          <w:rFonts w:eastAsia="仿宋_GB2312"/>
          <w:sz w:val="32"/>
          <w:szCs w:val="32"/>
        </w:rPr>
        <w:t>英尺）应当具有</w:t>
      </w:r>
      <w:r>
        <w:rPr>
          <w:rFonts w:eastAsia="仿宋_GB2312"/>
          <w:sz w:val="32"/>
          <w:szCs w:val="32"/>
        </w:rPr>
        <w:t>2%</w:t>
      </w:r>
      <w:r>
        <w:rPr>
          <w:rFonts w:eastAsia="仿宋_GB2312"/>
          <w:sz w:val="32"/>
          <w:szCs w:val="32"/>
        </w:rPr>
        <w:t>的爬升梯度。</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对于中断着陆，起落架放下且襟翼处于着陆构型状态下，应当具有</w:t>
      </w:r>
      <w:r>
        <w:rPr>
          <w:rFonts w:eastAsia="仿宋_GB2312"/>
          <w:sz w:val="32"/>
          <w:szCs w:val="32"/>
        </w:rPr>
        <w:t>3%</w:t>
      </w:r>
      <w:r>
        <w:rPr>
          <w:rFonts w:eastAsia="仿宋_GB2312"/>
          <w:sz w:val="32"/>
          <w:szCs w:val="32"/>
        </w:rPr>
        <w:t>的爬升梯度，并且不会导致驾驶员工作负荷过量。</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55" w:name="_Toc17953"/>
      <w:bookmarkStart w:id="56" w:name="_Toc19174720"/>
      <w:bookmarkStart w:id="57" w:name="_Toc75275483"/>
      <w:bookmarkStart w:id="58" w:name="_Toc27386827"/>
      <w:bookmarkStart w:id="59" w:name="_Toc10026"/>
      <w:r>
        <w:rPr>
          <w:rFonts w:eastAsia="黑体"/>
          <w:b w:val="0"/>
          <w:color w:val="000000"/>
          <w:sz w:val="32"/>
          <w:szCs w:val="32"/>
        </w:rPr>
        <w:t>第</w:t>
      </w:r>
      <w:r>
        <w:rPr>
          <w:rFonts w:eastAsia="黑体"/>
          <w:b w:val="0"/>
          <w:color w:val="000000"/>
          <w:sz w:val="32"/>
          <w:szCs w:val="32"/>
        </w:rPr>
        <w:t>23.2125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爬升性能</w:t>
      </w:r>
      <w:bookmarkEnd w:id="55"/>
      <w:bookmarkEnd w:id="56"/>
      <w:bookmarkEnd w:id="59"/>
      <w:r>
        <w:rPr>
          <w:rFonts w:eastAsia="黑体"/>
          <w:b w:val="0"/>
          <w:color w:val="000000"/>
          <w:sz w:val="32"/>
          <w:szCs w:val="32"/>
        </w:rPr>
        <w:t>数据</w:t>
      </w:r>
      <w:bookmarkEnd w:id="57"/>
      <w:bookmarkEnd w:id="58"/>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申请人应当针对运行限制内的每个重量、高度及外界温度确定下列爬升性能：</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所有单发飞机的爬升性能；</w:t>
      </w:r>
    </w:p>
    <w:p w:rsidR="00BC356F" w:rsidRDefault="00BC356F" w:rsidP="00BC356F">
      <w:pPr>
        <w:pStyle w:val="a9"/>
        <w:ind w:firstLine="960"/>
        <w:rPr>
          <w:rFonts w:eastAsia="仿宋_GB2312"/>
          <w:sz w:val="32"/>
          <w:szCs w:val="32"/>
        </w:rPr>
      </w:pPr>
      <w:r>
        <w:rPr>
          <w:rFonts w:eastAsia="仿宋_GB2312"/>
          <w:sz w:val="32"/>
          <w:szCs w:val="32"/>
        </w:rPr>
        <w:t>(2) 1</w:t>
      </w:r>
      <w:r>
        <w:rPr>
          <w:rFonts w:eastAsia="仿宋_GB2312"/>
          <w:sz w:val="32"/>
          <w:szCs w:val="32"/>
        </w:rPr>
        <w:t>级和</w:t>
      </w:r>
      <w:r>
        <w:rPr>
          <w:rFonts w:eastAsia="仿宋_GB2312"/>
          <w:sz w:val="32"/>
          <w:szCs w:val="32"/>
        </w:rPr>
        <w:t>2</w:t>
      </w:r>
      <w:r>
        <w:rPr>
          <w:rFonts w:eastAsia="仿宋_GB2312"/>
          <w:sz w:val="32"/>
          <w:szCs w:val="32"/>
        </w:rPr>
        <w:t>级飞机中的高速多发飞机及</w:t>
      </w:r>
      <w:r>
        <w:rPr>
          <w:rFonts w:eastAsia="仿宋_GB2312"/>
          <w:sz w:val="32"/>
          <w:szCs w:val="32"/>
        </w:rPr>
        <w:t>3</w:t>
      </w:r>
      <w:r>
        <w:rPr>
          <w:rFonts w:eastAsia="仿宋_GB2312"/>
          <w:sz w:val="32"/>
          <w:szCs w:val="32"/>
        </w:rPr>
        <w:t>级飞机中的多发飞机，在起飞阶段，初始爬升构型下失去临界推力后的爬升性能；</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所有多发飞机，在航路飞行阶段，巡航构型下全发工</w:t>
      </w:r>
      <w:r>
        <w:rPr>
          <w:rFonts w:eastAsia="仿宋_GB2312"/>
          <w:sz w:val="32"/>
          <w:szCs w:val="32"/>
        </w:rPr>
        <w:lastRenderedPageBreak/>
        <w:t>作的爬升性能及失去临界推力后的爬升性能。</w:t>
      </w:r>
    </w:p>
    <w:p w:rsidR="00BC356F" w:rsidRDefault="00BC356F" w:rsidP="00BC356F">
      <w:pPr>
        <w:pStyle w:val="a8"/>
        <w:ind w:firstLine="640"/>
        <w:rPr>
          <w:rFonts w:eastAsia="仿宋_GB2312"/>
          <w:color w:val="000000"/>
          <w:sz w:val="32"/>
          <w:szCs w:val="32"/>
        </w:rPr>
      </w:pPr>
      <w:r>
        <w:rPr>
          <w:rFonts w:eastAsia="仿宋_GB2312"/>
          <w:sz w:val="32"/>
          <w:szCs w:val="32"/>
        </w:rPr>
        <w:t xml:space="preserve">(b) </w:t>
      </w:r>
      <w:r>
        <w:rPr>
          <w:rFonts w:eastAsia="仿宋_GB2312"/>
          <w:sz w:val="32"/>
          <w:szCs w:val="32"/>
        </w:rPr>
        <w:t>申请人应当确定单发飞机完全失去推力后的滑翔性能。</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60" w:name="_Toc27386828"/>
      <w:bookmarkStart w:id="61" w:name="_Toc75275484"/>
      <w:bookmarkStart w:id="62" w:name="_Toc27594"/>
      <w:bookmarkStart w:id="63" w:name="_Toc19174721"/>
      <w:bookmarkStart w:id="64" w:name="_Toc26392"/>
      <w:r>
        <w:rPr>
          <w:rFonts w:eastAsia="黑体"/>
          <w:b w:val="0"/>
          <w:color w:val="000000"/>
          <w:sz w:val="32"/>
          <w:szCs w:val="32"/>
        </w:rPr>
        <w:t>第</w:t>
      </w:r>
      <w:r>
        <w:rPr>
          <w:rFonts w:eastAsia="黑体"/>
          <w:b w:val="0"/>
          <w:color w:val="000000"/>
          <w:sz w:val="32"/>
          <w:szCs w:val="32"/>
        </w:rPr>
        <w:t>23.2130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着陆</w:t>
      </w:r>
      <w:bookmarkEnd w:id="60"/>
      <w:bookmarkEnd w:id="61"/>
      <w:bookmarkEnd w:id="62"/>
      <w:bookmarkEnd w:id="63"/>
      <w:bookmarkEnd w:id="64"/>
    </w:p>
    <w:p w:rsidR="00BC356F" w:rsidRDefault="00BC356F" w:rsidP="00BC356F">
      <w:pPr>
        <w:pStyle w:val="a8"/>
        <w:ind w:firstLine="640"/>
        <w:rPr>
          <w:rFonts w:eastAsia="仿宋_GB2312"/>
          <w:sz w:val="32"/>
          <w:szCs w:val="32"/>
        </w:rPr>
      </w:pPr>
      <w:r>
        <w:rPr>
          <w:rFonts w:eastAsia="仿宋_GB2312"/>
          <w:sz w:val="32"/>
          <w:szCs w:val="32"/>
        </w:rPr>
        <w:t>申请人应当针对运行限制范围内的重量和高度临界组合，确定标准温度下的下述性能数据：</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从高于着陆表面</w:t>
      </w:r>
      <w:r>
        <w:rPr>
          <w:rFonts w:eastAsia="仿宋_GB2312"/>
          <w:sz w:val="32"/>
          <w:szCs w:val="32"/>
        </w:rPr>
        <w:t>15</w:t>
      </w:r>
      <w:r>
        <w:rPr>
          <w:rFonts w:eastAsia="仿宋_GB2312"/>
          <w:sz w:val="32"/>
          <w:szCs w:val="32"/>
        </w:rPr>
        <w:t>米（</w:t>
      </w:r>
      <w:r>
        <w:rPr>
          <w:rFonts w:eastAsia="仿宋_GB2312"/>
          <w:sz w:val="32"/>
          <w:szCs w:val="32"/>
        </w:rPr>
        <w:t>50</w:t>
      </w:r>
      <w:r>
        <w:rPr>
          <w:rFonts w:eastAsia="仿宋_GB2312"/>
          <w:sz w:val="32"/>
          <w:szCs w:val="32"/>
        </w:rPr>
        <w:t>英尺）到停止所需要的着陆距离；</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进近和着陆速度、构型和程序。一般技能水平的驾驶员使用该速度、构型和程序能够一贯地在拟公布的着陆距离内着陆，不会造成飞机损坏或者人员伤害。当需要中断着陆时，考虑下列因素，能够安全过渡到本规定中的中断着陆情况：</w:t>
      </w:r>
    </w:p>
    <w:p w:rsidR="00BC356F" w:rsidRDefault="00BC356F" w:rsidP="00BC356F">
      <w:pPr>
        <w:pStyle w:val="a9"/>
        <w:ind w:firstLine="960"/>
        <w:rPr>
          <w:rFonts w:eastAsia="仿宋_GB2312"/>
          <w:sz w:val="32"/>
          <w:szCs w:val="32"/>
        </w:rPr>
      </w:pPr>
      <w:bookmarkStart w:id="65" w:name="OLE_LINK13"/>
      <w:r>
        <w:rPr>
          <w:rFonts w:eastAsia="仿宋_GB2312"/>
          <w:sz w:val="32"/>
          <w:szCs w:val="32"/>
        </w:rPr>
        <w:t xml:space="preserve">(1) </w:t>
      </w:r>
      <w:r>
        <w:rPr>
          <w:rFonts w:eastAsia="仿宋_GB2312"/>
          <w:sz w:val="32"/>
          <w:szCs w:val="32"/>
        </w:rPr>
        <w:t>失速速度安全裕度；</w:t>
      </w:r>
      <w:bookmarkEnd w:id="65"/>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最小操纵速度（</w:t>
      </w:r>
      <w:r>
        <w:rPr>
          <w:rFonts w:eastAsia="仿宋_GB2312"/>
          <w:sz w:val="32"/>
          <w:szCs w:val="32"/>
        </w:rPr>
        <w:t>V</w:t>
      </w:r>
      <w:r>
        <w:rPr>
          <w:rFonts w:eastAsia="仿宋_GB2312"/>
          <w:sz w:val="32"/>
          <w:szCs w:val="32"/>
          <w:vertAlign w:val="subscript"/>
        </w:rPr>
        <w:t>MC</w:t>
      </w:r>
      <w:r>
        <w:rPr>
          <w:rFonts w:eastAsia="仿宋_GB2312"/>
          <w:sz w:val="32"/>
          <w:szCs w:val="32"/>
        </w:rPr>
        <w:t>）。</w:t>
      </w:r>
    </w:p>
    <w:p w:rsidR="00BC356F" w:rsidRDefault="00BC356F" w:rsidP="00BC356F">
      <w:pPr>
        <w:pStyle w:val="a9"/>
        <w:ind w:firstLine="960"/>
        <w:rPr>
          <w:rFonts w:eastAsia="仿宋_GB2312"/>
          <w:sz w:val="32"/>
          <w:szCs w:val="32"/>
        </w:rPr>
      </w:pPr>
    </w:p>
    <w:p w:rsidR="00BC356F" w:rsidRPr="00BC356F" w:rsidRDefault="00BC356F" w:rsidP="00BC356F">
      <w:pPr>
        <w:pStyle w:val="1"/>
        <w:spacing w:beforeLines="0" w:before="0" w:afterLines="0" w:after="0"/>
        <w:ind w:firstLineChars="196" w:firstLine="627"/>
        <w:jc w:val="center"/>
        <w:rPr>
          <w:rFonts w:ascii="黑体" w:eastAsia="黑体" w:hAnsi="黑体" w:cs="方正小标宋_GBK" w:hint="eastAsia"/>
          <w:b w:val="0"/>
          <w:color w:val="000000"/>
          <w:sz w:val="32"/>
          <w:szCs w:val="32"/>
        </w:rPr>
      </w:pPr>
      <w:bookmarkStart w:id="66" w:name="_Toc75275485"/>
      <w:bookmarkStart w:id="67" w:name="_Toc27386829"/>
      <w:bookmarkStart w:id="68" w:name="_Toc2503"/>
      <w:bookmarkStart w:id="69" w:name="_Toc25352"/>
      <w:bookmarkStart w:id="70" w:name="_Toc19174722"/>
      <w:r w:rsidRPr="00BC356F">
        <w:rPr>
          <w:rFonts w:ascii="黑体" w:eastAsia="黑体" w:hAnsi="黑体" w:cs="方正小标宋_GBK" w:hint="eastAsia"/>
          <w:b w:val="0"/>
          <w:color w:val="000000"/>
          <w:sz w:val="32"/>
          <w:szCs w:val="32"/>
        </w:rPr>
        <w:t>第二节 飞行特性</w:t>
      </w:r>
      <w:bookmarkEnd w:id="66"/>
      <w:bookmarkEnd w:id="67"/>
    </w:p>
    <w:p w:rsidR="00BC356F" w:rsidRDefault="00BC356F" w:rsidP="00BC356F">
      <w:pPr>
        <w:rPr>
          <w:rFonts w:ascii="等线" w:hAnsi="等线"/>
          <w:sz w:val="28"/>
          <w:szCs w:val="22"/>
        </w:rPr>
      </w:pPr>
    </w:p>
    <w:p w:rsidR="00BC356F" w:rsidRDefault="00BC356F" w:rsidP="00BC356F">
      <w:pPr>
        <w:pStyle w:val="1"/>
        <w:spacing w:beforeLines="0" w:before="0" w:afterLines="0" w:after="0"/>
        <w:ind w:firstLineChars="196" w:firstLine="627"/>
        <w:rPr>
          <w:rFonts w:eastAsia="黑体"/>
          <w:b w:val="0"/>
          <w:color w:val="000000"/>
          <w:sz w:val="32"/>
          <w:szCs w:val="32"/>
        </w:rPr>
      </w:pPr>
      <w:bookmarkStart w:id="71" w:name="_Toc75275486"/>
      <w:bookmarkStart w:id="72" w:name="_Toc27386830"/>
      <w:r>
        <w:rPr>
          <w:rFonts w:eastAsia="黑体"/>
          <w:b w:val="0"/>
          <w:color w:val="000000"/>
          <w:sz w:val="32"/>
          <w:szCs w:val="32"/>
        </w:rPr>
        <w:t>第</w:t>
      </w:r>
      <w:r>
        <w:rPr>
          <w:rFonts w:eastAsia="黑体"/>
          <w:b w:val="0"/>
          <w:color w:val="000000"/>
          <w:sz w:val="32"/>
          <w:szCs w:val="32"/>
        </w:rPr>
        <w:t>23.2135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操纵性</w:t>
      </w:r>
      <w:bookmarkEnd w:id="68"/>
      <w:bookmarkEnd w:id="69"/>
      <w:bookmarkEnd w:id="70"/>
      <w:bookmarkEnd w:id="71"/>
      <w:bookmarkEnd w:id="72"/>
    </w:p>
    <w:p w:rsidR="00BC356F" w:rsidRDefault="00BC356F" w:rsidP="00BC356F">
      <w:pPr>
        <w:pStyle w:val="a8"/>
        <w:ind w:firstLine="640"/>
        <w:rPr>
          <w:rFonts w:eastAsia="仿宋_GB2312"/>
          <w:sz w:val="32"/>
          <w:szCs w:val="32"/>
          <w:lang w:val="zh-CN"/>
        </w:rPr>
      </w:pPr>
      <w:r>
        <w:rPr>
          <w:rFonts w:eastAsia="仿宋_GB2312"/>
          <w:sz w:val="32"/>
          <w:szCs w:val="32"/>
          <w:lang w:val="zh-CN"/>
        </w:rPr>
        <w:t xml:space="preserve">(a) </w:t>
      </w:r>
      <w:r>
        <w:rPr>
          <w:rFonts w:eastAsia="仿宋_GB2312"/>
          <w:sz w:val="32"/>
          <w:szCs w:val="32"/>
          <w:lang w:val="zh-CN"/>
        </w:rPr>
        <w:t>下述情况下，在运行包线内，飞机应当是可以操纵和机动的，且无需特殊的驾驶技能、警觉或者体力：</w:t>
      </w:r>
    </w:p>
    <w:p w:rsidR="00BC356F" w:rsidRDefault="00BC356F" w:rsidP="00BC356F">
      <w:pPr>
        <w:pStyle w:val="a9"/>
        <w:ind w:firstLine="960"/>
        <w:rPr>
          <w:rFonts w:eastAsia="仿宋_GB2312"/>
          <w:sz w:val="32"/>
          <w:szCs w:val="32"/>
        </w:rPr>
      </w:pPr>
      <w:r>
        <w:rPr>
          <w:rFonts w:eastAsia="仿宋_GB2312"/>
          <w:sz w:val="32"/>
          <w:szCs w:val="32"/>
        </w:rPr>
        <w:lastRenderedPageBreak/>
        <w:t xml:space="preserve">(1) </w:t>
      </w:r>
      <w:r>
        <w:rPr>
          <w:rFonts w:eastAsia="仿宋_GB2312"/>
          <w:sz w:val="32"/>
          <w:szCs w:val="32"/>
        </w:rPr>
        <w:t>申请审定的所有配载情况；</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所有飞行阶段；</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可逆飞行操纵或者推进系统的可能失效；</w:t>
      </w:r>
    </w:p>
    <w:p w:rsidR="00BC356F" w:rsidRDefault="00BC356F" w:rsidP="00BC356F">
      <w:pPr>
        <w:pStyle w:val="a9"/>
        <w:ind w:firstLine="960"/>
        <w:rPr>
          <w:rFonts w:eastAsia="仿宋_GB2312"/>
          <w:sz w:val="32"/>
          <w:szCs w:val="32"/>
        </w:rPr>
      </w:pPr>
      <w:r>
        <w:rPr>
          <w:rFonts w:eastAsia="仿宋_GB2312"/>
          <w:sz w:val="32"/>
          <w:szCs w:val="32"/>
        </w:rPr>
        <w:t xml:space="preserve">(4) </w:t>
      </w:r>
      <w:r>
        <w:rPr>
          <w:rFonts w:eastAsia="仿宋_GB2312"/>
          <w:sz w:val="32"/>
          <w:szCs w:val="32"/>
        </w:rPr>
        <w:t>构型改变期间。</w:t>
      </w:r>
    </w:p>
    <w:p w:rsidR="00BC356F" w:rsidRDefault="00BC356F" w:rsidP="00BC356F">
      <w:pPr>
        <w:pStyle w:val="a8"/>
        <w:ind w:firstLine="640"/>
        <w:rPr>
          <w:rFonts w:eastAsia="楷体"/>
          <w:sz w:val="32"/>
          <w:szCs w:val="32"/>
          <w:lang w:val="en"/>
        </w:rPr>
      </w:pPr>
      <w:r>
        <w:rPr>
          <w:rFonts w:eastAsia="仿宋_GB2312"/>
          <w:sz w:val="32"/>
          <w:szCs w:val="32"/>
          <w:lang w:val="zh-CN"/>
        </w:rPr>
        <w:t>(b)</w:t>
      </w:r>
      <w:r>
        <w:rPr>
          <w:rFonts w:eastAsia="仿宋_GB2312"/>
          <w:sz w:val="32"/>
          <w:szCs w:val="32"/>
        </w:rPr>
        <w:t xml:space="preserve"> </w:t>
      </w:r>
      <w:r>
        <w:rPr>
          <w:rFonts w:eastAsia="仿宋_GB2312"/>
          <w:sz w:val="32"/>
          <w:szCs w:val="32"/>
          <w:lang w:val="zh-CN"/>
        </w:rPr>
        <w:t>使用经批准的最陡进近梯度程序并提供低于</w:t>
      </w:r>
      <w:r>
        <w:rPr>
          <w:rFonts w:eastAsia="仿宋_GB2312"/>
          <w:sz w:val="32"/>
          <w:szCs w:val="32"/>
        </w:rPr>
        <w:t>参考着陆速度（</w:t>
      </w:r>
      <w:r>
        <w:rPr>
          <w:rFonts w:eastAsia="仿宋_GB2312"/>
          <w:sz w:val="32"/>
          <w:szCs w:val="32"/>
          <w:lang w:val="zh-CN"/>
        </w:rPr>
        <w:t>V</w:t>
      </w:r>
      <w:r>
        <w:rPr>
          <w:rFonts w:eastAsia="仿宋_GB2312"/>
          <w:sz w:val="32"/>
          <w:szCs w:val="32"/>
          <w:vertAlign w:val="subscript"/>
          <w:lang w:val="zh-CN"/>
        </w:rPr>
        <w:t>REF</w:t>
      </w:r>
      <w:r>
        <w:rPr>
          <w:rFonts w:eastAsia="仿宋_GB2312"/>
          <w:sz w:val="32"/>
          <w:szCs w:val="32"/>
          <w:lang w:val="zh-CN"/>
        </w:rPr>
        <w:t>）或者高于进近攻角的合理裕度情况下，飞机应当能够安全着陆，而不导致飞机重大损伤或者人员严重伤害。</w:t>
      </w:r>
    </w:p>
    <w:p w:rsidR="00BC356F" w:rsidRDefault="00BC356F" w:rsidP="00BC356F">
      <w:pPr>
        <w:pStyle w:val="a8"/>
        <w:ind w:firstLine="640"/>
        <w:rPr>
          <w:rFonts w:eastAsia="仿宋_GB2312"/>
          <w:sz w:val="32"/>
          <w:szCs w:val="32"/>
          <w:lang w:val="zh-CN"/>
        </w:rPr>
      </w:pPr>
      <w:r>
        <w:rPr>
          <w:rFonts w:eastAsia="仿宋_GB2312"/>
          <w:sz w:val="32"/>
          <w:szCs w:val="32"/>
          <w:lang w:val="zh-CN"/>
        </w:rPr>
        <w:t xml:space="preserve">(c) </w:t>
      </w:r>
      <w:r>
        <w:rPr>
          <w:rFonts w:eastAsia="仿宋_GB2312"/>
          <w:sz w:val="32"/>
          <w:szCs w:val="32"/>
          <w:lang w:val="zh-CN"/>
        </w:rPr>
        <w:t>对多发飞机，如果适用，申请人应当针对起飞和着陆时使用的最临界构型确定最小操纵速度（</w:t>
      </w:r>
      <w:r>
        <w:rPr>
          <w:rFonts w:eastAsia="仿宋_GB2312"/>
          <w:sz w:val="32"/>
          <w:szCs w:val="32"/>
          <w:lang w:val="zh-CN"/>
        </w:rPr>
        <w:t>V</w:t>
      </w:r>
      <w:r>
        <w:rPr>
          <w:rFonts w:eastAsia="仿宋_GB2312"/>
          <w:sz w:val="32"/>
          <w:szCs w:val="32"/>
          <w:vertAlign w:val="subscript"/>
          <w:lang w:val="zh-CN"/>
        </w:rPr>
        <w:t>MC</w:t>
      </w:r>
      <w:r>
        <w:rPr>
          <w:rFonts w:eastAsia="仿宋_GB2312"/>
          <w:sz w:val="32"/>
          <w:szCs w:val="32"/>
          <w:lang w:val="zh-CN"/>
        </w:rPr>
        <w:t>）。</w:t>
      </w:r>
    </w:p>
    <w:p w:rsidR="00BC356F" w:rsidRDefault="00BC356F" w:rsidP="00BC356F">
      <w:pPr>
        <w:pStyle w:val="a8"/>
        <w:ind w:firstLine="640"/>
        <w:rPr>
          <w:rFonts w:eastAsia="仿宋_GB2312"/>
          <w:color w:val="000000"/>
          <w:sz w:val="32"/>
          <w:szCs w:val="32"/>
          <w:lang w:val="zh-CN"/>
        </w:rPr>
      </w:pPr>
      <w:r>
        <w:rPr>
          <w:rFonts w:eastAsia="仿宋_GB2312"/>
          <w:sz w:val="32"/>
          <w:szCs w:val="32"/>
          <w:lang w:val="zh-CN"/>
        </w:rPr>
        <w:t xml:space="preserve">(d) </w:t>
      </w:r>
      <w:r>
        <w:rPr>
          <w:rFonts w:eastAsia="仿宋_GB2312"/>
          <w:sz w:val="32"/>
          <w:szCs w:val="32"/>
          <w:lang w:val="zh-CN"/>
        </w:rPr>
        <w:t>申请按特技飞行审定的飞机，申请人应当演示申请审定的特技机动并确定可开始进行相应特技机动的速度。</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73" w:name="_Toc10067"/>
      <w:bookmarkStart w:id="74" w:name="_Toc19174723"/>
      <w:bookmarkStart w:id="75" w:name="_Toc19780"/>
      <w:bookmarkStart w:id="76" w:name="_Toc75275487"/>
      <w:bookmarkStart w:id="77" w:name="_Toc27386831"/>
      <w:r>
        <w:rPr>
          <w:rFonts w:eastAsia="黑体"/>
          <w:b w:val="0"/>
          <w:color w:val="000000"/>
          <w:sz w:val="32"/>
          <w:szCs w:val="32"/>
        </w:rPr>
        <w:t>第</w:t>
      </w:r>
      <w:r>
        <w:rPr>
          <w:rFonts w:eastAsia="黑体"/>
          <w:b w:val="0"/>
          <w:color w:val="000000"/>
          <w:sz w:val="32"/>
          <w:szCs w:val="32"/>
        </w:rPr>
        <w:t>23.2140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配平</w:t>
      </w:r>
      <w:bookmarkEnd w:id="73"/>
      <w:bookmarkEnd w:id="74"/>
      <w:bookmarkEnd w:id="75"/>
      <w:bookmarkEnd w:id="76"/>
      <w:bookmarkEnd w:id="77"/>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下列状态中，在驾驶员或者飞行操纵系统不对主操纵系统或者相应配平操纵进一步施加力或者位移情况下，飞机应当保持横向和航向配平：</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对于</w:t>
      </w:r>
      <w:r>
        <w:rPr>
          <w:rFonts w:eastAsia="仿宋_GB2312"/>
          <w:sz w:val="32"/>
          <w:szCs w:val="32"/>
        </w:rPr>
        <w:t>1</w:t>
      </w:r>
      <w:r>
        <w:rPr>
          <w:rFonts w:eastAsia="仿宋_GB2312"/>
          <w:sz w:val="32"/>
          <w:szCs w:val="32"/>
        </w:rPr>
        <w:t>级、</w:t>
      </w:r>
      <w:r>
        <w:rPr>
          <w:rFonts w:eastAsia="仿宋_GB2312"/>
          <w:sz w:val="32"/>
          <w:szCs w:val="32"/>
        </w:rPr>
        <w:t>2</w:t>
      </w:r>
      <w:r>
        <w:rPr>
          <w:rFonts w:eastAsia="仿宋_GB2312"/>
          <w:sz w:val="32"/>
          <w:szCs w:val="32"/>
        </w:rPr>
        <w:t>级和</w:t>
      </w:r>
      <w:r>
        <w:rPr>
          <w:rFonts w:eastAsia="仿宋_GB2312"/>
          <w:sz w:val="32"/>
          <w:szCs w:val="32"/>
        </w:rPr>
        <w:t>3</w:t>
      </w:r>
      <w:r>
        <w:rPr>
          <w:rFonts w:eastAsia="仿宋_GB2312"/>
          <w:sz w:val="32"/>
          <w:szCs w:val="32"/>
        </w:rPr>
        <w:t>级飞机，巡航状态；</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对于</w:t>
      </w:r>
      <w:r>
        <w:rPr>
          <w:rFonts w:eastAsia="仿宋_GB2312"/>
          <w:sz w:val="32"/>
          <w:szCs w:val="32"/>
        </w:rPr>
        <w:t>4</w:t>
      </w:r>
      <w:r>
        <w:rPr>
          <w:rFonts w:eastAsia="仿宋_GB2312"/>
          <w:sz w:val="32"/>
          <w:szCs w:val="32"/>
        </w:rPr>
        <w:t>级飞机，正常运行状态。</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下列状态中，在驾驶员或者飞行操纵系统不对主操纵系统或者相应配平操纵进一步施加力或者位移的情况下，飞机应当</w:t>
      </w:r>
      <w:r>
        <w:rPr>
          <w:rFonts w:eastAsia="仿宋_GB2312"/>
          <w:sz w:val="32"/>
          <w:szCs w:val="32"/>
        </w:rPr>
        <w:lastRenderedPageBreak/>
        <w:t>保持纵向配平；</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爬升；</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平飞；</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下降；</w:t>
      </w:r>
    </w:p>
    <w:p w:rsidR="00BC356F" w:rsidRDefault="00BC356F" w:rsidP="00BC356F">
      <w:pPr>
        <w:pStyle w:val="a9"/>
        <w:ind w:firstLine="960"/>
        <w:rPr>
          <w:rFonts w:eastAsia="仿宋_GB2312"/>
          <w:sz w:val="32"/>
          <w:szCs w:val="32"/>
        </w:rPr>
      </w:pPr>
      <w:r>
        <w:rPr>
          <w:rFonts w:eastAsia="仿宋_GB2312"/>
          <w:sz w:val="32"/>
          <w:szCs w:val="32"/>
        </w:rPr>
        <w:t xml:space="preserve">(4) </w:t>
      </w:r>
      <w:r>
        <w:rPr>
          <w:rFonts w:eastAsia="仿宋_GB2312"/>
          <w:sz w:val="32"/>
          <w:szCs w:val="32"/>
        </w:rPr>
        <w:t>进近。</w:t>
      </w:r>
    </w:p>
    <w:p w:rsidR="00BC356F" w:rsidRDefault="00BC356F" w:rsidP="00BC356F">
      <w:pPr>
        <w:pStyle w:val="a8"/>
        <w:ind w:firstLine="640"/>
        <w:rPr>
          <w:rFonts w:eastAsia="仿宋_GB2312"/>
          <w:color w:val="000000"/>
          <w:sz w:val="32"/>
          <w:szCs w:val="32"/>
        </w:rPr>
      </w:pPr>
      <w:r>
        <w:rPr>
          <w:rFonts w:eastAsia="仿宋_GB2312"/>
          <w:sz w:val="32"/>
          <w:szCs w:val="32"/>
        </w:rPr>
        <w:t xml:space="preserve">(c) </w:t>
      </w:r>
      <w:r>
        <w:rPr>
          <w:rFonts w:eastAsia="仿宋_GB2312"/>
          <w:sz w:val="32"/>
          <w:szCs w:val="32"/>
        </w:rPr>
        <w:t>在飞机正常运行和可能的非正常或者应急运行期间（包括多发飞机失去临界推力情况），剩余操纵力不得使驾驶员疲劳或者分散精力。</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78" w:name="_Toc75275488"/>
      <w:bookmarkStart w:id="79" w:name="_Toc18276"/>
      <w:bookmarkStart w:id="80" w:name="_Toc27386832"/>
      <w:bookmarkStart w:id="81" w:name="_Toc29777"/>
      <w:bookmarkStart w:id="82" w:name="_Toc19174724"/>
      <w:r>
        <w:rPr>
          <w:rFonts w:eastAsia="黑体"/>
          <w:b w:val="0"/>
          <w:color w:val="000000"/>
          <w:sz w:val="32"/>
          <w:szCs w:val="32"/>
        </w:rPr>
        <w:t>第</w:t>
      </w:r>
      <w:r>
        <w:rPr>
          <w:rFonts w:eastAsia="黑体"/>
          <w:b w:val="0"/>
          <w:color w:val="000000"/>
          <w:sz w:val="32"/>
          <w:szCs w:val="32"/>
        </w:rPr>
        <w:t>23.2145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稳定性</w:t>
      </w:r>
      <w:bookmarkEnd w:id="78"/>
      <w:bookmarkEnd w:id="79"/>
      <w:bookmarkEnd w:id="80"/>
      <w:bookmarkEnd w:id="81"/>
      <w:bookmarkEnd w:id="82"/>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不按特技飞行审定的飞机，应当：</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在正常运行时，具有纵向、横向和航向静稳定性；</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在正常运行时，具有短周期模态和荷兰滚模态动稳定性；</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在整个使用包线内，提供稳定的操纵力反馈。</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飞机不得出现导致驾驶员工作负荷增加或者危及飞机及其乘员的发散的纵向稳定性特性。</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83" w:name="_Toc27386833"/>
      <w:bookmarkStart w:id="84" w:name="_Toc30124"/>
      <w:bookmarkStart w:id="85" w:name="_Toc19174725"/>
      <w:bookmarkStart w:id="86" w:name="_Toc14311"/>
      <w:bookmarkStart w:id="87" w:name="_Toc75275489"/>
      <w:r>
        <w:rPr>
          <w:rFonts w:eastAsia="黑体"/>
          <w:b w:val="0"/>
          <w:color w:val="000000"/>
          <w:sz w:val="32"/>
          <w:szCs w:val="32"/>
        </w:rPr>
        <w:t>第</w:t>
      </w:r>
      <w:r>
        <w:rPr>
          <w:rFonts w:eastAsia="黑体"/>
          <w:b w:val="0"/>
          <w:color w:val="000000"/>
          <w:sz w:val="32"/>
          <w:szCs w:val="32"/>
        </w:rPr>
        <w:t>23.2150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失速特性、失速警告和尾旋</w:t>
      </w:r>
      <w:bookmarkEnd w:id="83"/>
      <w:bookmarkEnd w:id="84"/>
      <w:bookmarkEnd w:id="85"/>
      <w:bookmarkEnd w:id="86"/>
      <w:bookmarkEnd w:id="87"/>
    </w:p>
    <w:p w:rsidR="00BC356F" w:rsidRDefault="00BC356F" w:rsidP="00BC356F">
      <w:pPr>
        <w:pStyle w:val="a8"/>
        <w:ind w:firstLine="640"/>
        <w:rPr>
          <w:rFonts w:eastAsia="仿宋_GB2312"/>
          <w:sz w:val="32"/>
          <w:szCs w:val="32"/>
        </w:rPr>
      </w:pPr>
      <w:bookmarkStart w:id="88" w:name="_Toc17640"/>
      <w:bookmarkStart w:id="89" w:name="_Toc5516"/>
      <w:bookmarkStart w:id="90" w:name="_Toc19174726"/>
      <w:r>
        <w:rPr>
          <w:rFonts w:eastAsia="仿宋_GB2312"/>
          <w:sz w:val="32"/>
          <w:szCs w:val="32"/>
        </w:rPr>
        <w:t xml:space="preserve">(a) </w:t>
      </w:r>
      <w:r>
        <w:rPr>
          <w:rFonts w:eastAsia="仿宋_GB2312"/>
          <w:sz w:val="32"/>
          <w:szCs w:val="32"/>
        </w:rPr>
        <w:t>飞机在直线飞行、转弯飞行和加快转弯飞行过程中应当具有可控的失速特性，并有清晰可辨的失速警告，失速警告应当</w:t>
      </w:r>
      <w:r>
        <w:rPr>
          <w:rFonts w:eastAsia="仿宋_GB2312"/>
          <w:sz w:val="32"/>
          <w:szCs w:val="32"/>
        </w:rPr>
        <w:lastRenderedPageBreak/>
        <w:t>提供足够的余量以防止无意进入失速。</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未按特技飞行审定的单发飞机，不得有无意偏离可控飞行状态的趋势。</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未按特技飞行审定的</w:t>
      </w:r>
      <w:r>
        <w:rPr>
          <w:rFonts w:eastAsia="仿宋_GB2312"/>
          <w:sz w:val="32"/>
          <w:szCs w:val="32"/>
        </w:rPr>
        <w:t>1</w:t>
      </w:r>
      <w:r>
        <w:rPr>
          <w:rFonts w:eastAsia="仿宋_GB2312"/>
          <w:sz w:val="32"/>
          <w:szCs w:val="32"/>
        </w:rPr>
        <w:t>级和</w:t>
      </w:r>
      <w:r>
        <w:rPr>
          <w:rFonts w:eastAsia="仿宋_GB2312"/>
          <w:sz w:val="32"/>
          <w:szCs w:val="32"/>
        </w:rPr>
        <w:t>2</w:t>
      </w:r>
      <w:r>
        <w:rPr>
          <w:rFonts w:eastAsia="仿宋_GB2312"/>
          <w:sz w:val="32"/>
          <w:szCs w:val="32"/>
        </w:rPr>
        <w:t>级飞机中的多发飞机，在失去临界推力后的不对称推力状态，不得有无意偏离可控飞行状态的趋势。</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按含尾旋的特技飞行审定的飞机，应当具有可控的失速特性，并且在作出首个改出操纵动作后，能够用不超过一圈半的附加旋转，从尾旋的任意一点上改出，期间保持在飞机的运行限制范围内。在开始改出操纵前的飞机旋转不超过六圈或者申请审定的更多圈数。</w:t>
      </w:r>
    </w:p>
    <w:p w:rsidR="00BC356F" w:rsidRDefault="00BC356F" w:rsidP="00BC356F">
      <w:pPr>
        <w:pStyle w:val="a8"/>
        <w:ind w:firstLine="640"/>
        <w:rPr>
          <w:rFonts w:eastAsia="仿宋_GB2312"/>
          <w:sz w:val="32"/>
          <w:szCs w:val="32"/>
        </w:rPr>
      </w:pPr>
      <w:r>
        <w:rPr>
          <w:rFonts w:eastAsia="仿宋_GB2312"/>
          <w:sz w:val="32"/>
          <w:szCs w:val="32"/>
        </w:rPr>
        <w:t xml:space="preserve">(e) </w:t>
      </w:r>
      <w:r>
        <w:rPr>
          <w:rFonts w:eastAsia="仿宋_GB2312"/>
          <w:sz w:val="32"/>
          <w:szCs w:val="32"/>
        </w:rPr>
        <w:t>对于按含尾旋的特技飞行审定的飞机，其尾旋特性应当使得在不超出限制的情况下可以改出尾旋，并且不会因下列情况出现不可改出尾旋：</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飞行操纵或者发动机功率操纵的典型使用；</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驾驶员迷失方向或者失能。</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91" w:name="_Toc27386834"/>
      <w:bookmarkStart w:id="92" w:name="_Toc75275490"/>
      <w:r>
        <w:rPr>
          <w:rFonts w:eastAsia="黑体"/>
          <w:b w:val="0"/>
          <w:color w:val="000000"/>
          <w:sz w:val="32"/>
          <w:szCs w:val="32"/>
        </w:rPr>
        <w:t>第</w:t>
      </w:r>
      <w:r>
        <w:rPr>
          <w:rFonts w:eastAsia="黑体"/>
          <w:b w:val="0"/>
          <w:color w:val="000000"/>
          <w:sz w:val="32"/>
          <w:szCs w:val="32"/>
        </w:rPr>
        <w:t>23.2155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地面和水上操纵特性</w:t>
      </w:r>
      <w:bookmarkEnd w:id="88"/>
      <w:bookmarkEnd w:id="89"/>
      <w:bookmarkEnd w:id="90"/>
      <w:bookmarkEnd w:id="91"/>
      <w:bookmarkEnd w:id="92"/>
    </w:p>
    <w:p w:rsidR="00BC356F" w:rsidRDefault="00BC356F" w:rsidP="00BC356F">
      <w:pPr>
        <w:pStyle w:val="a8"/>
        <w:ind w:firstLine="640"/>
        <w:rPr>
          <w:rFonts w:eastAsia="仿宋_GB2312"/>
          <w:sz w:val="32"/>
          <w:szCs w:val="32"/>
        </w:rPr>
      </w:pPr>
      <w:r>
        <w:rPr>
          <w:rFonts w:eastAsia="仿宋_GB2312"/>
          <w:sz w:val="32"/>
          <w:szCs w:val="32"/>
        </w:rPr>
        <w:t>预期在陆上或者水上运行的飞机，在滑行、起飞和着陆运行期间应当具有纵向和航向可操纵性。</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93" w:name="_Toc75275491"/>
      <w:bookmarkStart w:id="94" w:name="_Toc20556"/>
      <w:bookmarkStart w:id="95" w:name="_Toc19174727"/>
      <w:bookmarkStart w:id="96" w:name="_Toc27386835"/>
      <w:bookmarkStart w:id="97" w:name="_Toc29622"/>
      <w:r>
        <w:rPr>
          <w:rFonts w:eastAsia="黑体"/>
          <w:b w:val="0"/>
          <w:color w:val="000000"/>
          <w:sz w:val="32"/>
          <w:szCs w:val="32"/>
        </w:rPr>
        <w:lastRenderedPageBreak/>
        <w:t>第</w:t>
      </w:r>
      <w:r>
        <w:rPr>
          <w:rFonts w:eastAsia="黑体"/>
          <w:b w:val="0"/>
          <w:color w:val="000000"/>
          <w:sz w:val="32"/>
          <w:szCs w:val="32"/>
        </w:rPr>
        <w:t>23.2160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振动、抖振和高速特性</w:t>
      </w:r>
      <w:bookmarkEnd w:id="93"/>
      <w:bookmarkEnd w:id="94"/>
      <w:bookmarkEnd w:id="95"/>
      <w:bookmarkEnd w:id="96"/>
      <w:bookmarkEnd w:id="97"/>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达到设计俯冲速度（</w:t>
      </w:r>
      <w:r>
        <w:rPr>
          <w:rFonts w:eastAsia="仿宋_GB2312"/>
          <w:sz w:val="32"/>
          <w:szCs w:val="32"/>
        </w:rPr>
        <w:t>V</w:t>
      </w:r>
      <w:r>
        <w:rPr>
          <w:rFonts w:eastAsia="仿宋_GB2312"/>
          <w:sz w:val="32"/>
          <w:szCs w:val="32"/>
          <w:vertAlign w:val="subscript"/>
        </w:rPr>
        <w:t>D</w:t>
      </w:r>
      <w:r>
        <w:rPr>
          <w:rFonts w:eastAsia="仿宋_GB2312"/>
          <w:sz w:val="32"/>
          <w:szCs w:val="32"/>
        </w:rPr>
        <w:t>/M</w:t>
      </w:r>
      <w:r>
        <w:rPr>
          <w:rFonts w:eastAsia="仿宋_GB2312"/>
          <w:sz w:val="32"/>
          <w:szCs w:val="32"/>
          <w:vertAlign w:val="subscript"/>
        </w:rPr>
        <w:t>D</w:t>
      </w:r>
      <w:r>
        <w:rPr>
          <w:rFonts w:eastAsia="仿宋_GB2312"/>
          <w:sz w:val="32"/>
          <w:szCs w:val="32"/>
        </w:rPr>
        <w:t>，以空速或者马赫数表示）前，振动和抖振不得影响飞机的操纵或者导致飞行机组过度疲劳，满足此要求的失速告警抖振是允许的。</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对于高速飞机和最大运行高度大于</w:t>
      </w:r>
      <w:r>
        <w:rPr>
          <w:rFonts w:eastAsia="仿宋_GB2312"/>
          <w:sz w:val="32"/>
          <w:szCs w:val="32"/>
        </w:rPr>
        <w:t>7,620</w:t>
      </w:r>
      <w:r>
        <w:rPr>
          <w:rFonts w:eastAsia="仿宋_GB2312"/>
          <w:sz w:val="32"/>
          <w:szCs w:val="32"/>
        </w:rPr>
        <w:t>米（</w:t>
      </w:r>
      <w:r>
        <w:rPr>
          <w:rFonts w:eastAsia="仿宋_GB2312"/>
          <w:sz w:val="32"/>
          <w:szCs w:val="32"/>
        </w:rPr>
        <w:t>25,000</w:t>
      </w:r>
      <w:r>
        <w:rPr>
          <w:rFonts w:eastAsia="仿宋_GB2312"/>
          <w:sz w:val="32"/>
          <w:szCs w:val="32"/>
        </w:rPr>
        <w:t>英尺）气压高度的所有飞机，以巡航构型处于</w:t>
      </w:r>
      <w:r>
        <w:rPr>
          <w:rFonts w:eastAsia="仿宋_GB2312"/>
          <w:sz w:val="32"/>
          <w:szCs w:val="32"/>
        </w:rPr>
        <w:t>1g</w:t>
      </w:r>
      <w:r>
        <w:rPr>
          <w:rFonts w:eastAsia="仿宋_GB2312"/>
          <w:sz w:val="32"/>
          <w:szCs w:val="32"/>
        </w:rPr>
        <w:t>状态时，速度达到</w:t>
      </w:r>
      <w:r>
        <w:rPr>
          <w:rFonts w:eastAsia="仿宋_GB2312"/>
          <w:sz w:val="32"/>
          <w:szCs w:val="32"/>
        </w:rPr>
        <w:t>V</w:t>
      </w:r>
      <w:r>
        <w:rPr>
          <w:rFonts w:eastAsia="仿宋_GB2312"/>
          <w:sz w:val="32"/>
          <w:szCs w:val="32"/>
          <w:vertAlign w:val="subscript"/>
        </w:rPr>
        <w:t>MO</w:t>
      </w:r>
      <w:r>
        <w:rPr>
          <w:rFonts w:eastAsia="仿宋_GB2312"/>
          <w:sz w:val="32"/>
          <w:szCs w:val="32"/>
        </w:rPr>
        <w:t>/M</w:t>
      </w:r>
      <w:r>
        <w:rPr>
          <w:rFonts w:eastAsia="仿宋_GB2312"/>
          <w:sz w:val="32"/>
          <w:szCs w:val="32"/>
          <w:vertAlign w:val="subscript"/>
        </w:rPr>
        <w:t>MO</w:t>
      </w:r>
      <w:r>
        <w:rPr>
          <w:rFonts w:eastAsia="仿宋_GB2312"/>
          <w:sz w:val="32"/>
          <w:szCs w:val="32"/>
        </w:rPr>
        <w:t>前，除失速抖振外，不得有可感知的抖振。</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对于高速飞机，应当确定正机动载荷系数，在运行包线范围内，当飞机使用巡航构型并达到该载荷系数时，开始出现可感知的抖振。可能的无意中超出该边界不得导致结构损坏。</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从任何可能的速度直至</w:t>
      </w:r>
      <w:r>
        <w:rPr>
          <w:rFonts w:eastAsia="仿宋_GB2312"/>
          <w:sz w:val="32"/>
          <w:szCs w:val="32"/>
        </w:rPr>
        <w:t>V</w:t>
      </w:r>
      <w:r>
        <w:rPr>
          <w:rFonts w:eastAsia="仿宋_GB2312"/>
          <w:sz w:val="32"/>
          <w:szCs w:val="32"/>
          <w:vertAlign w:val="subscript"/>
        </w:rPr>
        <w:t>MO</w:t>
      </w:r>
      <w:r>
        <w:rPr>
          <w:rFonts w:eastAsia="仿宋_GB2312"/>
          <w:sz w:val="32"/>
          <w:szCs w:val="32"/>
        </w:rPr>
        <w:t>/M</w:t>
      </w:r>
      <w:r>
        <w:rPr>
          <w:rFonts w:eastAsia="仿宋_GB2312"/>
          <w:sz w:val="32"/>
          <w:szCs w:val="32"/>
          <w:vertAlign w:val="subscript"/>
        </w:rPr>
        <w:t>MO</w:t>
      </w:r>
      <w:r>
        <w:rPr>
          <w:rFonts w:eastAsia="仿宋_GB2312"/>
          <w:sz w:val="32"/>
          <w:szCs w:val="32"/>
        </w:rPr>
        <w:t>，发生下列情况后，高速飞机应当具有不会导致结构损伤或者失去控制的恢复特性：</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无意的增速；</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对于动压可能损害纵向配平系统工作的飞机，高速失配平。</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98" w:name="_Toc19174728"/>
      <w:bookmarkStart w:id="99" w:name="_Toc75275492"/>
      <w:bookmarkStart w:id="100" w:name="_Toc9732"/>
      <w:bookmarkStart w:id="101" w:name="_Toc10711"/>
      <w:bookmarkStart w:id="102" w:name="_Toc27386836"/>
      <w:r>
        <w:rPr>
          <w:rFonts w:eastAsia="黑体"/>
          <w:b w:val="0"/>
          <w:color w:val="000000"/>
          <w:sz w:val="32"/>
          <w:szCs w:val="32"/>
        </w:rPr>
        <w:t>第</w:t>
      </w:r>
      <w:r>
        <w:rPr>
          <w:rFonts w:eastAsia="黑体"/>
          <w:b w:val="0"/>
          <w:color w:val="000000"/>
          <w:sz w:val="32"/>
          <w:szCs w:val="32"/>
        </w:rPr>
        <w:t>23.2165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在结冰条件下飞行所要求的性能和飞行特性</w:t>
      </w:r>
      <w:bookmarkEnd w:id="98"/>
      <w:bookmarkEnd w:id="99"/>
      <w:bookmarkEnd w:id="100"/>
      <w:bookmarkEnd w:id="101"/>
      <w:bookmarkEnd w:id="102"/>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申请按《运输类飞机适航标准》（以下称为</w:t>
      </w:r>
      <w:r>
        <w:rPr>
          <w:rFonts w:eastAsia="仿宋_GB2312"/>
          <w:sz w:val="32"/>
          <w:szCs w:val="32"/>
        </w:rPr>
        <w:t>CCAR-25</w:t>
      </w:r>
      <w:r>
        <w:rPr>
          <w:rFonts w:eastAsia="仿宋_GB2312"/>
          <w:sz w:val="32"/>
          <w:szCs w:val="32"/>
        </w:rPr>
        <w:t>部）附录</w:t>
      </w:r>
      <w:r>
        <w:rPr>
          <w:rFonts w:eastAsia="仿宋_GB2312"/>
          <w:sz w:val="32"/>
          <w:szCs w:val="32"/>
        </w:rPr>
        <w:t>C</w:t>
      </w:r>
      <w:r>
        <w:rPr>
          <w:rFonts w:eastAsia="仿宋_GB2312"/>
          <w:sz w:val="32"/>
          <w:szCs w:val="32"/>
        </w:rPr>
        <w:t>第</w:t>
      </w:r>
      <w:r>
        <w:rPr>
          <w:rFonts w:eastAsia="仿宋_GB2312"/>
          <w:sz w:val="32"/>
          <w:szCs w:val="32"/>
        </w:rPr>
        <w:t>I</w:t>
      </w:r>
      <w:r>
        <w:rPr>
          <w:rFonts w:eastAsia="仿宋_GB2312"/>
          <w:sz w:val="32"/>
          <w:szCs w:val="32"/>
        </w:rPr>
        <w:t>部分定义的结冰条件下飞行进行审定，或者申请按这些结冰条件及其他附加大气结冰条件下飞行进行审定时，申</w:t>
      </w:r>
      <w:r>
        <w:rPr>
          <w:rFonts w:eastAsia="仿宋_GB2312"/>
          <w:sz w:val="32"/>
          <w:szCs w:val="32"/>
        </w:rPr>
        <w:lastRenderedPageBreak/>
        <w:t>请人应当在申请审定的结冰条件、结冰保护系统正常工作情况下进行下列工作：</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表明对本章每个要求的符合性，但不包括适用于尾旋的要求和任何需在超过下列速度下进行演示的要求：</w:t>
      </w:r>
    </w:p>
    <w:p w:rsidR="00BC356F" w:rsidRDefault="00BC356F" w:rsidP="00BC356F">
      <w:pPr>
        <w:pStyle w:val="aa"/>
        <w:ind w:firstLine="1280"/>
        <w:rPr>
          <w:rFonts w:eastAsia="仿宋_GB2312"/>
          <w:sz w:val="32"/>
          <w:szCs w:val="32"/>
        </w:rPr>
      </w:pPr>
      <w:r>
        <w:rPr>
          <w:rFonts w:eastAsia="仿宋_GB2312"/>
          <w:sz w:val="32"/>
          <w:szCs w:val="32"/>
        </w:rPr>
        <w:t>(i) 463</w:t>
      </w:r>
      <w:r>
        <w:rPr>
          <w:rFonts w:eastAsia="仿宋_GB2312"/>
          <w:sz w:val="32"/>
          <w:szCs w:val="32"/>
          <w:lang w:val="zh-CN"/>
        </w:rPr>
        <w:t>公里</w:t>
      </w:r>
      <w:r>
        <w:rPr>
          <w:rFonts w:eastAsia="仿宋_GB2312"/>
          <w:sz w:val="32"/>
          <w:szCs w:val="32"/>
        </w:rPr>
        <w:t>/</w:t>
      </w:r>
      <w:r>
        <w:rPr>
          <w:rFonts w:eastAsia="仿宋_GB2312"/>
          <w:sz w:val="32"/>
          <w:szCs w:val="32"/>
        </w:rPr>
        <w:t>小时（</w:t>
      </w:r>
      <w:r>
        <w:rPr>
          <w:rFonts w:eastAsia="仿宋_GB2312"/>
          <w:sz w:val="32"/>
          <w:szCs w:val="32"/>
        </w:rPr>
        <w:t>250</w:t>
      </w:r>
      <w:r>
        <w:rPr>
          <w:rFonts w:eastAsia="仿宋_GB2312"/>
          <w:sz w:val="32"/>
          <w:szCs w:val="32"/>
          <w:lang w:val="zh-CN"/>
        </w:rPr>
        <w:t>节</w:t>
      </w:r>
      <w:r>
        <w:rPr>
          <w:rFonts w:eastAsia="仿宋_GB2312"/>
          <w:sz w:val="32"/>
          <w:szCs w:val="32"/>
        </w:rPr>
        <w:t>）校准空速；</w:t>
      </w:r>
    </w:p>
    <w:p w:rsidR="00BC356F" w:rsidRDefault="00BC356F" w:rsidP="00BC356F">
      <w:pPr>
        <w:pStyle w:val="aa"/>
        <w:ind w:firstLine="1280"/>
        <w:rPr>
          <w:rFonts w:eastAsia="仿宋_GB2312"/>
          <w:sz w:val="32"/>
          <w:szCs w:val="32"/>
        </w:rPr>
      </w:pPr>
      <w:r>
        <w:rPr>
          <w:rFonts w:eastAsia="仿宋_GB2312"/>
          <w:sz w:val="32"/>
          <w:szCs w:val="32"/>
        </w:rPr>
        <w:t>(ii) V</w:t>
      </w:r>
      <w:r>
        <w:rPr>
          <w:rFonts w:eastAsia="仿宋_GB2312"/>
          <w:sz w:val="32"/>
          <w:szCs w:val="32"/>
          <w:vertAlign w:val="subscript"/>
        </w:rPr>
        <w:t>MO</w:t>
      </w:r>
      <w:r>
        <w:rPr>
          <w:rFonts w:eastAsia="仿宋_GB2312"/>
          <w:sz w:val="32"/>
          <w:szCs w:val="32"/>
        </w:rPr>
        <w:t xml:space="preserve"> / M</w:t>
      </w:r>
      <w:r>
        <w:rPr>
          <w:rFonts w:eastAsia="仿宋_GB2312"/>
          <w:sz w:val="32"/>
          <w:szCs w:val="32"/>
          <w:vertAlign w:val="subscript"/>
        </w:rPr>
        <w:t>MO</w:t>
      </w:r>
      <w:r>
        <w:rPr>
          <w:rFonts w:eastAsia="仿宋_GB2312"/>
          <w:sz w:val="32"/>
          <w:szCs w:val="32"/>
        </w:rPr>
        <w:t>或者不可超越速度（</w:t>
      </w:r>
      <w:r>
        <w:rPr>
          <w:rFonts w:eastAsia="仿宋_GB2312"/>
          <w:sz w:val="32"/>
          <w:szCs w:val="32"/>
        </w:rPr>
        <w:t>V</w:t>
      </w:r>
      <w:r>
        <w:rPr>
          <w:rFonts w:eastAsia="仿宋_GB2312"/>
          <w:sz w:val="32"/>
          <w:szCs w:val="32"/>
          <w:vertAlign w:val="subscript"/>
        </w:rPr>
        <w:t>NE</w:t>
      </w:r>
      <w:r>
        <w:rPr>
          <w:rFonts w:eastAsia="仿宋_GB2312"/>
          <w:sz w:val="32"/>
          <w:szCs w:val="32"/>
        </w:rPr>
        <w:t>）；</w:t>
      </w:r>
    </w:p>
    <w:p w:rsidR="00BC356F" w:rsidRDefault="00BC356F" w:rsidP="00BC356F">
      <w:pPr>
        <w:pStyle w:val="aa"/>
        <w:ind w:firstLine="1280"/>
        <w:rPr>
          <w:rFonts w:eastAsia="仿宋_GB2312"/>
          <w:sz w:val="32"/>
          <w:szCs w:val="32"/>
        </w:rPr>
      </w:pPr>
      <w:r>
        <w:rPr>
          <w:rFonts w:eastAsia="仿宋_GB2312"/>
          <w:sz w:val="32"/>
          <w:szCs w:val="32"/>
        </w:rPr>
        <w:t xml:space="preserve">(iii) </w:t>
      </w:r>
      <w:r>
        <w:rPr>
          <w:rFonts w:eastAsia="仿宋_GB2312"/>
          <w:sz w:val="32"/>
          <w:szCs w:val="32"/>
        </w:rPr>
        <w:t>申请人演示机身不会结冰的速度。</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表明在结冰条件下飞行的失速警告方式与非结冰条件时相同。</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如果申请结冰条件下飞行的审定，则申请人应当提供探测超出申请审定结冰条件的措施，并表明飞机具有避开或者脱离该结冰条件的能力。</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申请人应当制定运行限制，禁止有意进入未审定的结冰条件飞行，包括起飞和着陆。</w:t>
      </w:r>
    </w:p>
    <w:p w:rsidR="00BC356F" w:rsidRDefault="00BC356F" w:rsidP="00BC356F">
      <w:pPr>
        <w:pStyle w:val="1"/>
        <w:spacing w:beforeLines="0" w:before="0" w:afterLines="0" w:after="0"/>
        <w:jc w:val="center"/>
        <w:rPr>
          <w:rFonts w:eastAsia="仿宋_GB2312"/>
          <w:b w:val="0"/>
          <w:sz w:val="32"/>
          <w:szCs w:val="32"/>
        </w:rPr>
      </w:pPr>
      <w:r>
        <w:rPr>
          <w:rFonts w:eastAsia="仿宋_GB2312"/>
          <w:b w:val="0"/>
          <w:sz w:val="32"/>
          <w:szCs w:val="32"/>
        </w:rPr>
        <w:br w:type="page"/>
      </w:r>
      <w:bookmarkStart w:id="103" w:name="_Toc75275493"/>
      <w:bookmarkStart w:id="104" w:name="_Toc19174731"/>
      <w:bookmarkStart w:id="105" w:name="_Toc8958"/>
      <w:bookmarkStart w:id="106" w:name="_Toc27386837"/>
      <w:bookmarkStart w:id="107" w:name="_Toc30380"/>
    </w:p>
    <w:p w:rsidR="00BC356F" w:rsidRPr="00BC356F" w:rsidRDefault="00BC356F" w:rsidP="00BC356F">
      <w:pPr>
        <w:pStyle w:val="1"/>
        <w:spacing w:beforeLines="0" w:before="0" w:afterLines="0" w:after="0"/>
        <w:jc w:val="center"/>
        <w:rPr>
          <w:rFonts w:ascii="黑体" w:eastAsia="黑体" w:hAnsi="黑体"/>
          <w:b w:val="0"/>
          <w:sz w:val="32"/>
          <w:szCs w:val="32"/>
        </w:rPr>
      </w:pPr>
      <w:r w:rsidRPr="00BC356F">
        <w:rPr>
          <w:rFonts w:ascii="黑体" w:eastAsia="黑体" w:hAnsi="黑体"/>
          <w:b w:val="0"/>
          <w:sz w:val="32"/>
          <w:szCs w:val="32"/>
        </w:rPr>
        <w:lastRenderedPageBreak/>
        <w:t>C章 结构</w:t>
      </w:r>
      <w:bookmarkEnd w:id="103"/>
      <w:bookmarkEnd w:id="104"/>
      <w:bookmarkEnd w:id="105"/>
      <w:bookmarkEnd w:id="106"/>
      <w:bookmarkEnd w:id="107"/>
    </w:p>
    <w:p w:rsidR="00BC356F" w:rsidRPr="00BC356F" w:rsidRDefault="00BC356F" w:rsidP="00BC356F">
      <w:pPr>
        <w:pStyle w:val="1"/>
        <w:spacing w:beforeLines="0" w:before="0" w:afterLines="0" w:after="0"/>
        <w:jc w:val="center"/>
        <w:rPr>
          <w:rFonts w:ascii="黑体" w:eastAsia="黑体" w:hAnsi="黑体"/>
          <w:b w:val="0"/>
          <w:color w:val="000000"/>
          <w:sz w:val="32"/>
          <w:szCs w:val="32"/>
        </w:rPr>
      </w:pPr>
      <w:bookmarkStart w:id="108" w:name="_Toc75275494"/>
      <w:bookmarkStart w:id="109" w:name="_Toc27386838"/>
      <w:bookmarkStart w:id="110" w:name="_Toc19388"/>
      <w:bookmarkStart w:id="111" w:name="_Toc21635"/>
      <w:bookmarkStart w:id="112" w:name="_Toc19174732"/>
      <w:r w:rsidRPr="00BC356F">
        <w:rPr>
          <w:rFonts w:ascii="黑体" w:eastAsia="黑体" w:hAnsi="黑体"/>
          <w:b w:val="0"/>
          <w:color w:val="000000"/>
          <w:sz w:val="32"/>
          <w:szCs w:val="32"/>
        </w:rPr>
        <w:t xml:space="preserve">第一节 </w:t>
      </w:r>
      <w:bookmarkEnd w:id="108"/>
      <w:bookmarkEnd w:id="109"/>
      <w:r w:rsidRPr="00BC356F">
        <w:rPr>
          <w:rFonts w:ascii="黑体" w:eastAsia="黑体" w:hAnsi="黑体"/>
          <w:b w:val="0"/>
          <w:color w:val="000000"/>
          <w:sz w:val="32"/>
          <w:szCs w:val="32"/>
        </w:rPr>
        <w:t>一般规定</w:t>
      </w:r>
    </w:p>
    <w:p w:rsidR="00BC356F" w:rsidRDefault="00BC356F" w:rsidP="00BC356F">
      <w:pPr>
        <w:rPr>
          <w:sz w:val="28"/>
          <w:szCs w:val="22"/>
        </w:rPr>
      </w:pPr>
    </w:p>
    <w:p w:rsidR="00BC356F" w:rsidRDefault="00BC356F" w:rsidP="00BC356F">
      <w:pPr>
        <w:pStyle w:val="1"/>
        <w:spacing w:beforeLines="0" w:before="0" w:afterLines="0" w:after="0"/>
        <w:ind w:firstLineChars="196" w:firstLine="627"/>
        <w:rPr>
          <w:rFonts w:eastAsia="黑体"/>
          <w:b w:val="0"/>
          <w:color w:val="000000"/>
          <w:sz w:val="32"/>
          <w:szCs w:val="32"/>
        </w:rPr>
      </w:pPr>
      <w:bookmarkStart w:id="113" w:name="_Toc27386839"/>
      <w:bookmarkStart w:id="114" w:name="_Toc75275495"/>
      <w:r>
        <w:rPr>
          <w:rFonts w:eastAsia="黑体"/>
          <w:b w:val="0"/>
          <w:color w:val="000000"/>
          <w:sz w:val="32"/>
          <w:szCs w:val="32"/>
        </w:rPr>
        <w:t>第</w:t>
      </w:r>
      <w:r>
        <w:rPr>
          <w:rFonts w:eastAsia="黑体"/>
          <w:b w:val="0"/>
          <w:color w:val="000000"/>
          <w:sz w:val="32"/>
          <w:szCs w:val="32"/>
        </w:rPr>
        <w:t>23.2200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结构设计包线</w:t>
      </w:r>
      <w:bookmarkEnd w:id="113"/>
      <w:bookmarkEnd w:id="114"/>
    </w:p>
    <w:p w:rsidR="00BC356F" w:rsidRDefault="00BC356F" w:rsidP="00BC356F">
      <w:pPr>
        <w:pStyle w:val="a8"/>
        <w:ind w:firstLine="640"/>
        <w:rPr>
          <w:rFonts w:eastAsia="仿宋_GB2312"/>
          <w:sz w:val="32"/>
          <w:szCs w:val="32"/>
        </w:rPr>
      </w:pPr>
      <w:r>
        <w:rPr>
          <w:rFonts w:eastAsia="仿宋_GB2312"/>
          <w:sz w:val="32"/>
          <w:szCs w:val="32"/>
        </w:rPr>
        <w:t>申请人应当确定结构设计包线，该包线规定了飞机设计和运行参数的范围及限制，并被用于表明符合本章要求。申请人应当考虑可能影响结构载荷、强度、耐久性以及气动弹性的飞机所有设计和运行参数，包括：</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用以表明符合本章要求的结构设计空速、着陆下沉速度和任何其他空速限制。结构设计空速应当：</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充分大于飞机失速速度，防止飞机在湍流中失控；</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为制定实际使用限制空速提供足够的裕度。</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设计机动载荷系数，该系数不得小于服役经验表明的结构设计包线内可能出现的机动载荷系数。</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惯性属性，包括重量、重心以及质量惯性矩，考虑：</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从飞机空重到最大重量的每一临界重量；</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乘员、商载及燃油的重量和分布。</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飞机操纵系统的特性，包括操纵面、增升装置或者其他可动面的运动范围和允差。</w:t>
      </w:r>
    </w:p>
    <w:p w:rsidR="00BC356F" w:rsidRDefault="00BC356F" w:rsidP="00BC356F">
      <w:pPr>
        <w:pStyle w:val="a8"/>
        <w:ind w:firstLine="640"/>
        <w:rPr>
          <w:rFonts w:eastAsia="仿宋_GB2312"/>
          <w:sz w:val="32"/>
          <w:szCs w:val="32"/>
        </w:rPr>
      </w:pPr>
      <w:r>
        <w:rPr>
          <w:rFonts w:eastAsia="仿宋_GB2312"/>
          <w:sz w:val="32"/>
          <w:szCs w:val="32"/>
        </w:rPr>
        <w:lastRenderedPageBreak/>
        <w:t xml:space="preserve">(e) </w:t>
      </w:r>
      <w:r>
        <w:rPr>
          <w:rFonts w:eastAsia="仿宋_GB2312"/>
          <w:sz w:val="32"/>
          <w:szCs w:val="32"/>
        </w:rPr>
        <w:t>直到最大高度的每一临界高度。</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115" w:name="_Toc75275496"/>
      <w:bookmarkStart w:id="116" w:name="_Toc27386840"/>
      <w:r>
        <w:rPr>
          <w:rFonts w:eastAsia="黑体"/>
          <w:b w:val="0"/>
          <w:color w:val="000000"/>
          <w:sz w:val="32"/>
          <w:szCs w:val="32"/>
        </w:rPr>
        <w:t>第</w:t>
      </w:r>
      <w:r>
        <w:rPr>
          <w:rFonts w:eastAsia="黑体"/>
          <w:b w:val="0"/>
          <w:color w:val="000000"/>
          <w:sz w:val="32"/>
          <w:szCs w:val="32"/>
        </w:rPr>
        <w:t>23.2205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系统和结构的相互影响</w:t>
      </w:r>
      <w:bookmarkEnd w:id="115"/>
      <w:bookmarkEnd w:id="116"/>
    </w:p>
    <w:p w:rsidR="00BC356F" w:rsidRDefault="00BC356F" w:rsidP="00BC356F">
      <w:pPr>
        <w:pStyle w:val="a8"/>
        <w:ind w:firstLine="640"/>
        <w:rPr>
          <w:rFonts w:eastAsia="仿宋_GB2312"/>
          <w:sz w:val="32"/>
          <w:szCs w:val="32"/>
        </w:rPr>
      </w:pPr>
      <w:r>
        <w:rPr>
          <w:rFonts w:eastAsia="仿宋_GB2312"/>
          <w:sz w:val="32"/>
          <w:szCs w:val="32"/>
        </w:rPr>
        <w:t>如果飞机安装了某个系统，该系统改变结构性能、缓解本章要求的影响或者提供满足本章要求的符合性方法，在表明对本章要求的符合性时，申请人应当考虑该系统的影响和失效。</w:t>
      </w:r>
    </w:p>
    <w:p w:rsidR="00BC356F" w:rsidRDefault="00BC356F" w:rsidP="00BC356F">
      <w:pPr>
        <w:pStyle w:val="1"/>
        <w:spacing w:beforeLines="0" w:before="0" w:afterLines="0" w:after="0"/>
        <w:ind w:firstLineChars="196" w:firstLine="627"/>
        <w:jc w:val="center"/>
        <w:rPr>
          <w:rFonts w:eastAsia="黑体"/>
          <w:b w:val="0"/>
          <w:color w:val="000000"/>
          <w:sz w:val="32"/>
          <w:szCs w:val="32"/>
        </w:rPr>
      </w:pPr>
      <w:bookmarkStart w:id="117" w:name="_Toc75275497"/>
      <w:bookmarkStart w:id="118" w:name="_Toc27386841"/>
    </w:p>
    <w:p w:rsidR="00BC356F" w:rsidRPr="00BC356F" w:rsidRDefault="00BC356F" w:rsidP="00BC356F">
      <w:pPr>
        <w:pStyle w:val="1"/>
        <w:spacing w:beforeLines="0" w:before="0" w:afterLines="0" w:after="0"/>
        <w:ind w:firstLineChars="196" w:firstLine="627"/>
        <w:jc w:val="center"/>
        <w:rPr>
          <w:rFonts w:ascii="黑体" w:eastAsia="黑体" w:hAnsi="黑体" w:cs="方正小标宋_GBK" w:hint="eastAsia"/>
          <w:b w:val="0"/>
          <w:color w:val="000000"/>
          <w:sz w:val="32"/>
          <w:szCs w:val="32"/>
        </w:rPr>
      </w:pPr>
      <w:r w:rsidRPr="00BC356F">
        <w:rPr>
          <w:rFonts w:ascii="黑体" w:eastAsia="黑体" w:hAnsi="黑体" w:cs="方正小标宋_GBK" w:hint="eastAsia"/>
          <w:b w:val="0"/>
          <w:color w:val="000000"/>
          <w:sz w:val="32"/>
          <w:szCs w:val="32"/>
        </w:rPr>
        <w:t>第二节 结构载荷</w:t>
      </w:r>
      <w:bookmarkEnd w:id="117"/>
      <w:bookmarkEnd w:id="118"/>
    </w:p>
    <w:p w:rsidR="00BC356F" w:rsidRDefault="00BC356F" w:rsidP="00BC356F">
      <w:pPr>
        <w:rPr>
          <w:rFonts w:ascii="等线" w:hAnsi="等线"/>
          <w:sz w:val="28"/>
          <w:szCs w:val="22"/>
        </w:rPr>
      </w:pPr>
    </w:p>
    <w:p w:rsidR="00BC356F" w:rsidRDefault="00BC356F" w:rsidP="00BC356F">
      <w:pPr>
        <w:pStyle w:val="1"/>
        <w:spacing w:beforeLines="0" w:before="0" w:afterLines="0" w:after="0"/>
        <w:ind w:firstLineChars="196" w:firstLine="627"/>
        <w:rPr>
          <w:rFonts w:eastAsia="黑体"/>
          <w:b w:val="0"/>
          <w:color w:val="000000"/>
          <w:sz w:val="32"/>
          <w:szCs w:val="32"/>
        </w:rPr>
      </w:pPr>
      <w:bookmarkStart w:id="119" w:name="_Toc75275498"/>
      <w:bookmarkStart w:id="120" w:name="_Toc27386842"/>
      <w:r>
        <w:rPr>
          <w:rFonts w:eastAsia="黑体"/>
          <w:b w:val="0"/>
          <w:color w:val="000000"/>
          <w:sz w:val="32"/>
          <w:szCs w:val="32"/>
        </w:rPr>
        <w:t>第</w:t>
      </w:r>
      <w:r>
        <w:rPr>
          <w:rFonts w:eastAsia="黑体"/>
          <w:b w:val="0"/>
          <w:color w:val="000000"/>
          <w:sz w:val="32"/>
          <w:szCs w:val="32"/>
        </w:rPr>
        <w:t>23.2210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结构设计载荷</w:t>
      </w:r>
      <w:bookmarkEnd w:id="110"/>
      <w:bookmarkEnd w:id="111"/>
      <w:bookmarkEnd w:id="112"/>
      <w:bookmarkEnd w:id="119"/>
      <w:bookmarkEnd w:id="120"/>
    </w:p>
    <w:p w:rsidR="00BC356F" w:rsidRDefault="00BC356F" w:rsidP="00BC356F">
      <w:pPr>
        <w:pStyle w:val="a8"/>
        <w:ind w:firstLine="640"/>
        <w:rPr>
          <w:rFonts w:eastAsia="仿宋_GB2312"/>
          <w:sz w:val="32"/>
          <w:szCs w:val="32"/>
        </w:rPr>
      </w:pPr>
      <w:bookmarkStart w:id="121" w:name="OLE_LINK12"/>
      <w:r>
        <w:rPr>
          <w:rFonts w:eastAsia="仿宋_GB2312"/>
          <w:sz w:val="32"/>
          <w:szCs w:val="32"/>
        </w:rPr>
        <w:t xml:space="preserve">(a) </w:t>
      </w:r>
      <w:r>
        <w:rPr>
          <w:rFonts w:eastAsia="仿宋_GB2312"/>
          <w:sz w:val="32"/>
          <w:szCs w:val="32"/>
        </w:rPr>
        <w:t>申请人应当在结构设计包线内和边界上，针对参数的所有临界组合，确定可能由内部或者外部施加的压力、力或者力矩引起的相关结构设计载荷。这些压力、力或者力矩可能发生在空中、地面和水上运行时，地面和水上操纵时，以及飞机处于停放或者系留时。</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本条要求的相关结构设计载荷的大小和分布，应当基于物理原理。</w:t>
      </w:r>
      <w:bookmarkEnd w:id="121"/>
    </w:p>
    <w:p w:rsidR="00BC356F" w:rsidRDefault="00BC356F" w:rsidP="00BC356F">
      <w:pPr>
        <w:pStyle w:val="1"/>
        <w:spacing w:beforeLines="0" w:before="0" w:afterLines="0" w:after="0"/>
        <w:ind w:firstLineChars="196" w:firstLine="627"/>
        <w:rPr>
          <w:rFonts w:eastAsia="黑体"/>
          <w:b w:val="0"/>
          <w:color w:val="000000"/>
          <w:sz w:val="32"/>
          <w:szCs w:val="32"/>
        </w:rPr>
      </w:pPr>
      <w:bookmarkStart w:id="122" w:name="_Toc27386843"/>
      <w:bookmarkStart w:id="123" w:name="_Toc15304"/>
      <w:bookmarkStart w:id="124" w:name="_Toc75275499"/>
      <w:bookmarkStart w:id="125" w:name="_Toc19174733"/>
      <w:bookmarkStart w:id="126" w:name="_Toc15340"/>
      <w:r>
        <w:rPr>
          <w:rFonts w:eastAsia="黑体"/>
          <w:b w:val="0"/>
          <w:color w:val="000000"/>
          <w:sz w:val="32"/>
          <w:szCs w:val="32"/>
        </w:rPr>
        <w:t>第</w:t>
      </w:r>
      <w:r>
        <w:rPr>
          <w:rFonts w:eastAsia="黑体"/>
          <w:b w:val="0"/>
          <w:color w:val="000000"/>
          <w:sz w:val="32"/>
          <w:szCs w:val="32"/>
        </w:rPr>
        <w:t>23.2215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飞行载荷情况</w:t>
      </w:r>
      <w:bookmarkEnd w:id="122"/>
      <w:bookmarkEnd w:id="123"/>
      <w:bookmarkEnd w:id="124"/>
      <w:bookmarkEnd w:id="125"/>
      <w:bookmarkEnd w:id="126"/>
    </w:p>
    <w:p w:rsidR="00BC356F" w:rsidRDefault="00BC356F" w:rsidP="00BC356F">
      <w:pPr>
        <w:pStyle w:val="a8"/>
        <w:ind w:firstLine="640"/>
        <w:rPr>
          <w:rFonts w:eastAsia="仿宋_GB2312"/>
          <w:color w:val="000000"/>
          <w:sz w:val="32"/>
          <w:szCs w:val="32"/>
        </w:rPr>
      </w:pPr>
      <w:r>
        <w:rPr>
          <w:rFonts w:eastAsia="仿宋_GB2312"/>
          <w:sz w:val="32"/>
          <w:szCs w:val="32"/>
        </w:rPr>
        <w:t>申请人应当确定由下列飞行情况产生的结构设计载荷：</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大气突风，其大小和梯度基于测量的突风统计数据；</w:t>
      </w:r>
    </w:p>
    <w:p w:rsidR="00BC356F" w:rsidRDefault="00BC356F" w:rsidP="00BC356F">
      <w:pPr>
        <w:pStyle w:val="a8"/>
        <w:ind w:firstLine="640"/>
        <w:rPr>
          <w:rFonts w:eastAsia="仿宋_GB2312"/>
          <w:sz w:val="32"/>
          <w:szCs w:val="32"/>
        </w:rPr>
      </w:pPr>
      <w:r>
        <w:rPr>
          <w:rFonts w:eastAsia="仿宋_GB2312"/>
          <w:sz w:val="32"/>
          <w:szCs w:val="32"/>
        </w:rPr>
        <w:lastRenderedPageBreak/>
        <w:t xml:space="preserve">(b) </w:t>
      </w:r>
      <w:r>
        <w:rPr>
          <w:rFonts w:eastAsia="仿宋_GB2312"/>
          <w:sz w:val="32"/>
          <w:szCs w:val="32"/>
        </w:rPr>
        <w:t>对称和非对称机动；</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临界发动机失效引起的非对称推力。</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127" w:name="_Toc12408"/>
      <w:bookmarkStart w:id="128" w:name="_Toc19174734"/>
      <w:bookmarkStart w:id="129" w:name="_Toc75275500"/>
      <w:bookmarkStart w:id="130" w:name="_Toc2909"/>
      <w:bookmarkStart w:id="131" w:name="_Toc27386844"/>
      <w:r>
        <w:rPr>
          <w:rFonts w:eastAsia="黑体"/>
          <w:b w:val="0"/>
          <w:color w:val="000000"/>
          <w:sz w:val="32"/>
          <w:szCs w:val="32"/>
        </w:rPr>
        <w:t>第</w:t>
      </w:r>
      <w:r>
        <w:rPr>
          <w:rFonts w:eastAsia="黑体"/>
          <w:b w:val="0"/>
          <w:color w:val="000000"/>
          <w:sz w:val="32"/>
          <w:szCs w:val="32"/>
        </w:rPr>
        <w:t>23.2220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地面载荷和水载荷情况</w:t>
      </w:r>
      <w:bookmarkEnd w:id="127"/>
      <w:bookmarkEnd w:id="128"/>
      <w:bookmarkEnd w:id="129"/>
      <w:bookmarkEnd w:id="130"/>
      <w:bookmarkEnd w:id="131"/>
    </w:p>
    <w:p w:rsidR="00BC356F" w:rsidRDefault="00BC356F" w:rsidP="00BC356F">
      <w:pPr>
        <w:pStyle w:val="a8"/>
        <w:ind w:firstLine="640"/>
        <w:rPr>
          <w:rFonts w:eastAsia="楷体"/>
          <w:sz w:val="32"/>
          <w:szCs w:val="32"/>
          <w:lang w:val="en"/>
        </w:rPr>
      </w:pPr>
      <w:r>
        <w:rPr>
          <w:rFonts w:eastAsia="仿宋_GB2312"/>
          <w:sz w:val="32"/>
          <w:szCs w:val="32"/>
        </w:rPr>
        <w:t>申请人应当在飞机处于各种正常和不利的姿态和构型下，确定它在适用的表面上滑行、起飞、着陆和操作情况下产生的结构设计载荷。</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132" w:name="_Toc27386845"/>
      <w:bookmarkStart w:id="133" w:name="_Toc19174735"/>
      <w:bookmarkStart w:id="134" w:name="_Toc75275501"/>
      <w:bookmarkStart w:id="135" w:name="_Toc13930"/>
      <w:bookmarkStart w:id="136" w:name="_Toc13600"/>
      <w:r>
        <w:rPr>
          <w:rFonts w:eastAsia="黑体"/>
          <w:b w:val="0"/>
          <w:color w:val="000000"/>
          <w:sz w:val="32"/>
          <w:szCs w:val="32"/>
        </w:rPr>
        <w:t>第</w:t>
      </w:r>
      <w:r>
        <w:rPr>
          <w:rFonts w:eastAsia="黑体"/>
          <w:b w:val="0"/>
          <w:color w:val="000000"/>
          <w:sz w:val="32"/>
          <w:szCs w:val="32"/>
        </w:rPr>
        <w:t>23.2225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部件载荷情况</w:t>
      </w:r>
      <w:bookmarkEnd w:id="132"/>
      <w:bookmarkEnd w:id="133"/>
      <w:bookmarkEnd w:id="134"/>
      <w:bookmarkEnd w:id="135"/>
      <w:bookmarkEnd w:id="136"/>
    </w:p>
    <w:p w:rsidR="00BC356F" w:rsidRDefault="00BC356F" w:rsidP="00BC356F">
      <w:pPr>
        <w:pStyle w:val="a8"/>
        <w:ind w:firstLine="640"/>
        <w:rPr>
          <w:rFonts w:eastAsia="仿宋_GB2312"/>
          <w:sz w:val="32"/>
          <w:szCs w:val="32"/>
        </w:rPr>
      </w:pPr>
      <w:r>
        <w:rPr>
          <w:rFonts w:eastAsia="仿宋_GB2312"/>
          <w:sz w:val="32"/>
          <w:szCs w:val="32"/>
        </w:rPr>
        <w:t>申请人应当确定：</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作用于每个发动机架及其支承结构的结构设计载荷，使其能承受：</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动力装置工作引起的载荷与飞行突风和机动载荷的组合；</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非活塞式动力装置突然停车引起的载荷。</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由下列因素引起的、作用于每个飞行操纵面和增升面及其相连系统和支承结构的结构设计载荷：</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每个操纵面和增升面以及所连接配重的惯性；</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飞行突风和机动；</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驾驶员或者自动系统的输入；</w:t>
      </w:r>
    </w:p>
    <w:p w:rsidR="00BC356F" w:rsidRDefault="00BC356F" w:rsidP="00BC356F">
      <w:pPr>
        <w:pStyle w:val="a9"/>
        <w:ind w:firstLine="960"/>
        <w:rPr>
          <w:rFonts w:eastAsia="仿宋_GB2312"/>
          <w:sz w:val="32"/>
          <w:szCs w:val="32"/>
        </w:rPr>
      </w:pPr>
      <w:r>
        <w:rPr>
          <w:rFonts w:eastAsia="仿宋_GB2312"/>
          <w:sz w:val="32"/>
          <w:szCs w:val="32"/>
        </w:rPr>
        <w:t xml:space="preserve">(4) </w:t>
      </w:r>
      <w:r>
        <w:rPr>
          <w:rFonts w:eastAsia="仿宋_GB2312"/>
          <w:sz w:val="32"/>
          <w:szCs w:val="32"/>
        </w:rPr>
        <w:t>系统引起的情况，包括卡阻和摩擦；</w:t>
      </w:r>
    </w:p>
    <w:p w:rsidR="00BC356F" w:rsidRDefault="00BC356F" w:rsidP="00BC356F">
      <w:pPr>
        <w:pStyle w:val="a9"/>
        <w:ind w:firstLine="960"/>
        <w:rPr>
          <w:rFonts w:eastAsia="仿宋_GB2312"/>
          <w:sz w:val="32"/>
          <w:szCs w:val="32"/>
        </w:rPr>
      </w:pPr>
      <w:r>
        <w:rPr>
          <w:rFonts w:eastAsia="仿宋_GB2312"/>
          <w:sz w:val="32"/>
          <w:szCs w:val="32"/>
        </w:rPr>
        <w:lastRenderedPageBreak/>
        <w:t xml:space="preserve">(5) </w:t>
      </w:r>
      <w:r>
        <w:rPr>
          <w:rFonts w:eastAsia="仿宋_GB2312"/>
          <w:sz w:val="32"/>
          <w:szCs w:val="32"/>
        </w:rPr>
        <w:t>在适用的表面上滑行、起飞和着陆，包括顺风滑行和地面突风。</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作用于增压舱的下列结构设计载荷：</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从零到最大释压压力的压差引起的载荷与突风和机动载荷的组合；</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如果飞机可能在座舱增压情况下着陆，从零到最大释压压力的压差引起的载荷与地面或者水载荷的组合；</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不考虑所有其他载荷情况下，最大释压压力压差引起的载荷乘以</w:t>
      </w:r>
      <w:r>
        <w:rPr>
          <w:rFonts w:eastAsia="仿宋_GB2312"/>
          <w:sz w:val="32"/>
          <w:szCs w:val="32"/>
        </w:rPr>
        <w:t>1.33</w:t>
      </w:r>
      <w:r>
        <w:rPr>
          <w:rFonts w:eastAsia="仿宋_GB2312"/>
          <w:sz w:val="32"/>
          <w:szCs w:val="32"/>
        </w:rPr>
        <w:t>。</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137" w:name="_Toc18243"/>
      <w:bookmarkStart w:id="138" w:name="_Toc3583"/>
      <w:bookmarkStart w:id="139" w:name="_Toc19174736"/>
      <w:bookmarkStart w:id="140" w:name="_Toc75275502"/>
      <w:bookmarkStart w:id="141" w:name="_Toc27386846"/>
      <w:r>
        <w:rPr>
          <w:rFonts w:eastAsia="黑体"/>
          <w:b w:val="0"/>
          <w:color w:val="000000"/>
          <w:sz w:val="32"/>
          <w:szCs w:val="32"/>
        </w:rPr>
        <w:t>第</w:t>
      </w:r>
      <w:r>
        <w:rPr>
          <w:rFonts w:eastAsia="黑体"/>
          <w:b w:val="0"/>
          <w:color w:val="000000"/>
          <w:sz w:val="32"/>
          <w:szCs w:val="32"/>
        </w:rPr>
        <w:t>23.2230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限制和极限载荷</w:t>
      </w:r>
      <w:bookmarkEnd w:id="137"/>
      <w:bookmarkEnd w:id="138"/>
      <w:bookmarkEnd w:id="139"/>
      <w:bookmarkEnd w:id="140"/>
      <w:bookmarkEnd w:id="141"/>
    </w:p>
    <w:p w:rsidR="00BC356F" w:rsidRDefault="00BC356F" w:rsidP="00BC356F">
      <w:pPr>
        <w:pStyle w:val="a8"/>
        <w:ind w:firstLine="640"/>
        <w:rPr>
          <w:rFonts w:eastAsia="仿宋_GB2312"/>
          <w:sz w:val="32"/>
          <w:szCs w:val="32"/>
        </w:rPr>
      </w:pPr>
      <w:r>
        <w:rPr>
          <w:rFonts w:eastAsia="仿宋_GB2312"/>
          <w:sz w:val="32"/>
          <w:szCs w:val="32"/>
        </w:rPr>
        <w:t>申请人应当确定：</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限制载荷，除非另有规定，限制载荷等于结构设计载荷；</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极限载荷，除非另有规定，极限载荷等于限制载荷乘以安全系数</w:t>
      </w:r>
      <w:r>
        <w:rPr>
          <w:rFonts w:eastAsia="仿宋_GB2312"/>
          <w:sz w:val="32"/>
          <w:szCs w:val="32"/>
        </w:rPr>
        <w:t>1.5</w:t>
      </w:r>
      <w:r>
        <w:rPr>
          <w:rFonts w:eastAsia="仿宋_GB2312"/>
          <w:sz w:val="32"/>
          <w:szCs w:val="32"/>
        </w:rPr>
        <w:t>。</w:t>
      </w:r>
    </w:p>
    <w:p w:rsidR="00BC356F" w:rsidRDefault="00BC356F" w:rsidP="00BC356F">
      <w:pPr>
        <w:pStyle w:val="1"/>
        <w:spacing w:beforeLines="0" w:before="0" w:afterLines="0" w:after="0"/>
        <w:ind w:firstLineChars="196" w:firstLine="627"/>
        <w:jc w:val="center"/>
        <w:rPr>
          <w:rFonts w:eastAsia="黑体"/>
          <w:b w:val="0"/>
          <w:color w:val="000000"/>
          <w:sz w:val="32"/>
          <w:szCs w:val="32"/>
        </w:rPr>
      </w:pPr>
      <w:bookmarkStart w:id="142" w:name="_Toc75275503"/>
      <w:bookmarkStart w:id="143" w:name="_Toc27386847"/>
      <w:bookmarkStart w:id="144" w:name="_Toc12768"/>
      <w:bookmarkStart w:id="145" w:name="_Toc19174738"/>
      <w:bookmarkStart w:id="146" w:name="_Toc27956"/>
    </w:p>
    <w:p w:rsidR="00BC356F" w:rsidRPr="00BC356F" w:rsidRDefault="00BC356F" w:rsidP="00BC356F">
      <w:pPr>
        <w:pStyle w:val="1"/>
        <w:spacing w:beforeLines="0" w:before="0" w:afterLines="0" w:after="0"/>
        <w:ind w:firstLineChars="196" w:firstLine="627"/>
        <w:jc w:val="center"/>
        <w:rPr>
          <w:rFonts w:ascii="黑体" w:eastAsia="黑体" w:hAnsi="黑体" w:cs="方正小标宋_GBK" w:hint="eastAsia"/>
          <w:b w:val="0"/>
          <w:color w:val="000000"/>
          <w:sz w:val="32"/>
          <w:szCs w:val="32"/>
        </w:rPr>
      </w:pPr>
      <w:r w:rsidRPr="00BC356F">
        <w:rPr>
          <w:rFonts w:ascii="黑体" w:eastAsia="黑体" w:hAnsi="黑体" w:cs="方正小标宋_GBK" w:hint="eastAsia"/>
          <w:b w:val="0"/>
          <w:color w:val="000000"/>
          <w:sz w:val="32"/>
          <w:szCs w:val="32"/>
        </w:rPr>
        <w:t>第三节 结构性能</w:t>
      </w:r>
      <w:bookmarkEnd w:id="142"/>
      <w:bookmarkEnd w:id="143"/>
    </w:p>
    <w:p w:rsidR="00BC356F" w:rsidRDefault="00BC356F" w:rsidP="00BC356F">
      <w:pPr>
        <w:rPr>
          <w:rFonts w:ascii="等线" w:hAnsi="等线"/>
          <w:sz w:val="28"/>
          <w:szCs w:val="22"/>
        </w:rPr>
      </w:pPr>
    </w:p>
    <w:p w:rsidR="00BC356F" w:rsidRDefault="00BC356F" w:rsidP="00BC356F">
      <w:pPr>
        <w:pStyle w:val="1"/>
        <w:spacing w:beforeLines="0" w:before="0" w:afterLines="0" w:after="0"/>
        <w:ind w:firstLineChars="196" w:firstLine="627"/>
        <w:rPr>
          <w:rFonts w:eastAsia="黑体"/>
          <w:b w:val="0"/>
          <w:color w:val="000000"/>
          <w:sz w:val="32"/>
          <w:szCs w:val="32"/>
        </w:rPr>
      </w:pPr>
      <w:bookmarkStart w:id="147" w:name="_Toc75275504"/>
      <w:bookmarkStart w:id="148" w:name="_Toc27386848"/>
      <w:r>
        <w:rPr>
          <w:rFonts w:eastAsia="黑体"/>
          <w:b w:val="0"/>
          <w:color w:val="000000"/>
          <w:sz w:val="32"/>
          <w:szCs w:val="32"/>
        </w:rPr>
        <w:t>第</w:t>
      </w:r>
      <w:r>
        <w:rPr>
          <w:rFonts w:eastAsia="黑体"/>
          <w:b w:val="0"/>
          <w:color w:val="000000"/>
          <w:sz w:val="32"/>
          <w:szCs w:val="32"/>
        </w:rPr>
        <w:t>23.2235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结构强度</w:t>
      </w:r>
      <w:bookmarkEnd w:id="144"/>
      <w:bookmarkEnd w:id="145"/>
      <w:bookmarkEnd w:id="146"/>
      <w:bookmarkEnd w:id="147"/>
      <w:bookmarkEnd w:id="148"/>
    </w:p>
    <w:p w:rsidR="00BC356F" w:rsidRDefault="00BC356F" w:rsidP="00BC356F">
      <w:pPr>
        <w:pStyle w:val="a8"/>
        <w:ind w:firstLine="640"/>
        <w:rPr>
          <w:rFonts w:eastAsia="仿宋_GB2312"/>
          <w:sz w:val="32"/>
          <w:szCs w:val="32"/>
        </w:rPr>
      </w:pPr>
      <w:r>
        <w:rPr>
          <w:rFonts w:eastAsia="仿宋_GB2312"/>
          <w:sz w:val="32"/>
          <w:szCs w:val="32"/>
        </w:rPr>
        <w:t>结构应当承受：</w:t>
      </w:r>
    </w:p>
    <w:p w:rsidR="00BC356F" w:rsidRDefault="00BC356F" w:rsidP="00BC356F">
      <w:pPr>
        <w:pStyle w:val="a8"/>
        <w:ind w:firstLine="640"/>
        <w:rPr>
          <w:rFonts w:eastAsia="仿宋_GB2312"/>
          <w:sz w:val="32"/>
          <w:szCs w:val="32"/>
        </w:rPr>
      </w:pPr>
      <w:r>
        <w:rPr>
          <w:rFonts w:eastAsia="仿宋_GB2312"/>
          <w:sz w:val="32"/>
          <w:szCs w:val="32"/>
        </w:rPr>
        <w:lastRenderedPageBreak/>
        <w:t xml:space="preserve">(a) </w:t>
      </w:r>
      <w:r>
        <w:rPr>
          <w:rFonts w:eastAsia="仿宋_GB2312"/>
          <w:sz w:val="32"/>
          <w:szCs w:val="32"/>
        </w:rPr>
        <w:t>限制载荷，不会妨碍飞机的安全运行或者出现有害的永久变形；</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极限载荷。</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149" w:name="_Toc27386849"/>
      <w:bookmarkStart w:id="150" w:name="_Toc19174739"/>
      <w:bookmarkStart w:id="151" w:name="_Toc3981"/>
      <w:bookmarkStart w:id="152" w:name="_Toc75275505"/>
      <w:bookmarkStart w:id="153" w:name="_Toc8015"/>
      <w:r>
        <w:rPr>
          <w:rFonts w:eastAsia="黑体"/>
          <w:b w:val="0"/>
          <w:color w:val="000000"/>
          <w:sz w:val="32"/>
          <w:szCs w:val="32"/>
        </w:rPr>
        <w:t>第</w:t>
      </w:r>
      <w:r>
        <w:rPr>
          <w:rFonts w:eastAsia="黑体"/>
          <w:b w:val="0"/>
          <w:color w:val="000000"/>
          <w:sz w:val="32"/>
          <w:szCs w:val="32"/>
        </w:rPr>
        <w:t>23.2240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结构耐久性</w:t>
      </w:r>
      <w:bookmarkEnd w:id="149"/>
      <w:bookmarkEnd w:id="150"/>
      <w:bookmarkEnd w:id="151"/>
      <w:bookmarkEnd w:id="152"/>
      <w:bookmarkEnd w:id="153"/>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申请人应当制定检查程序或者其他程序，以防止由于可预见原因的强度降低而导致的结构失效，这些结构失效可能导致严重或者致命的伤害，或者导致长时间的降低安全裕度的运行。按本条制定的程序应当纳入本规定第</w:t>
      </w:r>
      <w:r>
        <w:rPr>
          <w:rFonts w:eastAsia="仿宋_GB2312"/>
          <w:sz w:val="32"/>
          <w:szCs w:val="32"/>
        </w:rPr>
        <w:t>23.2625</w:t>
      </w:r>
      <w:r>
        <w:rPr>
          <w:rFonts w:eastAsia="仿宋_GB2312"/>
          <w:sz w:val="32"/>
          <w:szCs w:val="32"/>
        </w:rPr>
        <w:t>条要求的持续适航文件的适航限制章节中。</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对于</w:t>
      </w:r>
      <w:r>
        <w:rPr>
          <w:rFonts w:eastAsia="仿宋_GB2312"/>
          <w:sz w:val="32"/>
          <w:szCs w:val="32"/>
        </w:rPr>
        <w:t>4</w:t>
      </w:r>
      <w:r>
        <w:rPr>
          <w:rFonts w:eastAsia="仿宋_GB2312"/>
          <w:sz w:val="32"/>
          <w:szCs w:val="32"/>
        </w:rPr>
        <w:t>级飞机，为符合本条</w:t>
      </w:r>
      <w:r>
        <w:rPr>
          <w:rFonts w:eastAsia="仿宋_GB2312"/>
          <w:sz w:val="32"/>
          <w:szCs w:val="32"/>
        </w:rPr>
        <w:t>(a)</w:t>
      </w:r>
      <w:r>
        <w:rPr>
          <w:rFonts w:eastAsia="仿宋_GB2312"/>
          <w:sz w:val="32"/>
          <w:szCs w:val="32"/>
        </w:rPr>
        <w:t>款所制定的程序，应当能够在结构损伤导致结构失效前检查出损伤。</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对于增压飞机：</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在座舱突然失压后，包括门和窗失效导致的突然失压后，飞机应当能够继续安全飞行和着陆；</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对于最大运行高度大于</w:t>
      </w:r>
      <w:r>
        <w:rPr>
          <w:rFonts w:eastAsia="仿宋_GB2312"/>
          <w:sz w:val="32"/>
          <w:szCs w:val="32"/>
        </w:rPr>
        <w:t>12,497</w:t>
      </w:r>
      <w:r>
        <w:rPr>
          <w:rFonts w:eastAsia="仿宋_GB2312"/>
          <w:sz w:val="32"/>
          <w:szCs w:val="32"/>
        </w:rPr>
        <w:t>米（</w:t>
      </w:r>
      <w:r>
        <w:rPr>
          <w:rFonts w:eastAsia="仿宋_GB2312"/>
          <w:sz w:val="32"/>
          <w:szCs w:val="32"/>
        </w:rPr>
        <w:t>41,000</w:t>
      </w:r>
      <w:r>
        <w:rPr>
          <w:rFonts w:eastAsia="仿宋_GB2312"/>
          <w:sz w:val="32"/>
          <w:szCs w:val="32"/>
        </w:rPr>
        <w:t>英尺）的飞机，为符合本条</w:t>
      </w:r>
      <w:r>
        <w:rPr>
          <w:rFonts w:eastAsia="仿宋_GB2312"/>
          <w:sz w:val="32"/>
          <w:szCs w:val="32"/>
        </w:rPr>
        <w:t>(a)</w:t>
      </w:r>
      <w:r>
        <w:rPr>
          <w:rFonts w:eastAsia="仿宋_GB2312"/>
          <w:sz w:val="32"/>
          <w:szCs w:val="32"/>
        </w:rPr>
        <w:t>款而制定的程序，应当能够在损伤可能导致将造成严重或者致命伤害的快速失压前，检查出增压舱结构的损伤。</w:t>
      </w:r>
    </w:p>
    <w:p w:rsidR="00BC356F" w:rsidRDefault="00BC356F" w:rsidP="00BC356F">
      <w:pPr>
        <w:pStyle w:val="a8"/>
        <w:ind w:firstLine="640"/>
        <w:rPr>
          <w:rFonts w:eastAsia="仿宋_GB2312"/>
          <w:iCs/>
          <w:color w:val="000000"/>
          <w:sz w:val="32"/>
          <w:szCs w:val="32"/>
        </w:rPr>
      </w:pPr>
      <w:r>
        <w:rPr>
          <w:rFonts w:eastAsia="仿宋_GB2312"/>
          <w:sz w:val="32"/>
          <w:szCs w:val="32"/>
        </w:rPr>
        <w:t xml:space="preserve">(d) </w:t>
      </w:r>
      <w:r>
        <w:rPr>
          <w:rFonts w:eastAsia="仿宋_GB2312"/>
          <w:sz w:val="32"/>
          <w:szCs w:val="32"/>
        </w:rPr>
        <w:t>非包容发动机或者旋转机械失效产生高能碎片引起结</w:t>
      </w:r>
      <w:r>
        <w:rPr>
          <w:rFonts w:eastAsia="仿宋_GB2312"/>
          <w:sz w:val="32"/>
          <w:szCs w:val="32"/>
        </w:rPr>
        <w:lastRenderedPageBreak/>
        <w:t>构损伤时，飞机设计应当将此损伤对飞机的危害减至最小。</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154" w:name="_Toc4054"/>
      <w:bookmarkStart w:id="155" w:name="_Toc19174741"/>
      <w:bookmarkStart w:id="156" w:name="_Toc75275506"/>
      <w:bookmarkStart w:id="157" w:name="_Toc18380"/>
      <w:bookmarkStart w:id="158" w:name="_Toc27386850"/>
      <w:r>
        <w:rPr>
          <w:rFonts w:eastAsia="黑体"/>
          <w:b w:val="0"/>
          <w:color w:val="000000"/>
          <w:sz w:val="32"/>
          <w:szCs w:val="32"/>
        </w:rPr>
        <w:t>第</w:t>
      </w:r>
      <w:r>
        <w:rPr>
          <w:rFonts w:eastAsia="黑体"/>
          <w:b w:val="0"/>
          <w:color w:val="000000"/>
          <w:sz w:val="32"/>
          <w:szCs w:val="32"/>
        </w:rPr>
        <w:t>23.2245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气动弹性</w:t>
      </w:r>
      <w:bookmarkEnd w:id="154"/>
      <w:bookmarkEnd w:id="155"/>
      <w:bookmarkEnd w:id="156"/>
      <w:bookmarkEnd w:id="157"/>
      <w:bookmarkEnd w:id="158"/>
    </w:p>
    <w:p w:rsidR="00BC356F" w:rsidRDefault="00BC356F" w:rsidP="00BC356F">
      <w:pPr>
        <w:pStyle w:val="a8"/>
        <w:ind w:firstLine="640"/>
        <w:rPr>
          <w:rFonts w:eastAsia="仿宋_GB2312"/>
          <w:color w:val="000000"/>
          <w:sz w:val="32"/>
          <w:szCs w:val="32"/>
        </w:rPr>
      </w:pPr>
      <w:r>
        <w:rPr>
          <w:rFonts w:eastAsia="仿宋_GB2312"/>
          <w:sz w:val="32"/>
          <w:szCs w:val="32"/>
        </w:rPr>
        <w:t xml:space="preserve">(a) </w:t>
      </w:r>
      <w:r>
        <w:rPr>
          <w:rFonts w:eastAsia="仿宋_GB2312"/>
          <w:sz w:val="32"/>
          <w:szCs w:val="32"/>
        </w:rPr>
        <w:t>在下列条件下，飞机不得发生颤振、操纵反效和发散：</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结构设计包线内和包线外足够范围内的所有速度；</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任何构型和运行情况；</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考虑临界自由度；</w:t>
      </w:r>
    </w:p>
    <w:p w:rsidR="00BC356F" w:rsidRDefault="00BC356F" w:rsidP="00BC356F">
      <w:pPr>
        <w:pStyle w:val="a9"/>
        <w:ind w:firstLine="960"/>
        <w:rPr>
          <w:rFonts w:eastAsia="仿宋_GB2312"/>
          <w:color w:val="000000"/>
          <w:sz w:val="32"/>
          <w:szCs w:val="32"/>
        </w:rPr>
      </w:pPr>
      <w:r>
        <w:rPr>
          <w:rFonts w:eastAsia="仿宋_GB2312"/>
          <w:sz w:val="32"/>
          <w:szCs w:val="32"/>
        </w:rPr>
        <w:t xml:space="preserve">(4) </w:t>
      </w:r>
      <w:r>
        <w:rPr>
          <w:rFonts w:eastAsia="仿宋_GB2312"/>
          <w:sz w:val="32"/>
          <w:szCs w:val="32"/>
        </w:rPr>
        <w:t>考虑任何临界失效或者故障。</w:t>
      </w:r>
    </w:p>
    <w:p w:rsidR="00BC356F" w:rsidRDefault="00BC356F" w:rsidP="00BC356F">
      <w:pPr>
        <w:pStyle w:val="a8"/>
        <w:ind w:firstLine="640"/>
        <w:rPr>
          <w:rFonts w:eastAsia="仿宋_GB2312"/>
          <w:color w:val="000000"/>
          <w:sz w:val="32"/>
          <w:szCs w:val="32"/>
        </w:rPr>
      </w:pPr>
      <w:r>
        <w:rPr>
          <w:rFonts w:eastAsia="仿宋_GB2312"/>
          <w:sz w:val="32"/>
          <w:szCs w:val="32"/>
        </w:rPr>
        <w:t xml:space="preserve">(b) </w:t>
      </w:r>
      <w:r>
        <w:rPr>
          <w:rFonts w:eastAsia="仿宋_GB2312"/>
          <w:sz w:val="32"/>
          <w:szCs w:val="32"/>
        </w:rPr>
        <w:t>申请人应当对影响颤振的所有参数量值制定允差。</w:t>
      </w:r>
    </w:p>
    <w:p w:rsidR="00BC356F" w:rsidRDefault="00BC356F" w:rsidP="00BC356F">
      <w:pPr>
        <w:pStyle w:val="1"/>
        <w:spacing w:beforeLines="0" w:before="0" w:afterLines="0" w:after="0"/>
        <w:ind w:firstLineChars="196" w:firstLine="627"/>
        <w:jc w:val="center"/>
        <w:rPr>
          <w:rFonts w:eastAsia="黑体"/>
          <w:b w:val="0"/>
          <w:color w:val="000000"/>
          <w:sz w:val="32"/>
          <w:szCs w:val="32"/>
        </w:rPr>
      </w:pPr>
      <w:bookmarkStart w:id="159" w:name="_Toc75275507"/>
      <w:bookmarkStart w:id="160" w:name="_Toc11239"/>
      <w:bookmarkStart w:id="161" w:name="_Toc29928"/>
      <w:bookmarkStart w:id="162" w:name="_Toc19174743"/>
    </w:p>
    <w:p w:rsidR="00BC356F" w:rsidRPr="00BC356F" w:rsidRDefault="00BC356F" w:rsidP="00BC356F">
      <w:pPr>
        <w:pStyle w:val="1"/>
        <w:spacing w:beforeLines="0" w:before="0" w:afterLines="0" w:after="0"/>
        <w:ind w:firstLineChars="196" w:firstLine="627"/>
        <w:jc w:val="center"/>
        <w:rPr>
          <w:rFonts w:ascii="黑体" w:eastAsia="黑体" w:hAnsi="黑体" w:cs="方正小标宋_GBK" w:hint="eastAsia"/>
          <w:b w:val="0"/>
          <w:color w:val="000000"/>
          <w:sz w:val="32"/>
          <w:szCs w:val="32"/>
        </w:rPr>
      </w:pPr>
      <w:r w:rsidRPr="00BC356F">
        <w:rPr>
          <w:rFonts w:ascii="黑体" w:eastAsia="黑体" w:hAnsi="黑体" w:cs="方正小标宋_GBK" w:hint="eastAsia"/>
          <w:b w:val="0"/>
          <w:color w:val="000000"/>
          <w:sz w:val="32"/>
          <w:szCs w:val="32"/>
        </w:rPr>
        <w:t>第四节 设计</w:t>
      </w:r>
      <w:bookmarkEnd w:id="159"/>
    </w:p>
    <w:p w:rsidR="00BC356F" w:rsidRDefault="00BC356F" w:rsidP="00BC356F">
      <w:pPr>
        <w:rPr>
          <w:rFonts w:ascii="等线" w:hAnsi="等线"/>
          <w:sz w:val="28"/>
          <w:szCs w:val="22"/>
        </w:rPr>
      </w:pPr>
    </w:p>
    <w:p w:rsidR="00BC356F" w:rsidRDefault="00BC356F" w:rsidP="00BC356F">
      <w:pPr>
        <w:pStyle w:val="1"/>
        <w:spacing w:beforeLines="0" w:before="0" w:afterLines="0" w:after="0"/>
        <w:ind w:firstLineChars="196" w:firstLine="627"/>
        <w:rPr>
          <w:rFonts w:eastAsia="黑体"/>
          <w:b w:val="0"/>
          <w:color w:val="000000"/>
          <w:sz w:val="32"/>
          <w:szCs w:val="32"/>
        </w:rPr>
      </w:pPr>
      <w:bookmarkStart w:id="163" w:name="_Toc27386851"/>
      <w:bookmarkStart w:id="164" w:name="_Toc75275508"/>
      <w:r>
        <w:rPr>
          <w:rFonts w:eastAsia="黑体"/>
          <w:b w:val="0"/>
          <w:color w:val="000000"/>
          <w:sz w:val="32"/>
          <w:szCs w:val="32"/>
        </w:rPr>
        <w:t>第</w:t>
      </w:r>
      <w:r>
        <w:rPr>
          <w:rFonts w:eastAsia="黑体"/>
          <w:b w:val="0"/>
          <w:color w:val="000000"/>
          <w:sz w:val="32"/>
          <w:szCs w:val="32"/>
        </w:rPr>
        <w:t>23.2250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设计和构造原理</w:t>
      </w:r>
      <w:bookmarkEnd w:id="160"/>
      <w:bookmarkEnd w:id="161"/>
      <w:bookmarkEnd w:id="162"/>
      <w:bookmarkEnd w:id="163"/>
      <w:bookmarkEnd w:id="164"/>
    </w:p>
    <w:p w:rsidR="00BC356F" w:rsidRDefault="00BC356F" w:rsidP="00BC356F">
      <w:pPr>
        <w:pStyle w:val="a8"/>
        <w:ind w:firstLine="640"/>
        <w:rPr>
          <w:rFonts w:eastAsia="仿宋_GB2312"/>
          <w:sz w:val="32"/>
          <w:szCs w:val="32"/>
        </w:rPr>
      </w:pPr>
      <w:bookmarkStart w:id="165" w:name="_Toc19174744"/>
      <w:r>
        <w:rPr>
          <w:rFonts w:eastAsia="仿宋_GB2312"/>
          <w:sz w:val="32"/>
          <w:szCs w:val="32"/>
        </w:rPr>
        <w:t xml:space="preserve">(a) </w:t>
      </w:r>
      <w:r>
        <w:rPr>
          <w:rFonts w:eastAsia="仿宋_GB2312"/>
          <w:sz w:val="32"/>
          <w:szCs w:val="32"/>
        </w:rPr>
        <w:t>申请人应当按照飞机预期的运行条件，设计每个零件、部件和组件。</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设计数据应当充分定义零件、部件或者组件构型，其设计特征，以及使用的所有材料和工艺。</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申请人应当确定对飞机运行安全有重要影响的每个设计细节和零件的适用性。</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当飞机承受预期的限制气动载荷时，操纵系统不得有卡</w:t>
      </w:r>
      <w:r>
        <w:rPr>
          <w:rFonts w:eastAsia="仿宋_GB2312"/>
          <w:sz w:val="32"/>
          <w:szCs w:val="32"/>
        </w:rPr>
        <w:lastRenderedPageBreak/>
        <w:t>滞、过度摩擦和过度变形。</w:t>
      </w:r>
    </w:p>
    <w:p w:rsidR="00BC356F" w:rsidRDefault="00BC356F" w:rsidP="00BC356F">
      <w:pPr>
        <w:pStyle w:val="a8"/>
        <w:ind w:firstLine="640"/>
        <w:rPr>
          <w:rFonts w:eastAsia="仿宋_GB2312"/>
          <w:sz w:val="32"/>
          <w:szCs w:val="32"/>
        </w:rPr>
      </w:pPr>
      <w:r>
        <w:rPr>
          <w:rFonts w:eastAsia="仿宋_GB2312"/>
          <w:sz w:val="32"/>
          <w:szCs w:val="32"/>
        </w:rPr>
        <w:t xml:space="preserve">(e) </w:t>
      </w:r>
      <w:r>
        <w:rPr>
          <w:rFonts w:eastAsia="仿宋_GB2312"/>
          <w:sz w:val="32"/>
          <w:szCs w:val="32"/>
        </w:rPr>
        <w:t>除非表明在飞行中打开不会造成危害，否则应当防止每一舱门、座舱盖和出口在飞行中被无意打开。</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166" w:name="_Toc11932"/>
      <w:bookmarkStart w:id="167" w:name="_Toc27386852"/>
      <w:bookmarkStart w:id="168" w:name="_Toc75275509"/>
      <w:bookmarkStart w:id="169" w:name="_Toc17095"/>
      <w:r>
        <w:rPr>
          <w:rFonts w:eastAsia="黑体"/>
          <w:b w:val="0"/>
          <w:color w:val="000000"/>
          <w:sz w:val="32"/>
          <w:szCs w:val="32"/>
        </w:rPr>
        <w:t>第</w:t>
      </w:r>
      <w:r>
        <w:rPr>
          <w:rFonts w:eastAsia="黑体"/>
          <w:b w:val="0"/>
          <w:color w:val="000000"/>
          <w:sz w:val="32"/>
          <w:szCs w:val="32"/>
        </w:rPr>
        <w:t>23.2255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结构保护</w:t>
      </w:r>
      <w:bookmarkEnd w:id="165"/>
      <w:bookmarkEnd w:id="166"/>
      <w:bookmarkEnd w:id="167"/>
      <w:bookmarkEnd w:id="168"/>
      <w:bookmarkEnd w:id="169"/>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申请人应当保护飞机的每个零件，包括小零件，如紧固件，以防止其在预期使用环境中由于任何可能原因引起性能降低或者强度丧失。</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飞机的每个零件应当有足够的通风和排水措施。</w:t>
      </w:r>
    </w:p>
    <w:p w:rsidR="00BC356F" w:rsidRDefault="00BC356F" w:rsidP="00BC356F">
      <w:pPr>
        <w:pStyle w:val="a8"/>
        <w:ind w:firstLine="640"/>
        <w:rPr>
          <w:rFonts w:eastAsia="仿宋_GB2312"/>
          <w:color w:val="000000"/>
          <w:sz w:val="32"/>
          <w:szCs w:val="32"/>
        </w:rPr>
      </w:pPr>
      <w:r>
        <w:rPr>
          <w:rFonts w:eastAsia="仿宋_GB2312"/>
          <w:sz w:val="32"/>
          <w:szCs w:val="32"/>
        </w:rPr>
        <w:t xml:space="preserve">(c) </w:t>
      </w:r>
      <w:r>
        <w:rPr>
          <w:rFonts w:eastAsia="仿宋_GB2312"/>
          <w:sz w:val="32"/>
          <w:szCs w:val="32"/>
        </w:rPr>
        <w:t>对需要维修、预防性维修或者勤务的每个零件，申请人应当在飞机设计中采取适当的措施，以便完成这些工作。</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170" w:name="_Toc19174745"/>
      <w:bookmarkStart w:id="171" w:name="_Toc24691"/>
      <w:bookmarkStart w:id="172" w:name="_Toc75275510"/>
      <w:bookmarkStart w:id="173" w:name="_Toc1016"/>
      <w:bookmarkStart w:id="174" w:name="_Toc27386853"/>
      <w:r>
        <w:rPr>
          <w:rFonts w:eastAsia="黑体"/>
          <w:b w:val="0"/>
          <w:color w:val="000000"/>
          <w:sz w:val="32"/>
          <w:szCs w:val="32"/>
        </w:rPr>
        <w:t>第</w:t>
      </w:r>
      <w:r>
        <w:rPr>
          <w:rFonts w:eastAsia="黑体"/>
          <w:b w:val="0"/>
          <w:color w:val="000000"/>
          <w:sz w:val="32"/>
          <w:szCs w:val="32"/>
        </w:rPr>
        <w:t>23.2260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材料和工艺</w:t>
      </w:r>
      <w:bookmarkEnd w:id="170"/>
      <w:bookmarkEnd w:id="171"/>
      <w:bookmarkEnd w:id="172"/>
      <w:bookmarkEnd w:id="173"/>
      <w:bookmarkEnd w:id="174"/>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对于其失效可能妨碍继续安全飞行和着陆的零件、部件和组件，申请人应当在考虑服役中预期可能环境条件影响的情况下，确定所用材料的适用性和耐久性。</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制造和装配所采用的方法或者工艺应当能持续生产出完好的结构。如果某种制造工艺需要严格控制才能达到此目的，则申请人应当按照批准的工艺规范执行。</w:t>
      </w:r>
    </w:p>
    <w:p w:rsidR="00BC356F" w:rsidRDefault="00BC356F" w:rsidP="00BC356F">
      <w:pPr>
        <w:pStyle w:val="a8"/>
        <w:ind w:firstLine="640"/>
        <w:rPr>
          <w:rFonts w:eastAsia="仿宋_GB2312"/>
          <w:color w:val="000000"/>
          <w:sz w:val="32"/>
          <w:szCs w:val="32"/>
        </w:rPr>
      </w:pPr>
      <w:r>
        <w:rPr>
          <w:rFonts w:eastAsia="仿宋_GB2312"/>
          <w:sz w:val="32"/>
          <w:szCs w:val="32"/>
        </w:rPr>
        <w:t xml:space="preserve">(c) </w:t>
      </w:r>
      <w:r>
        <w:rPr>
          <w:rFonts w:eastAsia="仿宋_GB2312"/>
          <w:sz w:val="32"/>
          <w:szCs w:val="32"/>
        </w:rPr>
        <w:t>除本条</w:t>
      </w:r>
      <w:r>
        <w:rPr>
          <w:rFonts w:eastAsia="仿宋_GB2312"/>
          <w:sz w:val="32"/>
          <w:szCs w:val="32"/>
        </w:rPr>
        <w:t>(f)</w:t>
      </w:r>
      <w:r>
        <w:rPr>
          <w:rFonts w:eastAsia="仿宋_GB2312"/>
          <w:sz w:val="32"/>
          <w:szCs w:val="32"/>
        </w:rPr>
        <w:t>款和</w:t>
      </w:r>
      <w:r>
        <w:rPr>
          <w:rFonts w:eastAsia="仿宋_GB2312"/>
          <w:sz w:val="32"/>
          <w:szCs w:val="32"/>
        </w:rPr>
        <w:t>(g)</w:t>
      </w:r>
      <w:r>
        <w:rPr>
          <w:rFonts w:eastAsia="仿宋_GB2312"/>
          <w:sz w:val="32"/>
          <w:szCs w:val="32"/>
        </w:rPr>
        <w:t>款的规定外，申请人应当选择设计值，该设计值应当确保考虑了结构元件关键性的带概率的材料强度。</w:t>
      </w:r>
      <w:r>
        <w:rPr>
          <w:rFonts w:eastAsia="仿宋_GB2312"/>
          <w:sz w:val="32"/>
          <w:szCs w:val="32"/>
        </w:rPr>
        <w:lastRenderedPageBreak/>
        <w:t>设计值应当考虑因材料变异性引起的结构失效的概率。</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如果对材料强度性能有要求，这些性能的确定应当以足够的材料试验为依据（材料应当符合规范），在试验统计的基础上制定设计值。</w:t>
      </w:r>
    </w:p>
    <w:p w:rsidR="00BC356F" w:rsidRDefault="00BC356F" w:rsidP="00BC356F">
      <w:pPr>
        <w:pStyle w:val="a8"/>
        <w:ind w:firstLine="640"/>
        <w:rPr>
          <w:rFonts w:eastAsia="仿宋_GB2312"/>
          <w:sz w:val="32"/>
          <w:szCs w:val="32"/>
        </w:rPr>
      </w:pPr>
      <w:r>
        <w:rPr>
          <w:rFonts w:eastAsia="仿宋_GB2312"/>
          <w:sz w:val="32"/>
          <w:szCs w:val="32"/>
        </w:rPr>
        <w:t xml:space="preserve">(e) </w:t>
      </w:r>
      <w:r>
        <w:rPr>
          <w:rFonts w:eastAsia="仿宋_GB2312"/>
          <w:sz w:val="32"/>
          <w:szCs w:val="32"/>
        </w:rPr>
        <w:t>对于在正常运行条件下热影响显著的关键部件或者结构，申请人应当确定温度对设计许用应力的影响。</w:t>
      </w:r>
    </w:p>
    <w:p w:rsidR="00BC356F" w:rsidRDefault="00BC356F" w:rsidP="00BC356F">
      <w:pPr>
        <w:pStyle w:val="a8"/>
        <w:ind w:firstLine="640"/>
        <w:rPr>
          <w:rFonts w:eastAsia="仿宋_GB2312"/>
          <w:sz w:val="32"/>
          <w:szCs w:val="32"/>
        </w:rPr>
      </w:pPr>
      <w:r>
        <w:rPr>
          <w:rFonts w:eastAsia="仿宋_GB2312"/>
          <w:sz w:val="32"/>
          <w:szCs w:val="32"/>
        </w:rPr>
        <w:t xml:space="preserve">(f) </w:t>
      </w:r>
      <w:r>
        <w:rPr>
          <w:rFonts w:eastAsia="仿宋_GB2312"/>
          <w:sz w:val="32"/>
          <w:szCs w:val="32"/>
        </w:rPr>
        <w:t>对于一般只能用保证最小值的情况，如果在使用前对每一单项取样进行试验，确认该特定项目的实际强度性能等于或者大于设计使用值，则这样材料采用的设计值可以大于本条要求的最小值。</w:t>
      </w:r>
    </w:p>
    <w:p w:rsidR="00BC356F" w:rsidRDefault="00BC356F" w:rsidP="00BC356F">
      <w:pPr>
        <w:pStyle w:val="a8"/>
        <w:ind w:firstLine="640"/>
        <w:rPr>
          <w:rFonts w:eastAsia="仿宋_GB2312"/>
          <w:sz w:val="32"/>
          <w:szCs w:val="32"/>
        </w:rPr>
      </w:pPr>
      <w:r>
        <w:rPr>
          <w:rFonts w:eastAsia="仿宋_GB2312"/>
          <w:sz w:val="32"/>
          <w:szCs w:val="32"/>
        </w:rPr>
        <w:t xml:space="preserve">(g) </w:t>
      </w:r>
      <w:r>
        <w:rPr>
          <w:rFonts w:eastAsia="仿宋_GB2312"/>
          <w:sz w:val="32"/>
          <w:szCs w:val="32"/>
        </w:rPr>
        <w:t>经局方同意，申请人可以使用其他材料设计值。</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175" w:name="_Toc13943"/>
      <w:bookmarkStart w:id="176" w:name="_Toc25384"/>
      <w:bookmarkStart w:id="177" w:name="_Toc75275511"/>
      <w:bookmarkStart w:id="178" w:name="_Toc19174746"/>
      <w:bookmarkStart w:id="179" w:name="_Toc27386854"/>
      <w:r>
        <w:rPr>
          <w:rFonts w:eastAsia="黑体"/>
          <w:b w:val="0"/>
          <w:color w:val="000000"/>
          <w:sz w:val="32"/>
          <w:szCs w:val="32"/>
        </w:rPr>
        <w:t>第</w:t>
      </w:r>
      <w:r>
        <w:rPr>
          <w:rFonts w:eastAsia="黑体"/>
          <w:b w:val="0"/>
          <w:color w:val="000000"/>
          <w:sz w:val="32"/>
          <w:szCs w:val="32"/>
        </w:rPr>
        <w:t>23.2265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特殊安全系数</w:t>
      </w:r>
      <w:bookmarkEnd w:id="175"/>
      <w:bookmarkEnd w:id="176"/>
      <w:bookmarkEnd w:id="177"/>
      <w:bookmarkEnd w:id="178"/>
      <w:bookmarkEnd w:id="179"/>
    </w:p>
    <w:p w:rsidR="00BC356F" w:rsidRDefault="00BC356F" w:rsidP="00BC356F">
      <w:pPr>
        <w:pStyle w:val="a8"/>
        <w:ind w:firstLine="640"/>
        <w:rPr>
          <w:rFonts w:eastAsia="仿宋_GB2312"/>
          <w:sz w:val="32"/>
          <w:szCs w:val="32"/>
        </w:rPr>
      </w:pPr>
      <w:bookmarkStart w:id="180" w:name="_Hlk18331106"/>
      <w:r>
        <w:rPr>
          <w:rFonts w:eastAsia="仿宋_GB2312"/>
          <w:sz w:val="32"/>
          <w:szCs w:val="32"/>
        </w:rPr>
        <w:t xml:space="preserve">(a) </w:t>
      </w:r>
      <w:r>
        <w:rPr>
          <w:rFonts w:eastAsia="仿宋_GB2312"/>
          <w:sz w:val="32"/>
          <w:szCs w:val="32"/>
        </w:rPr>
        <w:t>对于关键设计值不确定的每个零件、部件或者组件，以及符合下述任一条件的每个零件、部件或者组件，申请人应当为其每个关键设计值确定特殊安全系数：</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在正常更换前，其强度在服役中很可能降低；</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由于制造工艺或者检查方法中的不确定因素，其强度容易有显著变化。</w:t>
      </w:r>
    </w:p>
    <w:p w:rsidR="00BC356F" w:rsidRDefault="00BC356F" w:rsidP="00BC356F">
      <w:pPr>
        <w:pStyle w:val="a8"/>
        <w:ind w:firstLine="640"/>
        <w:rPr>
          <w:rFonts w:eastAsia="仿宋_GB2312"/>
          <w:sz w:val="32"/>
          <w:szCs w:val="32"/>
        </w:rPr>
      </w:pPr>
      <w:bookmarkStart w:id="181" w:name="_Hlk18331504"/>
      <w:bookmarkEnd w:id="180"/>
      <w:r>
        <w:rPr>
          <w:rFonts w:eastAsia="仿宋_GB2312"/>
          <w:sz w:val="32"/>
          <w:szCs w:val="32"/>
        </w:rPr>
        <w:t xml:space="preserve">(b) </w:t>
      </w:r>
      <w:r>
        <w:rPr>
          <w:rFonts w:eastAsia="仿宋_GB2312"/>
          <w:sz w:val="32"/>
          <w:szCs w:val="32"/>
        </w:rPr>
        <w:t>申请人应当使用考虑了下列因素的质量控制和规范来</w:t>
      </w:r>
      <w:r>
        <w:rPr>
          <w:rFonts w:eastAsia="仿宋_GB2312"/>
          <w:sz w:val="32"/>
          <w:szCs w:val="32"/>
        </w:rPr>
        <w:lastRenderedPageBreak/>
        <w:t>确定特殊安全系数：</w:t>
      </w:r>
    </w:p>
    <w:bookmarkEnd w:id="181"/>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应用的种类；</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检查方法；</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结构试验要求；</w:t>
      </w:r>
    </w:p>
    <w:p w:rsidR="00BC356F" w:rsidRDefault="00BC356F" w:rsidP="00BC356F">
      <w:pPr>
        <w:pStyle w:val="a9"/>
        <w:ind w:firstLine="960"/>
        <w:rPr>
          <w:rFonts w:eastAsia="仿宋_GB2312"/>
          <w:sz w:val="32"/>
          <w:szCs w:val="32"/>
        </w:rPr>
      </w:pPr>
      <w:r>
        <w:rPr>
          <w:rFonts w:eastAsia="仿宋_GB2312"/>
          <w:sz w:val="32"/>
          <w:szCs w:val="32"/>
        </w:rPr>
        <w:t xml:space="preserve">(4) </w:t>
      </w:r>
      <w:r>
        <w:rPr>
          <w:rFonts w:eastAsia="仿宋_GB2312"/>
          <w:sz w:val="32"/>
          <w:szCs w:val="32"/>
        </w:rPr>
        <w:t>取样百分比；</w:t>
      </w:r>
    </w:p>
    <w:p w:rsidR="00BC356F" w:rsidRDefault="00BC356F" w:rsidP="00BC356F">
      <w:pPr>
        <w:pStyle w:val="a9"/>
        <w:ind w:firstLine="960"/>
        <w:rPr>
          <w:rFonts w:eastAsia="仿宋_GB2312"/>
          <w:sz w:val="32"/>
          <w:szCs w:val="32"/>
        </w:rPr>
      </w:pPr>
      <w:r>
        <w:rPr>
          <w:rFonts w:eastAsia="仿宋_GB2312"/>
          <w:sz w:val="32"/>
          <w:szCs w:val="32"/>
        </w:rPr>
        <w:t xml:space="preserve">(5) </w:t>
      </w:r>
      <w:r>
        <w:rPr>
          <w:rFonts w:eastAsia="仿宋_GB2312"/>
          <w:sz w:val="32"/>
          <w:szCs w:val="32"/>
        </w:rPr>
        <w:t>工艺和材料控制。</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在设计每个结构零件时，申请人应当将每一限制载荷和极限载荷，乘以最高的相应特殊安全系数。如果没有对应的限制载荷，则仅考虑极限载荷。</w:t>
      </w:r>
    </w:p>
    <w:p w:rsidR="00BC356F" w:rsidRDefault="00BC356F" w:rsidP="00BC356F">
      <w:pPr>
        <w:pStyle w:val="1"/>
        <w:spacing w:beforeLines="0" w:before="0" w:afterLines="0" w:after="0"/>
        <w:ind w:firstLineChars="196" w:firstLine="627"/>
        <w:jc w:val="center"/>
        <w:rPr>
          <w:rFonts w:eastAsia="方正小标宋_GBK"/>
          <w:b w:val="0"/>
          <w:color w:val="000000"/>
          <w:sz w:val="32"/>
          <w:szCs w:val="32"/>
        </w:rPr>
      </w:pPr>
      <w:bookmarkStart w:id="182" w:name="_Toc75275512"/>
      <w:bookmarkStart w:id="183" w:name="_Toc19174748"/>
      <w:bookmarkStart w:id="184" w:name="_Toc13367"/>
      <w:bookmarkStart w:id="185" w:name="_Toc10776"/>
    </w:p>
    <w:p w:rsidR="00BC356F" w:rsidRPr="00BC356F" w:rsidRDefault="00BC356F" w:rsidP="00BC356F">
      <w:pPr>
        <w:pStyle w:val="1"/>
        <w:spacing w:beforeLines="0" w:before="0" w:afterLines="0" w:after="0"/>
        <w:ind w:firstLineChars="196" w:firstLine="627"/>
        <w:jc w:val="center"/>
        <w:rPr>
          <w:rFonts w:ascii="黑体" w:eastAsia="黑体" w:hAnsi="黑体"/>
          <w:b w:val="0"/>
          <w:color w:val="000000"/>
          <w:sz w:val="32"/>
          <w:szCs w:val="32"/>
        </w:rPr>
      </w:pPr>
      <w:r w:rsidRPr="00BC356F">
        <w:rPr>
          <w:rFonts w:ascii="黑体" w:eastAsia="黑体" w:hAnsi="黑体"/>
          <w:b w:val="0"/>
          <w:color w:val="000000"/>
          <w:sz w:val="32"/>
          <w:szCs w:val="32"/>
        </w:rPr>
        <w:t>第五节 结构乘员保护</w:t>
      </w:r>
      <w:bookmarkEnd w:id="182"/>
    </w:p>
    <w:p w:rsidR="00BC356F" w:rsidRDefault="00BC356F" w:rsidP="00BC356F">
      <w:pPr>
        <w:pStyle w:val="1"/>
        <w:spacing w:beforeLines="0" w:before="0" w:afterLines="0" w:after="0"/>
        <w:ind w:firstLineChars="196" w:firstLine="627"/>
        <w:rPr>
          <w:rFonts w:eastAsia="黑体"/>
          <w:b w:val="0"/>
          <w:color w:val="000000"/>
          <w:sz w:val="32"/>
          <w:szCs w:val="32"/>
        </w:rPr>
      </w:pPr>
      <w:bookmarkStart w:id="186" w:name="_Toc75275513"/>
      <w:bookmarkStart w:id="187" w:name="_Toc27386855"/>
    </w:p>
    <w:p w:rsidR="00BC356F" w:rsidRDefault="00BC356F" w:rsidP="00BC356F">
      <w:pPr>
        <w:pStyle w:val="1"/>
        <w:spacing w:beforeLines="0" w:before="0" w:afterLines="0" w:after="0"/>
        <w:ind w:firstLineChars="196" w:firstLine="627"/>
        <w:rPr>
          <w:rFonts w:eastAsia="黑体"/>
          <w:b w:val="0"/>
          <w:color w:val="000000"/>
          <w:sz w:val="32"/>
          <w:szCs w:val="32"/>
        </w:rPr>
      </w:pPr>
      <w:r>
        <w:rPr>
          <w:rFonts w:eastAsia="黑体"/>
          <w:b w:val="0"/>
          <w:color w:val="000000"/>
          <w:sz w:val="32"/>
          <w:szCs w:val="32"/>
        </w:rPr>
        <w:t>第</w:t>
      </w:r>
      <w:r>
        <w:rPr>
          <w:rFonts w:eastAsia="黑体"/>
          <w:b w:val="0"/>
          <w:color w:val="000000"/>
          <w:sz w:val="32"/>
          <w:szCs w:val="32"/>
        </w:rPr>
        <w:t>23.2270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应急</w:t>
      </w:r>
      <w:bookmarkEnd w:id="183"/>
      <w:bookmarkEnd w:id="184"/>
      <w:bookmarkEnd w:id="185"/>
      <w:r>
        <w:rPr>
          <w:rFonts w:eastAsia="黑体"/>
          <w:b w:val="0"/>
          <w:color w:val="000000"/>
          <w:sz w:val="32"/>
          <w:szCs w:val="32"/>
        </w:rPr>
        <w:t>情况</w:t>
      </w:r>
      <w:bookmarkEnd w:id="186"/>
      <w:bookmarkEnd w:id="187"/>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即使在应急着陆时损坏，飞机也应当保护每位乘员在下列情况下免受导致无法撤离的伤害：</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正确使用设计中规定的安全设备和特性；</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乘员经受在应急着陆时可能产生的极限静惯性载荷；</w:t>
      </w:r>
    </w:p>
    <w:p w:rsidR="00BC356F" w:rsidRDefault="00BC356F" w:rsidP="00BC356F">
      <w:pPr>
        <w:pStyle w:val="a9"/>
        <w:ind w:firstLine="960"/>
        <w:rPr>
          <w:rFonts w:eastAsia="楷体"/>
          <w:sz w:val="32"/>
          <w:szCs w:val="32"/>
          <w:lang w:val="en"/>
        </w:rPr>
      </w:pPr>
      <w:r>
        <w:rPr>
          <w:rFonts w:eastAsia="仿宋_GB2312"/>
          <w:sz w:val="32"/>
          <w:szCs w:val="32"/>
        </w:rPr>
        <w:t xml:space="preserve">(3) </w:t>
      </w:r>
      <w:r>
        <w:rPr>
          <w:rFonts w:eastAsia="仿宋_GB2312"/>
          <w:sz w:val="32"/>
          <w:szCs w:val="32"/>
        </w:rPr>
        <w:t>可能对乘员造成伤害的座舱内部或者后部的质量项目，包括发动机或者辅助动力装置，经受在应急着陆时可能产生</w:t>
      </w:r>
      <w:r>
        <w:rPr>
          <w:rFonts w:eastAsia="仿宋_GB2312"/>
          <w:sz w:val="32"/>
          <w:szCs w:val="32"/>
        </w:rPr>
        <w:lastRenderedPageBreak/>
        <w:t>的极限静惯性载荷。</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本条</w:t>
      </w:r>
      <w:r>
        <w:rPr>
          <w:rFonts w:eastAsia="仿宋_GB2312"/>
          <w:sz w:val="32"/>
          <w:szCs w:val="32"/>
        </w:rPr>
        <w:t>(a)</w:t>
      </w:r>
      <w:r>
        <w:rPr>
          <w:rFonts w:eastAsia="仿宋_GB2312"/>
          <w:sz w:val="32"/>
          <w:szCs w:val="32"/>
        </w:rPr>
        <w:t>款</w:t>
      </w:r>
      <w:r>
        <w:rPr>
          <w:rFonts w:eastAsia="仿宋_GB2312"/>
          <w:sz w:val="32"/>
          <w:szCs w:val="32"/>
        </w:rPr>
        <w:t>(1)</w:t>
      </w:r>
      <w:r>
        <w:rPr>
          <w:rFonts w:eastAsia="仿宋_GB2312"/>
          <w:sz w:val="32"/>
          <w:szCs w:val="32"/>
        </w:rPr>
        <w:t>项和</w:t>
      </w:r>
      <w:r>
        <w:rPr>
          <w:rFonts w:eastAsia="仿宋_GB2312"/>
          <w:sz w:val="32"/>
          <w:szCs w:val="32"/>
        </w:rPr>
        <w:t>(a)</w:t>
      </w:r>
      <w:r>
        <w:rPr>
          <w:rFonts w:eastAsia="仿宋_GB2312"/>
          <w:sz w:val="32"/>
          <w:szCs w:val="32"/>
        </w:rPr>
        <w:t>款</w:t>
      </w:r>
      <w:r>
        <w:rPr>
          <w:rFonts w:eastAsia="仿宋_GB2312"/>
          <w:sz w:val="32"/>
          <w:szCs w:val="32"/>
        </w:rPr>
        <w:t>(2)</w:t>
      </w:r>
      <w:r>
        <w:rPr>
          <w:rFonts w:eastAsia="仿宋_GB2312"/>
          <w:sz w:val="32"/>
          <w:szCs w:val="32"/>
        </w:rPr>
        <w:t>项规定的应急着陆情况，应当满足下列要求：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包括在应急着陆时可能产生的动态情况；</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乘员经受的因约束或者与机内物体接触产生的载荷，不得超过根据人体耐受能力而确定的人体伤害判据。</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在可能的飞行、地面和应急着陆情况下，飞机应当为所有乘员提供保护。</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每个乘员保护系统应当能够实现其预期功能，且不能产生对乘员造成二次伤害的危害。不使用时，乘员保护系统不得妨碍乘员撤离或者干扰飞机运行。</w:t>
      </w:r>
    </w:p>
    <w:p w:rsidR="00BC356F" w:rsidRDefault="00BC356F" w:rsidP="00BC356F">
      <w:pPr>
        <w:pStyle w:val="a8"/>
        <w:ind w:firstLine="640"/>
        <w:rPr>
          <w:rFonts w:eastAsia="仿宋_GB2312"/>
          <w:sz w:val="32"/>
          <w:szCs w:val="32"/>
        </w:rPr>
      </w:pPr>
      <w:r>
        <w:rPr>
          <w:rFonts w:eastAsia="仿宋_GB2312"/>
          <w:sz w:val="32"/>
          <w:szCs w:val="32"/>
        </w:rPr>
        <w:t xml:space="preserve">(e) </w:t>
      </w:r>
      <w:r>
        <w:rPr>
          <w:rFonts w:eastAsia="仿宋_GB2312"/>
          <w:sz w:val="32"/>
          <w:szCs w:val="32"/>
        </w:rPr>
        <w:t>每个行李舱和货舱应当符合下列要求：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根据其最大装载重量以及按本规定确定的飞行和地面载荷情况所对应的最大载荷系数下的临界载荷分布来设计；</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有措施防止舱内装载物移动致使乘员受到伤害或者对飞机造成危害；</w:t>
      </w:r>
    </w:p>
    <w:p w:rsidR="00BC356F" w:rsidRDefault="00BC356F" w:rsidP="00BC356F">
      <w:pPr>
        <w:pStyle w:val="a9"/>
        <w:ind w:firstLine="960"/>
        <w:rPr>
          <w:rFonts w:eastAsia="仿宋_GB2312"/>
          <w:color w:val="000000"/>
          <w:sz w:val="32"/>
          <w:szCs w:val="32"/>
        </w:rPr>
      </w:pPr>
      <w:r>
        <w:rPr>
          <w:rFonts w:eastAsia="仿宋_GB2312"/>
          <w:sz w:val="32"/>
          <w:szCs w:val="32"/>
        </w:rPr>
        <w:t xml:space="preserve">(3) </w:t>
      </w:r>
      <w:r>
        <w:rPr>
          <w:rFonts w:eastAsia="仿宋_GB2312"/>
          <w:sz w:val="32"/>
          <w:szCs w:val="32"/>
        </w:rPr>
        <w:t>任何操纵装置、电线、管路、设备或者附件，如果破坏或者损伤可能会影响安全使用的，则应当加以保护。</w:t>
      </w:r>
    </w:p>
    <w:p w:rsidR="00BC356F" w:rsidRDefault="00BC356F" w:rsidP="00BC356F">
      <w:pPr>
        <w:pStyle w:val="1"/>
        <w:spacing w:beforeLines="0" w:before="0" w:afterLines="0" w:after="0"/>
        <w:jc w:val="center"/>
        <w:rPr>
          <w:rFonts w:eastAsia="黑体"/>
          <w:b w:val="0"/>
          <w:sz w:val="32"/>
          <w:szCs w:val="32"/>
        </w:rPr>
      </w:pPr>
      <w:bookmarkStart w:id="188" w:name="_Toc75275514"/>
      <w:bookmarkStart w:id="189" w:name="_Toc27386856"/>
      <w:bookmarkStart w:id="190" w:name="_Toc19174749"/>
      <w:bookmarkStart w:id="191" w:name="_Toc30824"/>
      <w:bookmarkStart w:id="192" w:name="_Toc26126"/>
      <w:r>
        <w:rPr>
          <w:rFonts w:eastAsia="黑体"/>
          <w:b w:val="0"/>
          <w:sz w:val="32"/>
          <w:szCs w:val="32"/>
        </w:rPr>
        <w:br w:type="page"/>
      </w:r>
    </w:p>
    <w:p w:rsidR="00BC356F" w:rsidRPr="00BC356F" w:rsidRDefault="00BC356F" w:rsidP="00BC356F">
      <w:pPr>
        <w:pStyle w:val="1"/>
        <w:spacing w:beforeLines="0" w:before="0" w:afterLines="0" w:after="0"/>
        <w:jc w:val="center"/>
        <w:rPr>
          <w:rFonts w:ascii="黑体" w:eastAsia="黑体" w:hAnsi="黑体"/>
          <w:b w:val="0"/>
          <w:sz w:val="32"/>
          <w:szCs w:val="32"/>
        </w:rPr>
      </w:pPr>
      <w:r w:rsidRPr="00BC356F">
        <w:rPr>
          <w:rFonts w:ascii="黑体" w:eastAsia="黑体" w:hAnsi="黑体"/>
          <w:b w:val="0"/>
          <w:sz w:val="32"/>
          <w:szCs w:val="32"/>
        </w:rPr>
        <w:lastRenderedPageBreak/>
        <w:t>D章 设计和构造</w:t>
      </w:r>
      <w:bookmarkEnd w:id="188"/>
      <w:bookmarkEnd w:id="189"/>
      <w:bookmarkEnd w:id="190"/>
      <w:bookmarkEnd w:id="191"/>
      <w:bookmarkEnd w:id="192"/>
    </w:p>
    <w:p w:rsidR="00BC356F" w:rsidRDefault="00BC356F" w:rsidP="00BC356F">
      <w:pPr>
        <w:rPr>
          <w:sz w:val="28"/>
          <w:szCs w:val="22"/>
        </w:rPr>
      </w:pPr>
    </w:p>
    <w:p w:rsidR="00BC356F" w:rsidRDefault="00BC356F" w:rsidP="00BC356F">
      <w:pPr>
        <w:pStyle w:val="1"/>
        <w:spacing w:beforeLines="0" w:before="0" w:afterLines="0" w:after="0"/>
        <w:ind w:firstLineChars="196" w:firstLine="627"/>
        <w:rPr>
          <w:rFonts w:eastAsia="黑体"/>
          <w:b w:val="0"/>
          <w:color w:val="000000"/>
          <w:sz w:val="32"/>
          <w:szCs w:val="32"/>
        </w:rPr>
      </w:pPr>
      <w:bookmarkStart w:id="193" w:name="_Toc27386857"/>
      <w:bookmarkStart w:id="194" w:name="_Toc75275515"/>
      <w:bookmarkStart w:id="195" w:name="_Toc11957_WPSOffice_Level1"/>
      <w:bookmarkStart w:id="196" w:name="_Toc19174750"/>
      <w:bookmarkStart w:id="197" w:name="_Toc22770"/>
      <w:bookmarkStart w:id="198" w:name="_Toc17823"/>
      <w:r>
        <w:rPr>
          <w:rFonts w:eastAsia="黑体"/>
          <w:b w:val="0"/>
          <w:color w:val="000000"/>
          <w:sz w:val="32"/>
          <w:szCs w:val="32"/>
        </w:rPr>
        <w:t>第</w:t>
      </w:r>
      <w:r>
        <w:rPr>
          <w:rFonts w:eastAsia="黑体"/>
          <w:b w:val="0"/>
          <w:color w:val="000000"/>
          <w:sz w:val="32"/>
          <w:szCs w:val="32"/>
        </w:rPr>
        <w:t>23.2300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飞行操纵系统</w:t>
      </w:r>
      <w:bookmarkEnd w:id="193"/>
      <w:bookmarkEnd w:id="194"/>
      <w:bookmarkEnd w:id="195"/>
    </w:p>
    <w:p w:rsidR="00BC356F" w:rsidRDefault="00BC356F" w:rsidP="00BC356F">
      <w:pPr>
        <w:pStyle w:val="a8"/>
        <w:ind w:firstLine="640"/>
        <w:rPr>
          <w:rFonts w:eastAsia="仿宋_GB2312"/>
          <w:sz w:val="32"/>
          <w:szCs w:val="32"/>
        </w:rPr>
      </w:pPr>
      <w:bookmarkStart w:id="199" w:name="OLE_LINK9"/>
      <w:r>
        <w:rPr>
          <w:rFonts w:eastAsia="仿宋_GB2312"/>
          <w:sz w:val="32"/>
          <w:szCs w:val="32"/>
        </w:rPr>
        <w:t xml:space="preserve">(a) </w:t>
      </w:r>
      <w:r>
        <w:rPr>
          <w:rFonts w:eastAsia="仿宋_GB2312"/>
          <w:sz w:val="32"/>
          <w:szCs w:val="32"/>
        </w:rPr>
        <w:t>飞行操纵系统设计应当：</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操作简便、平滑稳和确切，以完成其功能；</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防止可能的危害。</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如果安装配平系统，其设计应当：</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防止无意的、不正确的或者粗猛的配平操作；</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提供一种方式，用于指示：</w:t>
      </w:r>
    </w:p>
    <w:p w:rsidR="00BC356F" w:rsidRDefault="00BC356F" w:rsidP="00BC356F">
      <w:pPr>
        <w:pStyle w:val="aa"/>
        <w:ind w:firstLine="1280"/>
        <w:rPr>
          <w:rFonts w:eastAsia="仿宋_GB2312"/>
          <w:sz w:val="32"/>
          <w:szCs w:val="32"/>
        </w:rPr>
      </w:pPr>
      <w:r>
        <w:rPr>
          <w:rFonts w:eastAsia="仿宋_GB2312"/>
          <w:sz w:val="32"/>
          <w:szCs w:val="32"/>
        </w:rPr>
        <w:t xml:space="preserve">(i) </w:t>
      </w:r>
      <w:r>
        <w:rPr>
          <w:rFonts w:eastAsia="仿宋_GB2312"/>
          <w:sz w:val="32"/>
          <w:szCs w:val="32"/>
        </w:rPr>
        <w:t>与飞机运动相关的配平操纵器件的运动方向；</w:t>
      </w:r>
    </w:p>
    <w:p w:rsidR="00BC356F" w:rsidRDefault="00BC356F" w:rsidP="00BC356F">
      <w:pPr>
        <w:pStyle w:val="aa"/>
        <w:ind w:firstLine="1280"/>
        <w:rPr>
          <w:rFonts w:eastAsia="仿宋_GB2312"/>
          <w:sz w:val="32"/>
          <w:szCs w:val="32"/>
        </w:rPr>
      </w:pPr>
      <w:r>
        <w:rPr>
          <w:rFonts w:eastAsia="仿宋_GB2312"/>
          <w:sz w:val="32"/>
          <w:szCs w:val="32"/>
        </w:rPr>
        <w:t xml:space="preserve">(ii) </w:t>
      </w:r>
      <w:r>
        <w:rPr>
          <w:rFonts w:eastAsia="仿宋_GB2312"/>
          <w:sz w:val="32"/>
          <w:szCs w:val="32"/>
        </w:rPr>
        <w:t>对应于配平可调范围的配平位置；</w:t>
      </w:r>
    </w:p>
    <w:p w:rsidR="00BC356F" w:rsidRDefault="00BC356F" w:rsidP="00BC356F">
      <w:pPr>
        <w:pStyle w:val="aa"/>
        <w:ind w:firstLine="1280"/>
        <w:rPr>
          <w:rFonts w:eastAsia="仿宋_GB2312"/>
          <w:sz w:val="32"/>
          <w:szCs w:val="32"/>
        </w:rPr>
      </w:pPr>
      <w:r>
        <w:rPr>
          <w:rFonts w:eastAsia="仿宋_GB2312"/>
          <w:sz w:val="32"/>
          <w:szCs w:val="32"/>
        </w:rPr>
        <w:t xml:space="preserve">(iii) </w:t>
      </w:r>
      <w:r>
        <w:rPr>
          <w:rFonts w:eastAsia="仿宋_GB2312"/>
          <w:sz w:val="32"/>
          <w:szCs w:val="32"/>
        </w:rPr>
        <w:t>横向和航向配平的中立位置；</w:t>
      </w:r>
    </w:p>
    <w:p w:rsidR="00BC356F" w:rsidRDefault="00BC356F" w:rsidP="00BC356F">
      <w:pPr>
        <w:pStyle w:val="aa"/>
        <w:ind w:firstLine="1280"/>
        <w:rPr>
          <w:rFonts w:eastAsia="仿宋_GB2312"/>
          <w:sz w:val="32"/>
          <w:szCs w:val="32"/>
        </w:rPr>
      </w:pPr>
      <w:r>
        <w:rPr>
          <w:rFonts w:eastAsia="仿宋_GB2312"/>
          <w:sz w:val="32"/>
          <w:szCs w:val="32"/>
        </w:rPr>
        <w:t xml:space="preserve">(iv) </w:t>
      </w:r>
      <w:r>
        <w:rPr>
          <w:rFonts w:eastAsia="仿宋_GB2312"/>
          <w:sz w:val="32"/>
          <w:szCs w:val="32"/>
        </w:rPr>
        <w:t>在申请批准的所有重心范围和构型下起飞的配平范围。</w:t>
      </w:r>
      <w:bookmarkEnd w:id="199"/>
    </w:p>
    <w:p w:rsidR="00BC356F" w:rsidRDefault="00BC356F" w:rsidP="00BC356F">
      <w:pPr>
        <w:pStyle w:val="1"/>
        <w:spacing w:beforeLines="0" w:before="0" w:afterLines="0" w:after="0"/>
        <w:ind w:firstLineChars="196" w:firstLine="627"/>
        <w:rPr>
          <w:rFonts w:eastAsia="黑体"/>
          <w:b w:val="0"/>
          <w:color w:val="000000"/>
          <w:sz w:val="32"/>
          <w:szCs w:val="32"/>
        </w:rPr>
      </w:pPr>
      <w:bookmarkStart w:id="200" w:name="_Toc18935_WPSOffice_Level1"/>
      <w:bookmarkStart w:id="201" w:name="_Toc27386858"/>
      <w:bookmarkStart w:id="202" w:name="_Toc75275516"/>
      <w:r>
        <w:rPr>
          <w:rFonts w:eastAsia="黑体"/>
          <w:b w:val="0"/>
          <w:color w:val="000000"/>
          <w:sz w:val="32"/>
          <w:szCs w:val="32"/>
        </w:rPr>
        <w:t>第</w:t>
      </w:r>
      <w:r>
        <w:rPr>
          <w:rFonts w:eastAsia="黑体"/>
          <w:b w:val="0"/>
          <w:color w:val="000000"/>
          <w:sz w:val="32"/>
          <w:szCs w:val="32"/>
        </w:rPr>
        <w:t>23.2305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起落架系统</w:t>
      </w:r>
      <w:bookmarkEnd w:id="200"/>
      <w:bookmarkEnd w:id="201"/>
      <w:bookmarkEnd w:id="202"/>
    </w:p>
    <w:p w:rsidR="00BC356F" w:rsidRDefault="00BC356F" w:rsidP="00BC356F">
      <w:pPr>
        <w:pStyle w:val="a8"/>
        <w:ind w:firstLine="640"/>
        <w:rPr>
          <w:rFonts w:eastAsia="仿宋_GB2312"/>
          <w:sz w:val="32"/>
          <w:szCs w:val="32"/>
        </w:rPr>
      </w:pPr>
      <w:bookmarkStart w:id="203" w:name="OLE_LINK10"/>
      <w:r>
        <w:rPr>
          <w:rFonts w:eastAsia="仿宋_GB2312"/>
          <w:sz w:val="32"/>
          <w:szCs w:val="32"/>
        </w:rPr>
        <w:t xml:space="preserve">(a) </w:t>
      </w:r>
      <w:r>
        <w:rPr>
          <w:rFonts w:eastAsia="仿宋_GB2312"/>
          <w:sz w:val="32"/>
          <w:szCs w:val="32"/>
        </w:rPr>
        <w:t>起落架设计应当：</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在地面运行期间，为飞机提供稳定的支撑和控制；</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考虑可能的系统失效和可能的运行环境（包括预期的超出限制和应急程序）。</w:t>
      </w:r>
    </w:p>
    <w:p w:rsidR="00BC356F" w:rsidRDefault="00BC356F" w:rsidP="00BC356F">
      <w:pPr>
        <w:pStyle w:val="a8"/>
        <w:ind w:firstLine="640"/>
        <w:rPr>
          <w:rFonts w:eastAsia="仿宋_GB2312"/>
          <w:sz w:val="32"/>
          <w:szCs w:val="32"/>
        </w:rPr>
      </w:pPr>
      <w:r>
        <w:rPr>
          <w:rFonts w:eastAsia="仿宋_GB2312"/>
          <w:sz w:val="32"/>
          <w:szCs w:val="32"/>
        </w:rPr>
        <w:lastRenderedPageBreak/>
        <w:t xml:space="preserve">(b) </w:t>
      </w:r>
      <w:r>
        <w:rPr>
          <w:rFonts w:eastAsia="仿宋_GB2312"/>
          <w:sz w:val="32"/>
          <w:szCs w:val="32"/>
        </w:rPr>
        <w:t>所有飞机应当有可靠的使其停止的装置，该装置应当具有足够的吸收着陆动能的能力。要求验证中断起飞能力的飞机应当考虑此附加动能。</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具备起落架作动系统的飞机，其设计：</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应当具有将起落架保持在着陆位置的可靠措施；</w:t>
      </w:r>
    </w:p>
    <w:p w:rsidR="00BC356F" w:rsidRDefault="00BC356F" w:rsidP="00BC356F">
      <w:pPr>
        <w:pStyle w:val="a9"/>
        <w:ind w:firstLine="960"/>
        <w:rPr>
          <w:rFonts w:eastAsia="仿宋_GB2312"/>
          <w:color w:val="000000"/>
          <w:sz w:val="32"/>
          <w:szCs w:val="32"/>
        </w:rPr>
      </w:pPr>
      <w:r>
        <w:rPr>
          <w:rFonts w:eastAsia="仿宋_GB2312"/>
          <w:sz w:val="32"/>
          <w:szCs w:val="32"/>
        </w:rPr>
        <w:t xml:space="preserve">(2) </w:t>
      </w:r>
      <w:r>
        <w:rPr>
          <w:rFonts w:eastAsia="仿宋_GB2312"/>
          <w:sz w:val="32"/>
          <w:szCs w:val="32"/>
        </w:rPr>
        <w:t>当起落架处于未完全放下状态有危害时，应当具有能够将起落架放下到着陆位置的备用措施。</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04" w:name="_Toc75275517"/>
      <w:bookmarkStart w:id="205" w:name="_Toc23620_WPSOffice_Level1"/>
      <w:bookmarkStart w:id="206" w:name="_Toc27386859"/>
      <w:bookmarkEnd w:id="203"/>
      <w:r>
        <w:rPr>
          <w:rFonts w:eastAsia="黑体"/>
          <w:b w:val="0"/>
          <w:color w:val="000000"/>
          <w:sz w:val="32"/>
          <w:szCs w:val="32"/>
        </w:rPr>
        <w:t>第</w:t>
      </w:r>
      <w:r>
        <w:rPr>
          <w:rFonts w:eastAsia="黑体"/>
          <w:b w:val="0"/>
          <w:color w:val="000000"/>
          <w:sz w:val="32"/>
          <w:szCs w:val="32"/>
        </w:rPr>
        <w:t>23.2310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水上飞机和水陆两用飞机的浮力</w:t>
      </w:r>
      <w:bookmarkEnd w:id="204"/>
      <w:bookmarkEnd w:id="205"/>
      <w:bookmarkEnd w:id="206"/>
    </w:p>
    <w:p w:rsidR="00BC356F" w:rsidRDefault="00BC356F" w:rsidP="00BC356F">
      <w:pPr>
        <w:pStyle w:val="a8"/>
        <w:ind w:firstLine="640"/>
        <w:rPr>
          <w:rFonts w:eastAsia="仿宋_GB2312"/>
          <w:sz w:val="32"/>
          <w:szCs w:val="32"/>
        </w:rPr>
      </w:pPr>
      <w:r>
        <w:rPr>
          <w:rFonts w:eastAsia="仿宋_GB2312"/>
          <w:sz w:val="32"/>
          <w:szCs w:val="32"/>
        </w:rPr>
        <w:t>预期进行水上运行的飞机，应当符合下列要求：</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提供比在淡水中承托该飞机最大重量所需浮力大</w:t>
      </w:r>
      <w:r>
        <w:rPr>
          <w:rFonts w:eastAsia="仿宋_GB2312"/>
          <w:sz w:val="32"/>
          <w:szCs w:val="32"/>
        </w:rPr>
        <w:t>80%</w:t>
      </w:r>
      <w:r>
        <w:rPr>
          <w:rFonts w:eastAsia="仿宋_GB2312"/>
          <w:sz w:val="32"/>
          <w:szCs w:val="32"/>
        </w:rPr>
        <w:t>的浮力；</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具有足够的裕度，当浮筒或者船体可能浸水时，飞机能浮在平静的水面上而不倾覆。</w:t>
      </w:r>
    </w:p>
    <w:p w:rsidR="00BC356F" w:rsidRDefault="00BC356F" w:rsidP="00BC356F">
      <w:pPr>
        <w:pStyle w:val="a8"/>
        <w:ind w:firstLine="640"/>
        <w:rPr>
          <w:rFonts w:eastAsia="仿宋_GB2312"/>
          <w:sz w:val="32"/>
          <w:szCs w:val="32"/>
        </w:rPr>
      </w:pPr>
    </w:p>
    <w:p w:rsidR="00BC356F" w:rsidRPr="00BC356F" w:rsidRDefault="00BC356F" w:rsidP="00BC356F">
      <w:pPr>
        <w:pStyle w:val="1"/>
        <w:spacing w:beforeLines="0" w:before="0" w:afterLines="0" w:after="0"/>
        <w:jc w:val="center"/>
        <w:rPr>
          <w:rFonts w:ascii="黑体" w:eastAsia="黑体" w:hAnsi="黑体"/>
          <w:b w:val="0"/>
          <w:color w:val="000000"/>
          <w:sz w:val="32"/>
          <w:szCs w:val="32"/>
        </w:rPr>
      </w:pPr>
      <w:bookmarkStart w:id="207" w:name="_Toc32397_WPSOffice_Level1"/>
      <w:bookmarkStart w:id="208" w:name="_Toc75275518"/>
      <w:r w:rsidRPr="00BC356F">
        <w:rPr>
          <w:rFonts w:ascii="黑体" w:eastAsia="黑体" w:hAnsi="黑体"/>
          <w:b w:val="0"/>
          <w:color w:val="000000"/>
          <w:sz w:val="32"/>
          <w:szCs w:val="32"/>
        </w:rPr>
        <w:t>第一节 乘员系统设计保护</w:t>
      </w:r>
      <w:bookmarkEnd w:id="208"/>
    </w:p>
    <w:p w:rsidR="00BC356F" w:rsidRDefault="00BC356F" w:rsidP="00BC356F">
      <w:pPr>
        <w:rPr>
          <w:sz w:val="28"/>
          <w:szCs w:val="22"/>
        </w:rPr>
      </w:pPr>
    </w:p>
    <w:p w:rsidR="00BC356F" w:rsidRDefault="00BC356F" w:rsidP="00BC356F">
      <w:pPr>
        <w:pStyle w:val="1"/>
        <w:spacing w:beforeLines="0" w:before="0" w:afterLines="0" w:after="0"/>
        <w:ind w:firstLineChars="196" w:firstLine="627"/>
        <w:rPr>
          <w:rFonts w:eastAsia="黑体"/>
          <w:b w:val="0"/>
          <w:color w:val="000000"/>
          <w:sz w:val="32"/>
          <w:szCs w:val="32"/>
        </w:rPr>
      </w:pPr>
      <w:bookmarkStart w:id="209" w:name="_Toc75275519"/>
      <w:bookmarkStart w:id="210" w:name="_Toc27386860"/>
      <w:r>
        <w:rPr>
          <w:rFonts w:eastAsia="黑体"/>
          <w:b w:val="0"/>
          <w:color w:val="000000"/>
          <w:sz w:val="32"/>
          <w:szCs w:val="32"/>
        </w:rPr>
        <w:t>第</w:t>
      </w:r>
      <w:r>
        <w:rPr>
          <w:rFonts w:eastAsia="黑体"/>
          <w:b w:val="0"/>
          <w:color w:val="000000"/>
          <w:sz w:val="32"/>
          <w:szCs w:val="32"/>
        </w:rPr>
        <w:t>23.2315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撤离设施和应</w:t>
      </w:r>
      <w:bookmarkEnd w:id="207"/>
      <w:r>
        <w:rPr>
          <w:rFonts w:eastAsia="黑体"/>
          <w:b w:val="0"/>
          <w:color w:val="000000"/>
          <w:sz w:val="32"/>
          <w:szCs w:val="32"/>
        </w:rPr>
        <w:t>急出口</w:t>
      </w:r>
      <w:bookmarkEnd w:id="209"/>
      <w:bookmarkEnd w:id="210"/>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对于起飞或者着陆情况下允许有乘员的座舱，其飞机设计应当满足下列要求：</w:t>
      </w:r>
    </w:p>
    <w:p w:rsidR="00BC356F" w:rsidRDefault="00BC356F" w:rsidP="00BC356F">
      <w:pPr>
        <w:pStyle w:val="a9"/>
        <w:ind w:firstLine="960"/>
        <w:rPr>
          <w:rFonts w:eastAsia="仿宋_GB2312"/>
          <w:sz w:val="32"/>
          <w:szCs w:val="32"/>
        </w:rPr>
      </w:pPr>
      <w:r>
        <w:rPr>
          <w:rFonts w:eastAsia="仿宋_GB2312"/>
          <w:sz w:val="32"/>
          <w:szCs w:val="32"/>
        </w:rPr>
        <w:lastRenderedPageBreak/>
        <w:t xml:space="preserve">(1) </w:t>
      </w:r>
      <w:r>
        <w:rPr>
          <w:rFonts w:eastAsia="仿宋_GB2312"/>
          <w:sz w:val="32"/>
          <w:szCs w:val="32"/>
        </w:rPr>
        <w:t>在应急着陆后可能出现的情况下，便于乘员快速和安全地撤离，此处应急着陆不包括</w:t>
      </w:r>
      <w:r>
        <w:rPr>
          <w:rFonts w:eastAsia="仿宋_GB2312"/>
          <w:sz w:val="32"/>
          <w:szCs w:val="32"/>
        </w:rPr>
        <w:t>1</w:t>
      </w:r>
      <w:r>
        <w:rPr>
          <w:rFonts w:eastAsia="仿宋_GB2312"/>
          <w:sz w:val="32"/>
          <w:szCs w:val="32"/>
        </w:rPr>
        <w:t>级、</w:t>
      </w:r>
      <w:r>
        <w:rPr>
          <w:rFonts w:eastAsia="仿宋_GB2312"/>
          <w:sz w:val="32"/>
          <w:szCs w:val="32"/>
        </w:rPr>
        <w:t>2</w:t>
      </w:r>
      <w:r>
        <w:rPr>
          <w:rFonts w:eastAsia="仿宋_GB2312"/>
          <w:sz w:val="32"/>
          <w:szCs w:val="32"/>
        </w:rPr>
        <w:t>级和单发</w:t>
      </w:r>
      <w:r>
        <w:rPr>
          <w:rFonts w:eastAsia="仿宋_GB2312"/>
          <w:sz w:val="32"/>
          <w:szCs w:val="32"/>
        </w:rPr>
        <w:t>3</w:t>
      </w:r>
      <w:r>
        <w:rPr>
          <w:rFonts w:eastAsia="仿宋_GB2312"/>
          <w:sz w:val="32"/>
          <w:szCs w:val="32"/>
        </w:rPr>
        <w:t>级飞机的水上迫降；</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配备撤离设施（开口，出口或者应急出口），从飞机内部和外部可以容易地定位和打开该设施。打开方式应当简单明了，并在飞机内部和外部进行标识；</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应急出口应当易于接近。</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批准特技飞行的飞机，应当有在空中撤离飞机的措施。</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11" w:name="_Toc27386861"/>
      <w:bookmarkStart w:id="212" w:name="_Toc75275520"/>
      <w:bookmarkStart w:id="213" w:name="_Toc22903_WPSOffice_Level1"/>
      <w:r>
        <w:rPr>
          <w:rFonts w:eastAsia="黑体"/>
          <w:b w:val="0"/>
          <w:color w:val="000000"/>
          <w:sz w:val="32"/>
          <w:szCs w:val="32"/>
        </w:rPr>
        <w:t>第</w:t>
      </w:r>
      <w:r>
        <w:rPr>
          <w:rFonts w:eastAsia="黑体"/>
          <w:b w:val="0"/>
          <w:color w:val="000000"/>
          <w:sz w:val="32"/>
          <w:szCs w:val="32"/>
        </w:rPr>
        <w:t>23.</w:t>
      </w:r>
      <w:bookmarkStart w:id="214" w:name="_Hlk18328769"/>
      <w:r>
        <w:rPr>
          <w:rFonts w:eastAsia="黑体"/>
          <w:b w:val="0"/>
          <w:color w:val="000000"/>
          <w:sz w:val="32"/>
          <w:szCs w:val="32"/>
        </w:rPr>
        <w:t>2320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乘员物理环境</w:t>
      </w:r>
      <w:bookmarkEnd w:id="211"/>
      <w:bookmarkEnd w:id="212"/>
      <w:bookmarkEnd w:id="213"/>
      <w:bookmarkEnd w:id="214"/>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飞机设计应当符合下列要求：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飞行机组与乘客能够清晰交流；</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保护驾驶员和飞行操纵系统免受螺旋桨伤害和损伤；</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保护乘员免受风挡、窗户和舱盖损坏引起的严重伤害。</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对于</w:t>
      </w:r>
      <w:r>
        <w:rPr>
          <w:rFonts w:eastAsia="仿宋_GB2312"/>
          <w:sz w:val="32"/>
          <w:szCs w:val="32"/>
        </w:rPr>
        <w:t>4</w:t>
      </w:r>
      <w:r>
        <w:rPr>
          <w:rFonts w:eastAsia="仿宋_GB2312"/>
          <w:sz w:val="32"/>
          <w:szCs w:val="32"/>
        </w:rPr>
        <w:t>级飞机，在最大进近襟翼速度时，位于驾驶员正前方的风挡及其支承结构应当能承受相当于</w:t>
      </w:r>
      <w:r>
        <w:rPr>
          <w:rFonts w:eastAsia="仿宋_GB2312"/>
          <w:sz w:val="32"/>
          <w:szCs w:val="32"/>
        </w:rPr>
        <w:t>2</w:t>
      </w:r>
      <w:r>
        <w:rPr>
          <w:rFonts w:eastAsia="仿宋_GB2312"/>
          <w:sz w:val="32"/>
          <w:szCs w:val="32"/>
        </w:rPr>
        <w:t>磅鸟的撞击而不被击穿。</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在正常运行和可能的失效期间，飞机应当给每位乘员提供压力适宜的空气，并且没有危险浓度的气体、蒸气和烟雾。</w:t>
      </w:r>
    </w:p>
    <w:p w:rsidR="00BC356F" w:rsidRDefault="00BC356F" w:rsidP="00BC356F">
      <w:pPr>
        <w:pStyle w:val="a8"/>
        <w:ind w:firstLine="640"/>
        <w:rPr>
          <w:rFonts w:eastAsia="仿宋_GB2312"/>
          <w:sz w:val="32"/>
          <w:szCs w:val="32"/>
        </w:rPr>
      </w:pPr>
      <w:r>
        <w:rPr>
          <w:rFonts w:eastAsia="仿宋_GB2312"/>
          <w:sz w:val="32"/>
          <w:szCs w:val="32"/>
        </w:rPr>
        <w:lastRenderedPageBreak/>
        <w:t xml:space="preserve">(d) </w:t>
      </w:r>
      <w:r>
        <w:rPr>
          <w:rFonts w:eastAsia="仿宋_GB2312"/>
          <w:sz w:val="32"/>
          <w:szCs w:val="32"/>
        </w:rPr>
        <w:t>如果飞机上安装了增压系统，该增压系统设计应当防止发生下列情况：</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失压至不安全水平；</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过大压差。</w:t>
      </w:r>
    </w:p>
    <w:p w:rsidR="00BC356F" w:rsidRDefault="00BC356F" w:rsidP="00BC356F">
      <w:pPr>
        <w:pStyle w:val="a8"/>
        <w:ind w:firstLine="640"/>
        <w:rPr>
          <w:rFonts w:eastAsia="仿宋_GB2312"/>
          <w:sz w:val="32"/>
          <w:szCs w:val="32"/>
        </w:rPr>
      </w:pPr>
      <w:r>
        <w:rPr>
          <w:rFonts w:eastAsia="仿宋_GB2312"/>
          <w:sz w:val="32"/>
          <w:szCs w:val="32"/>
        </w:rPr>
        <w:t xml:space="preserve">(e) </w:t>
      </w:r>
      <w:r>
        <w:rPr>
          <w:rFonts w:eastAsia="仿宋_GB2312"/>
          <w:sz w:val="32"/>
          <w:szCs w:val="32"/>
        </w:rPr>
        <w:t>如果飞机上安装了氧气系统，该氧气系统应当具备下列能力：</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有效地为每个使用者提供氧气，避免缺氧；</w:t>
      </w:r>
    </w:p>
    <w:p w:rsidR="00BC356F" w:rsidRDefault="00BC356F" w:rsidP="00BC356F">
      <w:pPr>
        <w:pStyle w:val="a9"/>
        <w:ind w:firstLine="960"/>
        <w:rPr>
          <w:rFonts w:eastAsia="仿宋_GB2312"/>
          <w:color w:val="000000"/>
          <w:sz w:val="32"/>
          <w:szCs w:val="32"/>
        </w:rPr>
      </w:pPr>
      <w:r>
        <w:rPr>
          <w:rFonts w:eastAsia="仿宋_GB2312"/>
          <w:sz w:val="32"/>
          <w:szCs w:val="32"/>
        </w:rPr>
        <w:t xml:space="preserve">(2) </w:t>
      </w:r>
      <w:r>
        <w:rPr>
          <w:rFonts w:eastAsia="仿宋_GB2312"/>
          <w:sz w:val="32"/>
          <w:szCs w:val="32"/>
        </w:rPr>
        <w:t>氧气系统的本身、使用方法以及对其他部件的影响均无危害。</w:t>
      </w:r>
    </w:p>
    <w:p w:rsidR="00BC356F" w:rsidRDefault="00BC356F" w:rsidP="00BC356F">
      <w:pPr>
        <w:pStyle w:val="1"/>
        <w:spacing w:beforeLines="0" w:before="0" w:afterLines="0" w:after="0"/>
        <w:jc w:val="center"/>
        <w:rPr>
          <w:rFonts w:eastAsia="方正小标宋_GBK"/>
          <w:b w:val="0"/>
          <w:color w:val="000000"/>
          <w:sz w:val="32"/>
          <w:szCs w:val="32"/>
        </w:rPr>
      </w:pPr>
      <w:bookmarkStart w:id="215" w:name="_Toc18827_WPSOffice_Level1"/>
      <w:bookmarkStart w:id="216" w:name="_Toc75275521"/>
    </w:p>
    <w:p w:rsidR="00BC356F" w:rsidRPr="00BC356F" w:rsidRDefault="00BC356F" w:rsidP="00BC356F">
      <w:pPr>
        <w:pStyle w:val="1"/>
        <w:spacing w:beforeLines="0" w:before="0" w:afterLines="0" w:after="0"/>
        <w:jc w:val="center"/>
        <w:rPr>
          <w:rFonts w:ascii="黑体" w:eastAsia="黑体" w:hAnsi="黑体"/>
          <w:b w:val="0"/>
          <w:color w:val="000000"/>
          <w:sz w:val="32"/>
          <w:szCs w:val="32"/>
        </w:rPr>
      </w:pPr>
      <w:r w:rsidRPr="00BC356F">
        <w:rPr>
          <w:rFonts w:ascii="黑体" w:eastAsia="黑体" w:hAnsi="黑体"/>
          <w:b w:val="0"/>
          <w:color w:val="000000"/>
          <w:sz w:val="32"/>
          <w:szCs w:val="32"/>
        </w:rPr>
        <w:t>第二节 防火和高能保护</w:t>
      </w:r>
      <w:bookmarkEnd w:id="216"/>
    </w:p>
    <w:p w:rsidR="00BC356F" w:rsidRDefault="00BC356F" w:rsidP="00BC356F">
      <w:pPr>
        <w:pStyle w:val="1"/>
        <w:spacing w:beforeLines="0" w:before="0" w:afterLines="0" w:after="0"/>
        <w:ind w:firstLineChars="196" w:firstLine="627"/>
        <w:rPr>
          <w:rFonts w:eastAsia="黑体"/>
          <w:b w:val="0"/>
          <w:color w:val="000000"/>
          <w:sz w:val="32"/>
          <w:szCs w:val="32"/>
        </w:rPr>
      </w:pPr>
      <w:bookmarkStart w:id="217" w:name="_Toc75275522"/>
      <w:bookmarkStart w:id="218" w:name="_Toc27386862"/>
    </w:p>
    <w:p w:rsidR="00BC356F" w:rsidRDefault="00BC356F" w:rsidP="00BC356F">
      <w:pPr>
        <w:pStyle w:val="1"/>
        <w:spacing w:beforeLines="0" w:before="0" w:afterLines="0" w:after="0"/>
        <w:ind w:firstLineChars="196" w:firstLine="627"/>
        <w:rPr>
          <w:rFonts w:eastAsia="黑体"/>
          <w:b w:val="0"/>
          <w:color w:val="000000"/>
          <w:sz w:val="32"/>
          <w:szCs w:val="32"/>
        </w:rPr>
      </w:pPr>
      <w:r>
        <w:rPr>
          <w:rFonts w:eastAsia="黑体"/>
          <w:b w:val="0"/>
          <w:color w:val="000000"/>
          <w:sz w:val="32"/>
          <w:szCs w:val="32"/>
        </w:rPr>
        <w:t>第</w:t>
      </w:r>
      <w:r>
        <w:rPr>
          <w:rFonts w:eastAsia="黑体"/>
          <w:b w:val="0"/>
          <w:color w:val="000000"/>
          <w:sz w:val="32"/>
          <w:szCs w:val="32"/>
        </w:rPr>
        <w:t>23.2325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防火</w:t>
      </w:r>
      <w:bookmarkEnd w:id="215"/>
      <w:bookmarkEnd w:id="217"/>
      <w:bookmarkEnd w:id="218"/>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下列材料，应当是自熄的：</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电线和电缆的绝缘层；</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对于</w:t>
      </w:r>
      <w:r>
        <w:rPr>
          <w:rFonts w:eastAsia="仿宋_GB2312"/>
          <w:sz w:val="32"/>
          <w:szCs w:val="32"/>
        </w:rPr>
        <w:t>1</w:t>
      </w:r>
      <w:r>
        <w:rPr>
          <w:rFonts w:eastAsia="仿宋_GB2312"/>
          <w:sz w:val="32"/>
          <w:szCs w:val="32"/>
        </w:rPr>
        <w:t>级、</w:t>
      </w:r>
      <w:r>
        <w:rPr>
          <w:rFonts w:eastAsia="仿宋_GB2312"/>
          <w:sz w:val="32"/>
          <w:szCs w:val="32"/>
        </w:rPr>
        <w:t>2</w:t>
      </w:r>
      <w:r>
        <w:rPr>
          <w:rFonts w:eastAsia="仿宋_GB2312"/>
          <w:sz w:val="32"/>
          <w:szCs w:val="32"/>
        </w:rPr>
        <w:t>级和</w:t>
      </w:r>
      <w:r>
        <w:rPr>
          <w:rFonts w:eastAsia="仿宋_GB2312"/>
          <w:sz w:val="32"/>
          <w:szCs w:val="32"/>
        </w:rPr>
        <w:t>3</w:t>
      </w:r>
      <w:r>
        <w:rPr>
          <w:rFonts w:eastAsia="仿宋_GB2312"/>
          <w:sz w:val="32"/>
          <w:szCs w:val="32"/>
        </w:rPr>
        <w:t>级飞机，飞行中不可接近的行李舱和货舱内的材料；</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对于</w:t>
      </w:r>
      <w:r>
        <w:rPr>
          <w:rFonts w:eastAsia="仿宋_GB2312"/>
          <w:sz w:val="32"/>
          <w:szCs w:val="32"/>
        </w:rPr>
        <w:t>4</w:t>
      </w:r>
      <w:r>
        <w:rPr>
          <w:rFonts w:eastAsia="仿宋_GB2312"/>
          <w:sz w:val="32"/>
          <w:szCs w:val="32"/>
        </w:rPr>
        <w:t>级飞机，驾驶舱、客舱、行李舱和货舱内的材料。</w:t>
      </w:r>
    </w:p>
    <w:p w:rsidR="00BC356F" w:rsidRDefault="00BC356F" w:rsidP="00BC356F">
      <w:pPr>
        <w:pStyle w:val="a8"/>
        <w:ind w:firstLine="640"/>
        <w:rPr>
          <w:rFonts w:eastAsia="仿宋_GB2312"/>
          <w:sz w:val="32"/>
          <w:szCs w:val="32"/>
        </w:rPr>
      </w:pPr>
      <w:r>
        <w:rPr>
          <w:rFonts w:eastAsia="仿宋_GB2312"/>
          <w:sz w:val="32"/>
          <w:szCs w:val="32"/>
        </w:rPr>
        <w:lastRenderedPageBreak/>
        <w:t xml:space="preserve">(b) </w:t>
      </w:r>
      <w:r>
        <w:rPr>
          <w:rFonts w:eastAsia="仿宋_GB2312"/>
          <w:sz w:val="32"/>
          <w:szCs w:val="32"/>
        </w:rPr>
        <w:t>下列材料，应当是阻燃的：</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对于</w:t>
      </w:r>
      <w:r>
        <w:rPr>
          <w:rFonts w:eastAsia="仿宋_GB2312"/>
          <w:sz w:val="32"/>
          <w:szCs w:val="32"/>
        </w:rPr>
        <w:t>1</w:t>
      </w:r>
      <w:r>
        <w:rPr>
          <w:rFonts w:eastAsia="仿宋_GB2312"/>
          <w:sz w:val="32"/>
          <w:szCs w:val="32"/>
        </w:rPr>
        <w:t>级、</w:t>
      </w:r>
      <w:r>
        <w:rPr>
          <w:rFonts w:eastAsia="仿宋_GB2312"/>
          <w:sz w:val="32"/>
          <w:szCs w:val="32"/>
        </w:rPr>
        <w:t>2</w:t>
      </w:r>
      <w:r>
        <w:rPr>
          <w:rFonts w:eastAsia="仿宋_GB2312"/>
          <w:sz w:val="32"/>
          <w:szCs w:val="32"/>
        </w:rPr>
        <w:t>级和</w:t>
      </w:r>
      <w:r>
        <w:rPr>
          <w:rFonts w:eastAsia="仿宋_GB2312"/>
          <w:sz w:val="32"/>
          <w:szCs w:val="32"/>
        </w:rPr>
        <w:t>3</w:t>
      </w:r>
      <w:r>
        <w:rPr>
          <w:rFonts w:eastAsia="仿宋_GB2312"/>
          <w:sz w:val="32"/>
          <w:szCs w:val="32"/>
        </w:rPr>
        <w:t>级飞机，飞行中可接近的每个隔舱内的材料；</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与电缆安装有关且电路过载或者故障时可能过热的任何设备。</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机身上安装的隔热和隔音材料，不得有火焰蔓延的危害。</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每个行李舱和货舱内能够引燃邻近物品的热源，应当予以屏蔽和隔绝，以防止引燃。</w:t>
      </w:r>
    </w:p>
    <w:p w:rsidR="00BC356F" w:rsidRDefault="00BC356F" w:rsidP="00BC356F">
      <w:pPr>
        <w:pStyle w:val="a8"/>
        <w:ind w:firstLine="640"/>
        <w:rPr>
          <w:rFonts w:eastAsia="仿宋_GB2312"/>
          <w:sz w:val="32"/>
          <w:szCs w:val="32"/>
        </w:rPr>
      </w:pPr>
      <w:r>
        <w:rPr>
          <w:rFonts w:eastAsia="仿宋_GB2312"/>
          <w:sz w:val="32"/>
          <w:szCs w:val="32"/>
        </w:rPr>
        <w:t xml:space="preserve">(e) </w:t>
      </w:r>
      <w:r>
        <w:rPr>
          <w:rFonts w:eastAsia="仿宋_GB2312"/>
          <w:sz w:val="32"/>
          <w:szCs w:val="32"/>
        </w:rPr>
        <w:t>对于</w:t>
      </w:r>
      <w:r>
        <w:rPr>
          <w:rFonts w:eastAsia="仿宋_GB2312"/>
          <w:sz w:val="32"/>
          <w:szCs w:val="32"/>
        </w:rPr>
        <w:t>4</w:t>
      </w:r>
      <w:r>
        <w:rPr>
          <w:rFonts w:eastAsia="仿宋_GB2312"/>
          <w:sz w:val="32"/>
          <w:szCs w:val="32"/>
        </w:rPr>
        <w:t>级飞机，每个行李舱和货舱应当符合下列要求：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行李舱和货舱应当布置在驾驶员能看见着火的位置，否则应当安装火警探测系统和警告系统；</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可以接近进行人工灭火，或者有内置灭火系统，或者其构造和密封能将任何火情包容在该舱内。</w:t>
      </w:r>
    </w:p>
    <w:p w:rsidR="00BC356F" w:rsidRDefault="00BC356F" w:rsidP="00BC356F">
      <w:pPr>
        <w:pStyle w:val="a8"/>
        <w:ind w:firstLine="640"/>
        <w:rPr>
          <w:rFonts w:eastAsia="仿宋_GB2312"/>
          <w:sz w:val="32"/>
          <w:szCs w:val="32"/>
        </w:rPr>
      </w:pPr>
      <w:r>
        <w:rPr>
          <w:rFonts w:eastAsia="仿宋_GB2312"/>
          <w:sz w:val="32"/>
          <w:szCs w:val="32"/>
        </w:rPr>
        <w:t xml:space="preserve">(f) </w:t>
      </w:r>
      <w:r>
        <w:rPr>
          <w:rFonts w:eastAsia="仿宋_GB2312"/>
          <w:sz w:val="32"/>
          <w:szCs w:val="32"/>
        </w:rPr>
        <w:t>应当有扑灭座舱内任何火情的设施，该设施应当满足下列要求：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驾驶员坐在座位上能方便地取用灭火设施；</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对于</w:t>
      </w:r>
      <w:r>
        <w:rPr>
          <w:rFonts w:eastAsia="仿宋_GB2312"/>
          <w:sz w:val="32"/>
          <w:szCs w:val="32"/>
        </w:rPr>
        <w:t>3</w:t>
      </w:r>
      <w:r>
        <w:rPr>
          <w:rFonts w:eastAsia="仿宋_GB2312"/>
          <w:sz w:val="32"/>
          <w:szCs w:val="32"/>
        </w:rPr>
        <w:t>级和</w:t>
      </w:r>
      <w:r>
        <w:rPr>
          <w:rFonts w:eastAsia="仿宋_GB2312"/>
          <w:sz w:val="32"/>
          <w:szCs w:val="32"/>
        </w:rPr>
        <w:t>4</w:t>
      </w:r>
      <w:r>
        <w:rPr>
          <w:rFonts w:eastAsia="仿宋_GB2312"/>
          <w:sz w:val="32"/>
          <w:szCs w:val="32"/>
        </w:rPr>
        <w:t>级飞机，客舱内有供乘客使用的灭火设施。</w:t>
      </w:r>
    </w:p>
    <w:p w:rsidR="00BC356F" w:rsidRDefault="00BC356F" w:rsidP="00BC356F">
      <w:pPr>
        <w:pStyle w:val="a8"/>
        <w:ind w:firstLine="640"/>
        <w:rPr>
          <w:rFonts w:eastAsia="仿宋_GB2312"/>
          <w:sz w:val="32"/>
          <w:szCs w:val="32"/>
        </w:rPr>
      </w:pPr>
      <w:r>
        <w:rPr>
          <w:rFonts w:eastAsia="仿宋_GB2312"/>
          <w:sz w:val="32"/>
          <w:szCs w:val="32"/>
        </w:rPr>
        <w:t xml:space="preserve">(g) </w:t>
      </w:r>
      <w:r>
        <w:rPr>
          <w:rFonts w:eastAsia="仿宋_GB2312"/>
          <w:sz w:val="32"/>
          <w:szCs w:val="32"/>
        </w:rPr>
        <w:t>凡可能因液体系统渗漏而逸出可燃液体或者蒸气的区</w:t>
      </w:r>
      <w:r>
        <w:rPr>
          <w:rFonts w:eastAsia="仿宋_GB2312"/>
          <w:sz w:val="32"/>
          <w:szCs w:val="32"/>
        </w:rPr>
        <w:lastRenderedPageBreak/>
        <w:t>域，应当符合下列要求：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确定其部位和范围；</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应当有措施尽量减少液体和蒸气被点燃的概率以及被点燃后的危害。</w:t>
      </w:r>
    </w:p>
    <w:p w:rsidR="00BC356F" w:rsidRDefault="00BC356F" w:rsidP="00BC356F">
      <w:pPr>
        <w:pStyle w:val="a8"/>
        <w:ind w:firstLine="640"/>
        <w:rPr>
          <w:rFonts w:eastAsia="仿宋_GB2312"/>
          <w:sz w:val="32"/>
          <w:szCs w:val="32"/>
        </w:rPr>
      </w:pPr>
      <w:r>
        <w:rPr>
          <w:rFonts w:eastAsia="仿宋_GB2312"/>
          <w:sz w:val="32"/>
          <w:szCs w:val="32"/>
        </w:rPr>
        <w:t xml:space="preserve">(h) </w:t>
      </w:r>
      <w:r>
        <w:rPr>
          <w:rFonts w:eastAsia="仿宋_GB2312"/>
          <w:sz w:val="32"/>
          <w:szCs w:val="32"/>
        </w:rPr>
        <w:t>燃烧加温器的安装应当防止非包容火情。</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19" w:name="_Toc27386863"/>
      <w:bookmarkStart w:id="220" w:name="_Toc75275523"/>
      <w:bookmarkStart w:id="221" w:name="_Toc2055_WPSOffice_Level1"/>
      <w:r>
        <w:rPr>
          <w:rFonts w:eastAsia="黑体"/>
          <w:b w:val="0"/>
          <w:color w:val="000000"/>
          <w:sz w:val="32"/>
          <w:szCs w:val="32"/>
        </w:rPr>
        <w:t>第</w:t>
      </w:r>
      <w:r>
        <w:rPr>
          <w:rFonts w:eastAsia="黑体"/>
          <w:b w:val="0"/>
          <w:color w:val="000000"/>
          <w:sz w:val="32"/>
          <w:szCs w:val="32"/>
        </w:rPr>
        <w:t>23.2330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指定火区和邻近区域的防</w:t>
      </w:r>
      <w:bookmarkEnd w:id="221"/>
      <w:r>
        <w:rPr>
          <w:rFonts w:eastAsia="黑体"/>
          <w:b w:val="0"/>
          <w:color w:val="000000"/>
          <w:sz w:val="32"/>
          <w:szCs w:val="32"/>
        </w:rPr>
        <w:t>火</w:t>
      </w:r>
      <w:bookmarkEnd w:id="219"/>
      <w:bookmarkEnd w:id="220"/>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位于指定火区内或者邻近区域的飞行操纵系统、发动机架和其他飞行结构应当能经受住着火的影响。</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出现火情时，指定火区的发动机应当与飞机保持连接。</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指定火区内，应急程序期间使用的接线端、设备和电缆应当是耐火的。</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22" w:name="_Toc27386864"/>
      <w:bookmarkStart w:id="223" w:name="_Toc11483_WPSOffice_Level1"/>
      <w:bookmarkStart w:id="224" w:name="_Toc75275524"/>
      <w:r>
        <w:rPr>
          <w:rFonts w:eastAsia="黑体"/>
          <w:b w:val="0"/>
          <w:color w:val="000000"/>
          <w:sz w:val="32"/>
          <w:szCs w:val="32"/>
        </w:rPr>
        <w:t>第</w:t>
      </w:r>
      <w:r>
        <w:rPr>
          <w:rFonts w:eastAsia="黑体"/>
          <w:b w:val="0"/>
          <w:color w:val="000000"/>
          <w:sz w:val="32"/>
          <w:szCs w:val="32"/>
        </w:rPr>
        <w:t>23.2335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闪电防护</w:t>
      </w:r>
      <w:bookmarkEnd w:id="222"/>
      <w:bookmarkEnd w:id="223"/>
      <w:bookmarkEnd w:id="224"/>
    </w:p>
    <w:bookmarkEnd w:id="196"/>
    <w:bookmarkEnd w:id="197"/>
    <w:bookmarkEnd w:id="198"/>
    <w:p w:rsidR="00BC356F" w:rsidRDefault="00BC356F" w:rsidP="00BC356F">
      <w:pPr>
        <w:pStyle w:val="a8"/>
        <w:ind w:firstLine="640"/>
        <w:rPr>
          <w:rFonts w:eastAsia="方正小标宋_GBK"/>
          <w:color w:val="000000"/>
          <w:sz w:val="32"/>
          <w:szCs w:val="32"/>
        </w:rPr>
      </w:pPr>
      <w:r>
        <w:rPr>
          <w:rFonts w:eastAsia="仿宋_GB2312"/>
          <w:sz w:val="32"/>
          <w:szCs w:val="32"/>
        </w:rPr>
        <w:t>飞机的设计应当保护飞机免受闪电造成的灾难性后果。</w:t>
      </w:r>
      <w:r>
        <w:rPr>
          <w:rFonts w:eastAsia="仿宋_GB2312"/>
          <w:color w:val="000000"/>
          <w:sz w:val="32"/>
          <w:szCs w:val="32"/>
        </w:rPr>
        <w:br w:type="page"/>
      </w:r>
    </w:p>
    <w:p w:rsidR="00BC356F" w:rsidRPr="00BC356F" w:rsidRDefault="00BC356F" w:rsidP="00BC356F">
      <w:pPr>
        <w:pStyle w:val="1"/>
        <w:spacing w:beforeLines="0" w:before="0" w:afterLines="0" w:after="0"/>
        <w:jc w:val="center"/>
        <w:rPr>
          <w:rFonts w:ascii="黑体" w:eastAsia="黑体" w:hAnsi="黑体"/>
          <w:b w:val="0"/>
          <w:sz w:val="32"/>
          <w:szCs w:val="32"/>
        </w:rPr>
      </w:pPr>
      <w:bookmarkStart w:id="225" w:name="_Toc4651"/>
      <w:bookmarkStart w:id="226" w:name="_Toc19174760"/>
      <w:bookmarkStart w:id="227" w:name="_Toc467"/>
      <w:bookmarkStart w:id="228" w:name="_Toc27386865"/>
      <w:bookmarkStart w:id="229" w:name="_Toc75275525"/>
      <w:r w:rsidRPr="00BC356F">
        <w:rPr>
          <w:rFonts w:ascii="黑体" w:eastAsia="黑体" w:hAnsi="黑体"/>
          <w:b w:val="0"/>
          <w:sz w:val="32"/>
          <w:szCs w:val="32"/>
        </w:rPr>
        <w:lastRenderedPageBreak/>
        <w:t>E章 动力装置</w:t>
      </w:r>
      <w:bookmarkEnd w:id="225"/>
      <w:bookmarkEnd w:id="226"/>
      <w:bookmarkEnd w:id="227"/>
      <w:bookmarkEnd w:id="228"/>
      <w:bookmarkEnd w:id="229"/>
    </w:p>
    <w:p w:rsidR="00BC356F" w:rsidRDefault="00BC356F" w:rsidP="00BC356F">
      <w:pPr>
        <w:rPr>
          <w:sz w:val="28"/>
          <w:szCs w:val="22"/>
        </w:rPr>
      </w:pPr>
    </w:p>
    <w:p w:rsidR="00BC356F" w:rsidRDefault="00BC356F" w:rsidP="00BC356F">
      <w:pPr>
        <w:pStyle w:val="1"/>
        <w:spacing w:beforeLines="0" w:before="0" w:afterLines="0" w:after="0"/>
        <w:ind w:firstLineChars="196" w:firstLine="627"/>
        <w:rPr>
          <w:rFonts w:eastAsia="黑体"/>
          <w:b w:val="0"/>
          <w:color w:val="000000"/>
          <w:sz w:val="32"/>
          <w:szCs w:val="32"/>
        </w:rPr>
      </w:pPr>
      <w:bookmarkStart w:id="230" w:name="_Toc32702"/>
      <w:bookmarkStart w:id="231" w:name="_Toc19174761"/>
      <w:bookmarkStart w:id="232" w:name="_Toc14446"/>
      <w:bookmarkStart w:id="233" w:name="_Toc75275526"/>
      <w:bookmarkStart w:id="234" w:name="_Toc27386866"/>
      <w:r>
        <w:rPr>
          <w:rFonts w:eastAsia="黑体"/>
          <w:b w:val="0"/>
          <w:color w:val="000000"/>
          <w:sz w:val="32"/>
          <w:szCs w:val="32"/>
        </w:rPr>
        <w:t>第</w:t>
      </w:r>
      <w:r>
        <w:rPr>
          <w:rFonts w:eastAsia="黑体"/>
          <w:b w:val="0"/>
          <w:color w:val="000000"/>
          <w:sz w:val="32"/>
          <w:szCs w:val="32"/>
        </w:rPr>
        <w:t>23.2400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动力装置安装</w:t>
      </w:r>
      <w:bookmarkEnd w:id="233"/>
      <w:bookmarkEnd w:id="234"/>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就本章而言，飞机动力装置安装应当包括推进所必需的、影响推进安全的每个部件和为飞机提供辅助动力的每个部件。</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安装在飞机上的发动机和螺旋桨，应当具有型号合格证或者按照局方接受的标准随飞机型号合格证获得批准，该标准包含的适航准则应当适用于该发动机或者螺旋桨的特定设计和预期用途，并达到局方可接受的安全水平。</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动力装置安装的构造和布置应当考虑：</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可能的运行条件，包括外来物威胁；</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运动部件与飞机其他部件及</w:t>
      </w:r>
      <w:r>
        <w:rPr>
          <w:rFonts w:eastAsia="仿宋_GB2312" w:hint="eastAsia"/>
          <w:sz w:val="32"/>
          <w:szCs w:val="32"/>
        </w:rPr>
        <w:t>地面等</w:t>
      </w:r>
      <w:r>
        <w:rPr>
          <w:rFonts w:eastAsia="仿宋_GB2312"/>
          <w:sz w:val="32"/>
          <w:szCs w:val="32"/>
        </w:rPr>
        <w:t>周围</w:t>
      </w:r>
      <w:r>
        <w:rPr>
          <w:rFonts w:eastAsia="仿宋_GB2312" w:hint="eastAsia"/>
          <w:sz w:val="32"/>
          <w:szCs w:val="32"/>
        </w:rPr>
        <w:t>环境</w:t>
      </w:r>
      <w:r>
        <w:rPr>
          <w:rFonts w:eastAsia="仿宋_GB2312"/>
          <w:sz w:val="32"/>
          <w:szCs w:val="32"/>
        </w:rPr>
        <w:t>具有足够的间隙；</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运行中可能出现的危害，包括对地面人员的危害；</w:t>
      </w:r>
    </w:p>
    <w:p w:rsidR="00BC356F" w:rsidRDefault="00BC356F" w:rsidP="00BC356F">
      <w:pPr>
        <w:pStyle w:val="a9"/>
        <w:ind w:firstLine="960"/>
        <w:rPr>
          <w:rFonts w:eastAsia="仿宋_GB2312"/>
          <w:sz w:val="32"/>
          <w:szCs w:val="32"/>
        </w:rPr>
      </w:pPr>
      <w:r>
        <w:rPr>
          <w:rFonts w:eastAsia="仿宋_GB2312"/>
          <w:sz w:val="32"/>
          <w:szCs w:val="32"/>
        </w:rPr>
        <w:t xml:space="preserve">(4) </w:t>
      </w:r>
      <w:r>
        <w:rPr>
          <w:rFonts w:eastAsia="仿宋_GB2312"/>
          <w:sz w:val="32"/>
          <w:szCs w:val="32"/>
        </w:rPr>
        <w:t>振动和疲劳。</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液体、蒸气或者燃气的危险积聚应当与飞机和人员舱隔离，并能被安全地包容住或者排出。</w:t>
      </w:r>
    </w:p>
    <w:p w:rsidR="00BC356F" w:rsidRDefault="00BC356F" w:rsidP="00BC356F">
      <w:pPr>
        <w:pStyle w:val="a8"/>
        <w:ind w:firstLine="640"/>
        <w:rPr>
          <w:rFonts w:eastAsia="仿宋_GB2312"/>
          <w:sz w:val="32"/>
          <w:szCs w:val="32"/>
        </w:rPr>
      </w:pPr>
      <w:r>
        <w:rPr>
          <w:rFonts w:eastAsia="仿宋_GB2312"/>
          <w:sz w:val="32"/>
          <w:szCs w:val="32"/>
        </w:rPr>
        <w:t xml:space="preserve">(e) </w:t>
      </w:r>
      <w:r>
        <w:rPr>
          <w:rFonts w:eastAsia="仿宋_GB2312"/>
          <w:sz w:val="32"/>
          <w:szCs w:val="32"/>
        </w:rPr>
        <w:t>动力装置部件应当符合其部件限制要求和安装说明，或者表明不会造成危害。</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35" w:name="_Toc27386867"/>
      <w:bookmarkStart w:id="236" w:name="_Toc75275527"/>
      <w:r>
        <w:rPr>
          <w:rFonts w:eastAsia="黑体"/>
          <w:b w:val="0"/>
          <w:color w:val="000000"/>
          <w:sz w:val="32"/>
          <w:szCs w:val="32"/>
        </w:rPr>
        <w:lastRenderedPageBreak/>
        <w:t>第</w:t>
      </w:r>
      <w:r>
        <w:rPr>
          <w:rFonts w:eastAsia="黑体"/>
          <w:b w:val="0"/>
          <w:color w:val="000000"/>
          <w:sz w:val="32"/>
          <w:szCs w:val="32"/>
        </w:rPr>
        <w:t>23.2405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功率或者推力控制系统</w:t>
      </w:r>
      <w:bookmarkEnd w:id="235"/>
      <w:bookmarkEnd w:id="236"/>
    </w:p>
    <w:bookmarkEnd w:id="230"/>
    <w:bookmarkEnd w:id="231"/>
    <w:bookmarkEnd w:id="232"/>
    <w:p w:rsidR="00BC356F" w:rsidRDefault="00BC356F" w:rsidP="00BC356F">
      <w:pPr>
        <w:pStyle w:val="a8"/>
        <w:ind w:firstLine="640"/>
        <w:rPr>
          <w:rFonts w:eastAsia="仿宋_GB2312"/>
          <w:sz w:val="32"/>
          <w:szCs w:val="32"/>
        </w:rPr>
      </w:pPr>
      <w:r>
        <w:rPr>
          <w:rFonts w:eastAsia="仿宋_GB2312"/>
          <w:sz w:val="32"/>
          <w:szCs w:val="32"/>
        </w:rPr>
        <w:t>功率或者推力控制系统，是指对通过直接设定控制的功率或者推力进行调节的系统。</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功率或者推力控制系统应当设计成，在系统正常运行时不得导致不安全状况。</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功率或者推力控制系统的任何单一失效或者可能的失效组合不得妨碍飞机继续安全飞行和着陆。</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应当防止飞行机组对功率或者推力控制系统的误动，除非不会导致不安全状况。</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除非功率或者推力自动控制系统的失效概率为极少发生，否则系统应当：</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为飞行机组提供确认系统处于工作状态的措施；</w:t>
      </w:r>
    </w:p>
    <w:p w:rsidR="00BC356F" w:rsidRDefault="00BC356F" w:rsidP="00BC356F">
      <w:pPr>
        <w:pStyle w:val="a9"/>
        <w:ind w:firstLine="960"/>
        <w:rPr>
          <w:rFonts w:eastAsia="仿宋_GB2312"/>
          <w:sz w:val="32"/>
          <w:szCs w:val="32"/>
        </w:rPr>
      </w:pPr>
      <w:r>
        <w:rPr>
          <w:rFonts w:eastAsia="仿宋_GB2312"/>
          <w:sz w:val="32"/>
          <w:szCs w:val="32"/>
        </w:rPr>
        <w:t>(2)</w:t>
      </w:r>
      <w:r>
        <w:rPr>
          <w:rFonts w:eastAsia="仿宋_GB2312"/>
          <w:sz w:val="32"/>
          <w:szCs w:val="32"/>
        </w:rPr>
        <w:t>为飞行机组提供超控自动功能的措施，若系统带来的危害超过安全收益；</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防止被无意解除。</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37" w:name="_Toc15931"/>
      <w:bookmarkStart w:id="238" w:name="_Toc19174763"/>
      <w:bookmarkStart w:id="239" w:name="_Toc75275528"/>
      <w:bookmarkStart w:id="240" w:name="_Toc27386868"/>
      <w:bookmarkStart w:id="241" w:name="_Toc9994"/>
      <w:r>
        <w:rPr>
          <w:rFonts w:eastAsia="黑体"/>
          <w:b w:val="0"/>
          <w:color w:val="000000"/>
          <w:sz w:val="32"/>
          <w:szCs w:val="32"/>
        </w:rPr>
        <w:t>第</w:t>
      </w:r>
      <w:r>
        <w:rPr>
          <w:rFonts w:eastAsia="黑体"/>
          <w:b w:val="0"/>
          <w:color w:val="000000"/>
          <w:sz w:val="32"/>
          <w:szCs w:val="32"/>
        </w:rPr>
        <w:t>23.2410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动力装置安装危害性评估</w:t>
      </w:r>
      <w:bookmarkEnd w:id="237"/>
      <w:bookmarkEnd w:id="238"/>
      <w:bookmarkEnd w:id="239"/>
      <w:bookmarkEnd w:id="240"/>
      <w:bookmarkEnd w:id="241"/>
    </w:p>
    <w:p w:rsidR="00BC356F" w:rsidRDefault="00BC356F" w:rsidP="00BC356F">
      <w:pPr>
        <w:pStyle w:val="a8"/>
        <w:ind w:firstLine="640"/>
        <w:rPr>
          <w:rFonts w:eastAsia="仿宋_GB2312"/>
          <w:sz w:val="32"/>
          <w:szCs w:val="32"/>
        </w:rPr>
      </w:pPr>
      <w:r>
        <w:rPr>
          <w:rFonts w:eastAsia="仿宋_GB2312"/>
          <w:sz w:val="32"/>
          <w:szCs w:val="32"/>
        </w:rPr>
        <w:t>申请人应当对每个动力装置系统进行单独评估及关联其他系统和安装进行评估，以表明动力装置系统、部件或者附件任何可能的失效所导致的有害后果不会导致下列情况：</w:t>
      </w:r>
    </w:p>
    <w:p w:rsidR="00BC356F" w:rsidRDefault="00BC356F" w:rsidP="00BC356F">
      <w:pPr>
        <w:pStyle w:val="a8"/>
        <w:ind w:firstLine="640"/>
        <w:rPr>
          <w:rFonts w:eastAsia="仿宋_GB2312"/>
          <w:sz w:val="32"/>
          <w:szCs w:val="32"/>
        </w:rPr>
      </w:pPr>
      <w:r>
        <w:rPr>
          <w:rFonts w:eastAsia="仿宋_GB2312"/>
          <w:sz w:val="32"/>
          <w:szCs w:val="32"/>
        </w:rPr>
        <w:lastRenderedPageBreak/>
        <w:t xml:space="preserve">(a) </w:t>
      </w:r>
      <w:r>
        <w:rPr>
          <w:rFonts w:eastAsia="仿宋_GB2312"/>
          <w:sz w:val="32"/>
          <w:szCs w:val="32"/>
        </w:rPr>
        <w:t>妨碍飞机继续安全飞行和着陆，或者如果无法保证继续安全飞行和着陆，应当使危害减至最小；</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造成可以避免的严重伤害；</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要求机组成员为了余下的任何动力装置系统继续运行而立即采取行动。</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42" w:name="_Toc3876"/>
      <w:bookmarkStart w:id="243" w:name="_Toc9405"/>
      <w:bookmarkStart w:id="244" w:name="_Toc75275529"/>
      <w:bookmarkStart w:id="245" w:name="_Toc27386869"/>
      <w:bookmarkStart w:id="246" w:name="_Toc19174764"/>
      <w:r>
        <w:rPr>
          <w:rFonts w:eastAsia="黑体"/>
          <w:b w:val="0"/>
          <w:color w:val="000000"/>
          <w:sz w:val="32"/>
          <w:szCs w:val="32"/>
        </w:rPr>
        <w:t>第</w:t>
      </w:r>
      <w:r>
        <w:rPr>
          <w:rFonts w:eastAsia="黑体"/>
          <w:b w:val="0"/>
          <w:color w:val="000000"/>
          <w:sz w:val="32"/>
          <w:szCs w:val="32"/>
        </w:rPr>
        <w:t>23.2415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动力装置防冰</w:t>
      </w:r>
      <w:bookmarkEnd w:id="242"/>
      <w:bookmarkEnd w:id="243"/>
      <w:bookmarkEnd w:id="244"/>
      <w:bookmarkEnd w:id="245"/>
      <w:bookmarkEnd w:id="246"/>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飞机的设计，包括进气系统，应当防止出现对动力装置运行有不利影响的可预见的积冰或者积雪。</w:t>
      </w:r>
    </w:p>
    <w:p w:rsidR="00BC356F" w:rsidRDefault="00BC356F" w:rsidP="00BC356F">
      <w:pPr>
        <w:pStyle w:val="a8"/>
        <w:ind w:firstLine="640"/>
        <w:rPr>
          <w:rFonts w:eastAsia="仿宋_GB2312"/>
          <w:color w:val="000000"/>
          <w:sz w:val="32"/>
          <w:szCs w:val="32"/>
        </w:rPr>
      </w:pPr>
      <w:r>
        <w:rPr>
          <w:rFonts w:eastAsia="仿宋_GB2312"/>
          <w:sz w:val="32"/>
          <w:szCs w:val="32"/>
        </w:rPr>
        <w:t xml:space="preserve">(b) </w:t>
      </w:r>
      <w:r>
        <w:rPr>
          <w:rFonts w:eastAsia="仿宋_GB2312"/>
          <w:sz w:val="32"/>
          <w:szCs w:val="32"/>
        </w:rPr>
        <w:t>动力装置安装的设计，应当防止在申请审定的结冰条件下出现对动力装置运行有不利影响的任何积冰或者积雪。</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47" w:name="_Toc11649"/>
      <w:bookmarkStart w:id="248" w:name="_Toc329"/>
      <w:bookmarkStart w:id="249" w:name="_Toc19174765"/>
      <w:bookmarkStart w:id="250" w:name="_Toc27386870"/>
      <w:bookmarkStart w:id="251" w:name="_Toc75275530"/>
      <w:r>
        <w:rPr>
          <w:rFonts w:eastAsia="黑体"/>
          <w:b w:val="0"/>
          <w:color w:val="000000"/>
          <w:sz w:val="32"/>
          <w:szCs w:val="32"/>
        </w:rPr>
        <w:t>第</w:t>
      </w:r>
      <w:r>
        <w:rPr>
          <w:rFonts w:eastAsia="黑体"/>
          <w:b w:val="0"/>
          <w:color w:val="000000"/>
          <w:sz w:val="32"/>
          <w:szCs w:val="32"/>
        </w:rPr>
        <w:t>23.2420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反推力系统</w:t>
      </w:r>
      <w:bookmarkEnd w:id="247"/>
      <w:bookmarkEnd w:id="248"/>
      <w:bookmarkEnd w:id="249"/>
      <w:bookmarkEnd w:id="250"/>
      <w:bookmarkEnd w:id="251"/>
    </w:p>
    <w:p w:rsidR="00BC356F" w:rsidRDefault="00BC356F" w:rsidP="00BC356F">
      <w:pPr>
        <w:pStyle w:val="a8"/>
        <w:ind w:firstLine="640"/>
        <w:rPr>
          <w:rFonts w:eastAsia="仿宋_GB2312"/>
          <w:sz w:val="32"/>
          <w:szCs w:val="32"/>
        </w:rPr>
      </w:pPr>
      <w:r>
        <w:rPr>
          <w:rFonts w:eastAsia="仿宋_GB2312"/>
          <w:sz w:val="32"/>
          <w:szCs w:val="32"/>
        </w:rPr>
        <w:t>每个反推力系统应当设计成：</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在系统正常运行中不会出现不安全状况；</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在反推力系统出现任何单一失效、可能的失效组合或者故障后，飞机能够继续安全飞行和着陆。</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52" w:name="_Toc75275531"/>
      <w:bookmarkStart w:id="253" w:name="_Toc19174766"/>
      <w:bookmarkStart w:id="254" w:name="_Toc27386871"/>
      <w:bookmarkStart w:id="255" w:name="_Toc23689"/>
      <w:bookmarkStart w:id="256" w:name="_Toc25582"/>
      <w:r>
        <w:rPr>
          <w:rFonts w:eastAsia="黑体"/>
          <w:b w:val="0"/>
          <w:color w:val="000000"/>
          <w:sz w:val="32"/>
          <w:szCs w:val="32"/>
        </w:rPr>
        <w:t>第</w:t>
      </w:r>
      <w:r>
        <w:rPr>
          <w:rFonts w:eastAsia="黑体"/>
          <w:b w:val="0"/>
          <w:color w:val="000000"/>
          <w:sz w:val="32"/>
          <w:szCs w:val="32"/>
        </w:rPr>
        <w:t>23.2425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动力装置工作特性</w:t>
      </w:r>
      <w:bookmarkEnd w:id="252"/>
      <w:bookmarkEnd w:id="253"/>
      <w:bookmarkEnd w:id="254"/>
      <w:bookmarkEnd w:id="255"/>
      <w:bookmarkEnd w:id="256"/>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在飞机和发动机运行限制范围内的正常和应急运行期间，动力装置不得出现危险特性。</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应当使驾驶员能够在空中停止动力装置，并在制定的工</w:t>
      </w:r>
      <w:r>
        <w:rPr>
          <w:rFonts w:eastAsia="仿宋_GB2312"/>
          <w:sz w:val="32"/>
          <w:szCs w:val="32"/>
        </w:rPr>
        <w:lastRenderedPageBreak/>
        <w:t>作包线内再起动动力装置。</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57" w:name="_Toc19174767"/>
      <w:bookmarkStart w:id="258" w:name="_Toc14570"/>
      <w:bookmarkStart w:id="259" w:name="_Toc27386872"/>
      <w:bookmarkStart w:id="260" w:name="_Toc75275532"/>
      <w:bookmarkStart w:id="261" w:name="_Toc10093"/>
      <w:r>
        <w:rPr>
          <w:rFonts w:eastAsia="黑体"/>
          <w:b w:val="0"/>
          <w:color w:val="000000"/>
          <w:sz w:val="32"/>
          <w:szCs w:val="32"/>
        </w:rPr>
        <w:t>第</w:t>
      </w:r>
      <w:r>
        <w:rPr>
          <w:rFonts w:eastAsia="黑体"/>
          <w:b w:val="0"/>
          <w:color w:val="000000"/>
          <w:sz w:val="32"/>
          <w:szCs w:val="32"/>
        </w:rPr>
        <w:t>23.2430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燃油系统</w:t>
      </w:r>
      <w:bookmarkEnd w:id="257"/>
      <w:bookmarkEnd w:id="258"/>
      <w:bookmarkEnd w:id="259"/>
      <w:bookmarkEnd w:id="260"/>
      <w:bookmarkEnd w:id="261"/>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每个燃油系统应当满足下列要求：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对于有多套燃油储存及供应系统的，应当设计和布置成各系统之间具有独立性，使得一套系统内的任一部件失效不会导致其他系统燃油储存或者供应的丧失；</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设计和布置成能够防止系统内燃油被直接闪击或者扫掠雷击高发区域内的直接闪击或者扫掠雷击点燃，或者在燃油通气口处被电晕放电和流光点燃；</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color w:val="000000"/>
          <w:sz w:val="32"/>
          <w:szCs w:val="32"/>
        </w:rPr>
        <w:t>为确保每个动力装置和辅助动力装置在所有可能的运行情况下正常工作提供必需的燃油</w:t>
      </w:r>
      <w:r>
        <w:rPr>
          <w:rFonts w:eastAsia="仿宋_GB2312"/>
          <w:sz w:val="32"/>
          <w:szCs w:val="32"/>
        </w:rPr>
        <w:t>；</w:t>
      </w:r>
    </w:p>
    <w:p w:rsidR="00BC356F" w:rsidRDefault="00BC356F" w:rsidP="00BC356F">
      <w:pPr>
        <w:pStyle w:val="a9"/>
        <w:ind w:firstLine="960"/>
        <w:rPr>
          <w:rFonts w:eastAsia="仿宋_GB2312"/>
          <w:sz w:val="32"/>
          <w:szCs w:val="32"/>
        </w:rPr>
      </w:pPr>
      <w:r>
        <w:rPr>
          <w:rFonts w:eastAsia="仿宋_GB2312"/>
          <w:sz w:val="32"/>
          <w:szCs w:val="32"/>
        </w:rPr>
        <w:t xml:space="preserve">(4) </w:t>
      </w:r>
      <w:r>
        <w:rPr>
          <w:rFonts w:eastAsia="仿宋_GB2312"/>
          <w:sz w:val="32"/>
          <w:szCs w:val="32"/>
        </w:rPr>
        <w:t>为飞行机组提供用于确定可用燃油总量的措施，并且在燃油系统正常工作时，在考虑燃油可能波动的情况下，能够不间断供应此可用燃油；</w:t>
      </w:r>
    </w:p>
    <w:p w:rsidR="00BC356F" w:rsidRDefault="00BC356F" w:rsidP="00BC356F">
      <w:pPr>
        <w:pStyle w:val="a9"/>
        <w:ind w:firstLine="960"/>
        <w:rPr>
          <w:rFonts w:eastAsia="仿宋_GB2312"/>
          <w:sz w:val="32"/>
          <w:szCs w:val="32"/>
        </w:rPr>
      </w:pPr>
      <w:r>
        <w:rPr>
          <w:rFonts w:eastAsia="仿宋_GB2312"/>
          <w:sz w:val="32"/>
          <w:szCs w:val="32"/>
        </w:rPr>
        <w:t xml:space="preserve">(5) </w:t>
      </w:r>
      <w:r>
        <w:rPr>
          <w:rFonts w:eastAsia="仿宋_GB2312"/>
          <w:sz w:val="32"/>
          <w:szCs w:val="32"/>
        </w:rPr>
        <w:t>提供将系统内储存的燃油从飞机上安全排出或者隔离的措施；</w:t>
      </w:r>
    </w:p>
    <w:p w:rsidR="00BC356F" w:rsidRDefault="00BC356F" w:rsidP="00BC356F">
      <w:pPr>
        <w:pStyle w:val="a9"/>
        <w:ind w:firstLine="960"/>
        <w:rPr>
          <w:rFonts w:eastAsia="仿宋_GB2312"/>
          <w:sz w:val="32"/>
          <w:szCs w:val="32"/>
        </w:rPr>
      </w:pPr>
      <w:r>
        <w:rPr>
          <w:rFonts w:eastAsia="仿宋_GB2312"/>
          <w:sz w:val="32"/>
          <w:szCs w:val="32"/>
        </w:rPr>
        <w:t xml:space="preserve">(6) </w:t>
      </w:r>
      <w:r>
        <w:rPr>
          <w:rFonts w:eastAsia="仿宋_GB2312"/>
          <w:sz w:val="32"/>
          <w:szCs w:val="32"/>
        </w:rPr>
        <w:t>设计成在任何可能运行情况下能够保存燃油，并将任何可生存应急着陆期间对乘员的危害降至最低。对于</w:t>
      </w:r>
      <w:r>
        <w:rPr>
          <w:rFonts w:eastAsia="仿宋_GB2312"/>
          <w:sz w:val="32"/>
          <w:szCs w:val="32"/>
        </w:rPr>
        <w:t>4</w:t>
      </w:r>
      <w:r>
        <w:rPr>
          <w:rFonts w:eastAsia="仿宋_GB2312"/>
          <w:sz w:val="32"/>
          <w:szCs w:val="32"/>
        </w:rPr>
        <w:t>级飞机，应当考虑着陆系统因过载导致的失效；</w:t>
      </w:r>
    </w:p>
    <w:p w:rsidR="00BC356F" w:rsidRDefault="00BC356F" w:rsidP="00BC356F">
      <w:pPr>
        <w:pStyle w:val="a9"/>
        <w:ind w:firstLine="960"/>
        <w:rPr>
          <w:rFonts w:eastAsia="仿宋_GB2312"/>
          <w:sz w:val="32"/>
          <w:szCs w:val="32"/>
        </w:rPr>
      </w:pPr>
      <w:r>
        <w:rPr>
          <w:rFonts w:eastAsia="仿宋_GB2312"/>
          <w:sz w:val="32"/>
          <w:szCs w:val="32"/>
        </w:rPr>
        <w:lastRenderedPageBreak/>
        <w:t xml:space="preserve">(7) </w:t>
      </w:r>
      <w:r>
        <w:rPr>
          <w:rFonts w:eastAsia="仿宋_GB2312"/>
          <w:sz w:val="32"/>
          <w:szCs w:val="32"/>
        </w:rPr>
        <w:t>防止供应给每个动力装置和辅助动力装置的燃油受到有害污染。</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每个燃油储存系统应当满足下列要求：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能够承受可能的运行条件下的载荷而不失效；</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与人员舱隔离并免受因非预期温度影响造成的危害；</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设计成防止燃油在储存或者供应系统间转输中，或者在可能的运行条件下，从任一通气系统大量流失；</w:t>
      </w:r>
    </w:p>
    <w:p w:rsidR="00BC356F" w:rsidRDefault="00BC356F" w:rsidP="00BC356F">
      <w:pPr>
        <w:pStyle w:val="a9"/>
        <w:ind w:firstLine="960"/>
        <w:rPr>
          <w:rFonts w:eastAsia="仿宋_GB2312"/>
          <w:sz w:val="32"/>
          <w:szCs w:val="32"/>
        </w:rPr>
      </w:pPr>
      <w:r>
        <w:rPr>
          <w:rFonts w:eastAsia="仿宋_GB2312"/>
          <w:sz w:val="32"/>
          <w:szCs w:val="32"/>
        </w:rPr>
        <w:t xml:space="preserve">(4) </w:t>
      </w:r>
      <w:r>
        <w:rPr>
          <w:rFonts w:eastAsia="仿宋_GB2312"/>
          <w:sz w:val="32"/>
          <w:szCs w:val="32"/>
        </w:rPr>
        <w:t>提供在最大连续功率或者推力下至少工作半小时的燃油；</w:t>
      </w:r>
    </w:p>
    <w:p w:rsidR="00BC356F" w:rsidRDefault="00BC356F" w:rsidP="00BC356F">
      <w:pPr>
        <w:pStyle w:val="a9"/>
        <w:ind w:firstLine="960"/>
        <w:rPr>
          <w:rFonts w:eastAsia="仿宋_GB2312"/>
          <w:sz w:val="32"/>
          <w:szCs w:val="32"/>
        </w:rPr>
      </w:pPr>
      <w:r>
        <w:rPr>
          <w:rFonts w:eastAsia="仿宋_GB2312"/>
          <w:sz w:val="32"/>
          <w:szCs w:val="32"/>
        </w:rPr>
        <w:t xml:space="preserve">(5) </w:t>
      </w:r>
      <w:r>
        <w:rPr>
          <w:rFonts w:eastAsia="仿宋_GB2312"/>
          <w:sz w:val="32"/>
          <w:szCs w:val="32"/>
        </w:rPr>
        <w:t>在着陆有要求时能够安全地应急放油。</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每个加油系统应当满足下列要求：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防止不当加油；</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防止储存的燃油在可能的运行情况下受到污染；</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防止加油期间对飞机或者人员造成任何危害。</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62" w:name="_Toc75275533"/>
      <w:bookmarkStart w:id="263" w:name="_Toc22287"/>
      <w:bookmarkStart w:id="264" w:name="_Toc19174768"/>
      <w:bookmarkStart w:id="265" w:name="_Toc5782"/>
      <w:bookmarkStart w:id="266" w:name="_Toc27386873"/>
      <w:r>
        <w:rPr>
          <w:rFonts w:eastAsia="黑体"/>
          <w:b w:val="0"/>
          <w:color w:val="000000"/>
          <w:sz w:val="32"/>
          <w:szCs w:val="32"/>
        </w:rPr>
        <w:t>第</w:t>
      </w:r>
      <w:r>
        <w:rPr>
          <w:rFonts w:eastAsia="黑体"/>
          <w:b w:val="0"/>
          <w:color w:val="000000"/>
          <w:sz w:val="32"/>
          <w:szCs w:val="32"/>
        </w:rPr>
        <w:t>23.2435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动力装置进气和排气系统</w:t>
      </w:r>
      <w:bookmarkEnd w:id="262"/>
      <w:bookmarkEnd w:id="263"/>
      <w:bookmarkEnd w:id="264"/>
      <w:bookmarkEnd w:id="265"/>
      <w:bookmarkEnd w:id="266"/>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每个动力装置或者辅助动力装置及其附件的进气系统，应当满足下列要求：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在可能的运行情况下，为动力装置或者辅助动力装置及其附件提供所需要的空气；</w:t>
      </w:r>
    </w:p>
    <w:p w:rsidR="00BC356F" w:rsidRDefault="00BC356F" w:rsidP="00BC356F">
      <w:pPr>
        <w:pStyle w:val="a9"/>
        <w:ind w:firstLine="960"/>
        <w:rPr>
          <w:rFonts w:eastAsia="仿宋_GB2312"/>
          <w:sz w:val="32"/>
          <w:szCs w:val="32"/>
        </w:rPr>
      </w:pPr>
      <w:r>
        <w:rPr>
          <w:rFonts w:eastAsia="仿宋_GB2312"/>
          <w:sz w:val="32"/>
          <w:szCs w:val="32"/>
        </w:rPr>
        <w:lastRenderedPageBreak/>
        <w:t xml:space="preserve">(2) </w:t>
      </w:r>
      <w:r>
        <w:rPr>
          <w:rFonts w:eastAsia="仿宋_GB2312"/>
          <w:sz w:val="32"/>
          <w:szCs w:val="32"/>
        </w:rPr>
        <w:t>设计成防止着火或者回火时可能导致的危害；</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将外来物的吸入减至最少；</w:t>
      </w:r>
    </w:p>
    <w:p w:rsidR="00BC356F" w:rsidRDefault="00BC356F" w:rsidP="00BC356F">
      <w:pPr>
        <w:pStyle w:val="a9"/>
        <w:ind w:firstLine="960"/>
        <w:rPr>
          <w:rFonts w:eastAsia="仿宋_GB2312"/>
          <w:sz w:val="32"/>
          <w:szCs w:val="32"/>
        </w:rPr>
      </w:pPr>
      <w:r>
        <w:rPr>
          <w:rFonts w:eastAsia="仿宋_GB2312"/>
          <w:sz w:val="32"/>
          <w:szCs w:val="32"/>
        </w:rPr>
        <w:t xml:space="preserve">(4) </w:t>
      </w:r>
      <w:r>
        <w:rPr>
          <w:rFonts w:eastAsia="仿宋_GB2312"/>
          <w:sz w:val="32"/>
          <w:szCs w:val="32"/>
        </w:rPr>
        <w:t>在主进气口容易堵塞的情况下提供一个备用进气口。</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排气系统，包括每个动力装置或者辅助动力装置的排气热交换器，应当满足下列要求：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提供安全地排放潜在有害物质的措施；</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设计成能够防止热、腐蚀或者堵塞产生的可能危害。</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67" w:name="_Toc75275534"/>
      <w:bookmarkStart w:id="268" w:name="_Toc19174769"/>
      <w:bookmarkStart w:id="269" w:name="_Toc27386874"/>
      <w:bookmarkStart w:id="270" w:name="_Toc21433"/>
      <w:bookmarkStart w:id="271" w:name="_Toc26715"/>
      <w:r>
        <w:rPr>
          <w:rFonts w:eastAsia="黑体"/>
          <w:b w:val="0"/>
          <w:color w:val="000000"/>
          <w:sz w:val="32"/>
          <w:szCs w:val="32"/>
        </w:rPr>
        <w:t>第</w:t>
      </w:r>
      <w:r>
        <w:rPr>
          <w:rFonts w:eastAsia="黑体"/>
          <w:b w:val="0"/>
          <w:color w:val="000000"/>
          <w:sz w:val="32"/>
          <w:szCs w:val="32"/>
        </w:rPr>
        <w:t>23.2440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动力装置防火</w:t>
      </w:r>
      <w:bookmarkEnd w:id="267"/>
      <w:bookmarkEnd w:id="268"/>
      <w:bookmarkEnd w:id="269"/>
      <w:bookmarkEnd w:id="270"/>
      <w:bookmarkEnd w:id="271"/>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包含可燃流体和用于点燃该流体的点火源的动力装置、辅助动力装置或者燃烧加温器应当安装在指定火区内。</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每个指定火区，在其内部起火或者过热时，应当具备隔离和降低对飞机危害的措施。</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受起火影响的每个部件、导管、接头和控制器件应当满足下列要求：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其设计和布置应当防止着火造成的危害，包括任何位于指定火区附近可能受到火区内着火影响的部件、导管、接头和控制器件；</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输送可燃液体、气体或者空气，或者要求在着火时工作的部件、导管、接头和控制器件是耐火的；</w:t>
      </w:r>
    </w:p>
    <w:p w:rsidR="00BC356F" w:rsidRDefault="00BC356F" w:rsidP="00BC356F">
      <w:pPr>
        <w:pStyle w:val="a9"/>
        <w:ind w:firstLine="960"/>
        <w:rPr>
          <w:rFonts w:eastAsia="仿宋_GB2312"/>
          <w:sz w:val="32"/>
          <w:szCs w:val="32"/>
        </w:rPr>
      </w:pPr>
      <w:r>
        <w:rPr>
          <w:rFonts w:eastAsia="仿宋_GB2312"/>
          <w:sz w:val="32"/>
          <w:szCs w:val="32"/>
        </w:rPr>
        <w:lastRenderedPageBreak/>
        <w:t xml:space="preserve">(3) </w:t>
      </w:r>
      <w:r>
        <w:rPr>
          <w:rFonts w:eastAsia="仿宋_GB2312"/>
          <w:sz w:val="32"/>
          <w:szCs w:val="32"/>
        </w:rPr>
        <w:t>储存可燃液体的部件、导管、接头和控制器件是防火的，或者用防火罩防护。</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申请人应当提供防止危险量可燃液体流入、流过指定火区或者在其内流动的措施，该措施应当满足下列要求：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不得限制流量或者限制余下动力装置、辅助动力装置或者安全所必需设备的工作；</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应当防止被误动；</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应当位于火区外，除非位于火区内能够提供相同的安全等级。</w:t>
      </w:r>
    </w:p>
    <w:p w:rsidR="00BC356F" w:rsidRDefault="00BC356F" w:rsidP="00BC356F">
      <w:pPr>
        <w:pStyle w:val="a8"/>
        <w:ind w:firstLine="640"/>
        <w:rPr>
          <w:rFonts w:eastAsia="仿宋_GB2312"/>
          <w:sz w:val="32"/>
          <w:szCs w:val="32"/>
        </w:rPr>
      </w:pPr>
      <w:r>
        <w:rPr>
          <w:rFonts w:eastAsia="仿宋_GB2312"/>
          <w:sz w:val="32"/>
          <w:szCs w:val="32"/>
        </w:rPr>
        <w:t xml:space="preserve">(e) </w:t>
      </w:r>
      <w:r>
        <w:rPr>
          <w:rFonts w:eastAsia="仿宋_GB2312"/>
          <w:sz w:val="32"/>
          <w:szCs w:val="32"/>
        </w:rPr>
        <w:t>应当为下列指定火区提供快速探测着火的措施：</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探测措施能够降低可能危害的多发飞机的火区；</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含有灭火措施的火区。</w:t>
      </w:r>
    </w:p>
    <w:p w:rsidR="00BC356F" w:rsidRDefault="00BC356F" w:rsidP="00BC356F">
      <w:pPr>
        <w:pStyle w:val="a8"/>
        <w:ind w:firstLine="640"/>
        <w:rPr>
          <w:rFonts w:eastAsia="仿宋_GB2312"/>
          <w:sz w:val="32"/>
          <w:szCs w:val="32"/>
        </w:rPr>
      </w:pPr>
      <w:r>
        <w:rPr>
          <w:rFonts w:eastAsia="仿宋_GB2312"/>
          <w:sz w:val="32"/>
          <w:szCs w:val="32"/>
        </w:rPr>
        <w:t xml:space="preserve">(f) </w:t>
      </w:r>
      <w:r>
        <w:rPr>
          <w:rFonts w:eastAsia="仿宋_GB2312"/>
          <w:sz w:val="32"/>
          <w:szCs w:val="32"/>
        </w:rPr>
        <w:t>除燃烧加温器火区外，应当为下列火区提供灭火措施：</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位于驾驶员视线之外的任何火区；</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机身内的任何火区，该火区还应当有冗余的灭火措施；</w:t>
      </w:r>
    </w:p>
    <w:p w:rsidR="00BC356F" w:rsidRDefault="00BC356F" w:rsidP="00BC356F">
      <w:pPr>
        <w:pStyle w:val="a9"/>
        <w:ind w:firstLine="960"/>
        <w:rPr>
          <w:rFonts w:eastAsia="仿宋_GB2312"/>
          <w:sz w:val="32"/>
          <w:szCs w:val="32"/>
        </w:rPr>
      </w:pPr>
      <w:r>
        <w:rPr>
          <w:rFonts w:eastAsia="仿宋_GB2312"/>
          <w:sz w:val="32"/>
          <w:szCs w:val="32"/>
        </w:rPr>
        <w:t>(3) 4</w:t>
      </w:r>
      <w:r>
        <w:rPr>
          <w:rFonts w:eastAsia="仿宋_GB2312"/>
          <w:sz w:val="32"/>
          <w:szCs w:val="32"/>
        </w:rPr>
        <w:t>级飞机上的任何火区。</w:t>
      </w:r>
    </w:p>
    <w:p w:rsidR="00BC356F" w:rsidRDefault="00BC356F" w:rsidP="00BC356F">
      <w:pPr>
        <w:pStyle w:val="1"/>
        <w:spacing w:beforeLines="0" w:before="0" w:afterLines="0" w:after="0"/>
        <w:jc w:val="center"/>
        <w:rPr>
          <w:rFonts w:eastAsia="仿宋_GB2312"/>
          <w:b w:val="0"/>
          <w:sz w:val="32"/>
          <w:szCs w:val="32"/>
        </w:rPr>
      </w:pPr>
      <w:r>
        <w:rPr>
          <w:rFonts w:eastAsia="仿宋_GB2312"/>
          <w:b w:val="0"/>
          <w:sz w:val="32"/>
          <w:szCs w:val="32"/>
        </w:rPr>
        <w:br w:type="page"/>
      </w:r>
      <w:bookmarkStart w:id="272" w:name="_Toc27386875"/>
      <w:bookmarkStart w:id="273" w:name="_Toc28861"/>
      <w:bookmarkStart w:id="274" w:name="_Toc75275535"/>
      <w:bookmarkStart w:id="275" w:name="_Toc19174770"/>
      <w:bookmarkStart w:id="276" w:name="_Toc17821"/>
    </w:p>
    <w:p w:rsidR="00BC356F" w:rsidRPr="00BC356F" w:rsidRDefault="00BC356F" w:rsidP="00BC356F">
      <w:pPr>
        <w:pStyle w:val="1"/>
        <w:spacing w:beforeLines="0" w:before="0" w:afterLines="0" w:after="0"/>
        <w:jc w:val="center"/>
        <w:rPr>
          <w:rFonts w:ascii="黑体" w:eastAsia="黑体" w:hAnsi="黑体"/>
          <w:b w:val="0"/>
          <w:sz w:val="32"/>
          <w:szCs w:val="32"/>
        </w:rPr>
      </w:pPr>
      <w:r w:rsidRPr="00BC356F">
        <w:rPr>
          <w:rFonts w:ascii="黑体" w:eastAsia="黑体" w:hAnsi="黑体"/>
          <w:b w:val="0"/>
          <w:sz w:val="32"/>
          <w:szCs w:val="32"/>
        </w:rPr>
        <w:lastRenderedPageBreak/>
        <w:t>F章 设  备</w:t>
      </w:r>
      <w:bookmarkEnd w:id="272"/>
      <w:bookmarkEnd w:id="273"/>
      <w:bookmarkEnd w:id="274"/>
      <w:bookmarkEnd w:id="275"/>
      <w:bookmarkEnd w:id="276"/>
    </w:p>
    <w:p w:rsidR="00BC356F" w:rsidRDefault="00BC356F" w:rsidP="00BC356F">
      <w:pPr>
        <w:pStyle w:val="1"/>
        <w:spacing w:beforeLines="0" w:before="0" w:afterLines="0" w:after="0"/>
        <w:ind w:firstLineChars="196" w:firstLine="627"/>
        <w:rPr>
          <w:rFonts w:eastAsia="黑体"/>
          <w:b w:val="0"/>
          <w:color w:val="000000"/>
          <w:sz w:val="32"/>
          <w:szCs w:val="32"/>
        </w:rPr>
      </w:pPr>
      <w:bookmarkStart w:id="277" w:name="_Toc75275536"/>
      <w:bookmarkStart w:id="278" w:name="_Toc12472"/>
      <w:bookmarkStart w:id="279" w:name="_Toc3127"/>
      <w:bookmarkStart w:id="280" w:name="_Toc27386876"/>
      <w:bookmarkStart w:id="281" w:name="_Toc19174771"/>
    </w:p>
    <w:p w:rsidR="00BC356F" w:rsidRDefault="00BC356F" w:rsidP="00BC356F">
      <w:pPr>
        <w:pStyle w:val="1"/>
        <w:spacing w:beforeLines="0" w:before="0" w:afterLines="0" w:after="0"/>
        <w:ind w:firstLineChars="196" w:firstLine="627"/>
        <w:rPr>
          <w:rFonts w:eastAsia="黑体"/>
          <w:b w:val="0"/>
          <w:color w:val="000000"/>
          <w:sz w:val="32"/>
          <w:szCs w:val="32"/>
        </w:rPr>
      </w:pPr>
      <w:r>
        <w:rPr>
          <w:rFonts w:eastAsia="黑体"/>
          <w:b w:val="0"/>
          <w:color w:val="000000"/>
          <w:sz w:val="32"/>
          <w:szCs w:val="32"/>
        </w:rPr>
        <w:t>第</w:t>
      </w:r>
      <w:r>
        <w:rPr>
          <w:rFonts w:eastAsia="黑体"/>
          <w:b w:val="0"/>
          <w:color w:val="000000"/>
          <w:sz w:val="32"/>
          <w:szCs w:val="32"/>
        </w:rPr>
        <w:t>23.2500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飞机级系统要求</w:t>
      </w:r>
      <w:bookmarkEnd w:id="277"/>
      <w:bookmarkEnd w:id="278"/>
      <w:bookmarkEnd w:id="279"/>
      <w:bookmarkEnd w:id="280"/>
      <w:bookmarkEnd w:id="281"/>
    </w:p>
    <w:p w:rsidR="00BC356F" w:rsidRDefault="00BC356F" w:rsidP="00BC356F">
      <w:pPr>
        <w:pStyle w:val="a8"/>
        <w:ind w:firstLine="640"/>
        <w:rPr>
          <w:rFonts w:eastAsia="仿宋_GB2312"/>
          <w:sz w:val="32"/>
          <w:szCs w:val="32"/>
        </w:rPr>
      </w:pPr>
      <w:r>
        <w:rPr>
          <w:rFonts w:eastAsia="仿宋_GB2312"/>
          <w:sz w:val="32"/>
          <w:szCs w:val="32"/>
        </w:rPr>
        <w:t>本条款为对飞机上安装的设备和系统的总体要求，除非本规定其他条款对特定设备或者系统另有要求。</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飞机按其申请审定的运行类型（昼间</w:t>
      </w:r>
      <w:r>
        <w:rPr>
          <w:rFonts w:eastAsia="仿宋_GB2312"/>
          <w:sz w:val="32"/>
          <w:szCs w:val="32"/>
        </w:rPr>
        <w:t>VFR</w:t>
      </w:r>
      <w:r>
        <w:rPr>
          <w:rFonts w:eastAsia="仿宋_GB2312"/>
          <w:sz w:val="32"/>
          <w:szCs w:val="32"/>
        </w:rPr>
        <w:t>、夜间</w:t>
      </w:r>
      <w:r>
        <w:rPr>
          <w:rFonts w:eastAsia="仿宋_GB2312"/>
          <w:sz w:val="32"/>
          <w:szCs w:val="32"/>
        </w:rPr>
        <w:t>VFR</w:t>
      </w:r>
      <w:r>
        <w:rPr>
          <w:rFonts w:eastAsia="仿宋_GB2312"/>
          <w:sz w:val="32"/>
          <w:szCs w:val="32"/>
        </w:rPr>
        <w:t>、</w:t>
      </w:r>
      <w:r>
        <w:rPr>
          <w:rFonts w:eastAsia="仿宋_GB2312"/>
          <w:sz w:val="32"/>
          <w:szCs w:val="32"/>
        </w:rPr>
        <w:t>IFR</w:t>
      </w:r>
      <w:r>
        <w:rPr>
          <w:rFonts w:eastAsia="仿宋_GB2312"/>
          <w:sz w:val="32"/>
          <w:szCs w:val="32"/>
        </w:rPr>
        <w:t>）进行安全运行所要求的系统和设备的设计和安装应当满足下列要求：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满足适用于审定等级和飞机性能等级要求的安全性水平；</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在飞机审定批准的运行和环境限制下完成预期的功能。</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本条</w:t>
      </w:r>
      <w:r>
        <w:rPr>
          <w:rFonts w:eastAsia="仿宋_GB2312"/>
          <w:sz w:val="32"/>
          <w:szCs w:val="32"/>
        </w:rPr>
        <w:t>(a)</w:t>
      </w:r>
      <w:r>
        <w:rPr>
          <w:rFonts w:eastAsia="仿宋_GB2312"/>
          <w:sz w:val="32"/>
          <w:szCs w:val="32"/>
        </w:rPr>
        <w:t>款中没有涵盖的系统和设备的设计和安装应当确保其运行不会对飞机及乘员造成不利影响。</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82" w:name="_Toc966"/>
      <w:bookmarkStart w:id="283" w:name="_Toc27386877"/>
      <w:bookmarkStart w:id="284" w:name="_Toc19174772"/>
      <w:bookmarkStart w:id="285" w:name="_Toc21206"/>
      <w:bookmarkStart w:id="286" w:name="_Toc75275537"/>
      <w:r>
        <w:rPr>
          <w:rFonts w:eastAsia="黑体"/>
          <w:b w:val="0"/>
          <w:color w:val="000000"/>
          <w:sz w:val="32"/>
          <w:szCs w:val="32"/>
        </w:rPr>
        <w:t>第</w:t>
      </w:r>
      <w:r>
        <w:rPr>
          <w:rFonts w:eastAsia="黑体"/>
          <w:b w:val="0"/>
          <w:color w:val="000000"/>
          <w:sz w:val="32"/>
          <w:szCs w:val="32"/>
        </w:rPr>
        <w:t>23.2505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功能和安装</w:t>
      </w:r>
      <w:bookmarkEnd w:id="282"/>
      <w:bookmarkEnd w:id="283"/>
      <w:bookmarkEnd w:id="284"/>
      <w:bookmarkEnd w:id="285"/>
      <w:bookmarkEnd w:id="286"/>
    </w:p>
    <w:p w:rsidR="00BC356F" w:rsidRDefault="00BC356F" w:rsidP="00BC356F">
      <w:pPr>
        <w:pStyle w:val="a8"/>
        <w:ind w:firstLine="640"/>
        <w:rPr>
          <w:rFonts w:eastAsia="仿宋_GB2312"/>
          <w:color w:val="000000"/>
          <w:sz w:val="32"/>
          <w:szCs w:val="32"/>
        </w:rPr>
      </w:pPr>
      <w:r>
        <w:rPr>
          <w:rFonts w:eastAsia="仿宋_GB2312"/>
          <w:sz w:val="32"/>
          <w:szCs w:val="32"/>
        </w:rPr>
        <w:t>飞机上安装的每个设备，均应当按预期工作。</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87" w:name="_Toc2416"/>
      <w:bookmarkStart w:id="288" w:name="_Toc75275538"/>
      <w:bookmarkStart w:id="289" w:name="_Toc19174773"/>
      <w:bookmarkStart w:id="290" w:name="_Toc27386878"/>
      <w:bookmarkStart w:id="291" w:name="_Toc20225"/>
      <w:r>
        <w:rPr>
          <w:rFonts w:eastAsia="黑体"/>
          <w:b w:val="0"/>
          <w:color w:val="000000"/>
          <w:sz w:val="32"/>
          <w:szCs w:val="32"/>
        </w:rPr>
        <w:t>第</w:t>
      </w:r>
      <w:r>
        <w:rPr>
          <w:rFonts w:eastAsia="黑体"/>
          <w:b w:val="0"/>
          <w:color w:val="000000"/>
          <w:sz w:val="32"/>
          <w:szCs w:val="32"/>
        </w:rPr>
        <w:t>23.</w:t>
      </w:r>
      <w:bookmarkStart w:id="292" w:name="OLE_LINK2"/>
      <w:r>
        <w:rPr>
          <w:rFonts w:eastAsia="黑体"/>
          <w:b w:val="0"/>
          <w:color w:val="000000"/>
          <w:sz w:val="32"/>
          <w:szCs w:val="32"/>
        </w:rPr>
        <w:t>2510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系统、设备和安装</w:t>
      </w:r>
      <w:bookmarkEnd w:id="287"/>
      <w:bookmarkEnd w:id="288"/>
      <w:bookmarkEnd w:id="289"/>
      <w:bookmarkEnd w:id="290"/>
      <w:bookmarkEnd w:id="291"/>
      <w:bookmarkEnd w:id="292"/>
    </w:p>
    <w:p w:rsidR="00BC356F" w:rsidRDefault="00BC356F" w:rsidP="00BC356F">
      <w:pPr>
        <w:pStyle w:val="a8"/>
        <w:ind w:firstLine="640"/>
        <w:rPr>
          <w:rFonts w:eastAsia="仿宋_GB2312"/>
          <w:sz w:val="32"/>
          <w:szCs w:val="32"/>
        </w:rPr>
      </w:pPr>
      <w:r>
        <w:rPr>
          <w:rFonts w:eastAsia="仿宋_GB2312"/>
          <w:sz w:val="32"/>
          <w:szCs w:val="32"/>
        </w:rPr>
        <w:t>除本规定另有其他单独要求外，飞机每个系统、设备和安装应当满足下列要求：</w:t>
      </w:r>
    </w:p>
    <w:p w:rsidR="00BC356F" w:rsidRDefault="00BC356F" w:rsidP="00BC356F">
      <w:pPr>
        <w:pStyle w:val="a8"/>
        <w:ind w:firstLine="640"/>
        <w:rPr>
          <w:rFonts w:eastAsia="仿宋_GB2312"/>
          <w:sz w:val="32"/>
          <w:szCs w:val="32"/>
        </w:rPr>
      </w:pPr>
      <w:r>
        <w:rPr>
          <w:rFonts w:eastAsia="仿宋_GB2312"/>
          <w:sz w:val="32"/>
          <w:szCs w:val="32"/>
        </w:rPr>
        <w:lastRenderedPageBreak/>
        <w:t xml:space="preserve">(a) </w:t>
      </w:r>
      <w:r>
        <w:rPr>
          <w:rFonts w:eastAsia="仿宋_GB2312"/>
          <w:sz w:val="32"/>
          <w:szCs w:val="32"/>
        </w:rPr>
        <w:t>每个灾难性的失效状态发生的平均失效概率，是极不可能的；</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每个危险的失效状态发生的平均失效概率，是极少发生的；</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每个主要的失效状态发生的平均失效概率，是非常小的。</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93" w:name="_Toc27386879"/>
      <w:bookmarkStart w:id="294" w:name="_Toc75275539"/>
      <w:bookmarkStart w:id="295" w:name="_Toc22742"/>
      <w:bookmarkStart w:id="296" w:name="_Toc2081"/>
      <w:bookmarkStart w:id="297" w:name="_Toc19174774"/>
      <w:r>
        <w:rPr>
          <w:rFonts w:eastAsia="黑体"/>
          <w:b w:val="0"/>
          <w:color w:val="000000"/>
          <w:sz w:val="32"/>
          <w:szCs w:val="32"/>
        </w:rPr>
        <w:t>第</w:t>
      </w:r>
      <w:r>
        <w:rPr>
          <w:rFonts w:eastAsia="黑体"/>
          <w:b w:val="0"/>
          <w:color w:val="000000"/>
          <w:sz w:val="32"/>
          <w:szCs w:val="32"/>
        </w:rPr>
        <w:t>23.2515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电子和电气系统闪电防护</w:t>
      </w:r>
      <w:bookmarkEnd w:id="293"/>
      <w:bookmarkEnd w:id="294"/>
      <w:bookmarkEnd w:id="295"/>
      <w:bookmarkEnd w:id="296"/>
      <w:bookmarkEnd w:id="297"/>
    </w:p>
    <w:p w:rsidR="00BC356F" w:rsidRDefault="00BC356F" w:rsidP="00BC356F">
      <w:pPr>
        <w:pStyle w:val="a8"/>
        <w:ind w:firstLine="640"/>
        <w:rPr>
          <w:rFonts w:eastAsia="仿宋_GB2312"/>
          <w:sz w:val="32"/>
          <w:szCs w:val="32"/>
        </w:rPr>
      </w:pPr>
      <w:r>
        <w:rPr>
          <w:rFonts w:eastAsia="仿宋_GB2312"/>
          <w:sz w:val="32"/>
          <w:szCs w:val="32"/>
        </w:rPr>
        <w:t>除非表明不太可能遭遇闪电，否则按仪表飞行规则（</w:t>
      </w:r>
      <w:r>
        <w:rPr>
          <w:rFonts w:eastAsia="仿宋_GB2312"/>
          <w:sz w:val="32"/>
          <w:szCs w:val="32"/>
        </w:rPr>
        <w:t>IFR</w:t>
      </w:r>
      <w:r>
        <w:rPr>
          <w:rFonts w:eastAsia="仿宋_GB2312"/>
          <w:sz w:val="32"/>
          <w:szCs w:val="32"/>
        </w:rPr>
        <w:t>）运行批准的飞机，应当满足下列要求：</w:t>
      </w:r>
    </w:p>
    <w:p w:rsidR="00BC356F" w:rsidRDefault="00BC356F" w:rsidP="00BC356F">
      <w:pPr>
        <w:pStyle w:val="a8"/>
        <w:ind w:firstLine="640"/>
        <w:rPr>
          <w:rFonts w:eastAsia="仿宋_GB2312"/>
          <w:sz w:val="32"/>
          <w:szCs w:val="32"/>
        </w:rPr>
      </w:pPr>
      <w:r>
        <w:rPr>
          <w:rFonts w:eastAsia="仿宋_GB2312"/>
          <w:sz w:val="32"/>
          <w:szCs w:val="32"/>
        </w:rPr>
        <w:t xml:space="preserve">(a) </w:t>
      </w:r>
      <w:bookmarkStart w:id="298" w:name="OLE_LINK1"/>
      <w:r>
        <w:rPr>
          <w:rFonts w:eastAsia="仿宋_GB2312"/>
          <w:sz w:val="32"/>
          <w:szCs w:val="32"/>
        </w:rPr>
        <w:t>对于功能失效会</w:t>
      </w:r>
      <w:bookmarkEnd w:id="298"/>
      <w:r>
        <w:rPr>
          <w:rFonts w:eastAsia="仿宋_GB2312"/>
          <w:sz w:val="32"/>
          <w:szCs w:val="32"/>
        </w:rPr>
        <w:t>妨碍飞机继续安全飞行和着陆的每一个电子和电气系统，其设计和安装应当符合下列规定：</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当飞机遭遇闪电期间及之后，飞机级功能不会受到不利影响；</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除非该功能恢复与此系统其他运行或者功能要求相冲突，否则在飞机遭遇闪电后，系统应当及时地恢复该功能的正常运行。</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对于其功能失效会严重降低飞机或者飞行机组应对不利运行条件能力的每一电子和电气系统，其设计和安装应当确保当飞机遭遇闪电后，系统及时地恢复该功能的正常运行。</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299" w:name="_Toc30831"/>
      <w:bookmarkStart w:id="300" w:name="_Toc75275540"/>
      <w:bookmarkStart w:id="301" w:name="_Toc13575"/>
      <w:bookmarkStart w:id="302" w:name="_Toc19174775"/>
      <w:bookmarkStart w:id="303" w:name="_Toc27386880"/>
      <w:r>
        <w:rPr>
          <w:rFonts w:eastAsia="黑体"/>
          <w:b w:val="0"/>
          <w:color w:val="000000"/>
          <w:sz w:val="32"/>
          <w:szCs w:val="32"/>
        </w:rPr>
        <w:lastRenderedPageBreak/>
        <w:t>第</w:t>
      </w:r>
      <w:r>
        <w:rPr>
          <w:rFonts w:eastAsia="黑体"/>
          <w:b w:val="0"/>
          <w:color w:val="000000"/>
          <w:sz w:val="32"/>
          <w:szCs w:val="32"/>
        </w:rPr>
        <w:t>23.2520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高强辐射场（</w:t>
      </w:r>
      <w:r>
        <w:rPr>
          <w:rFonts w:eastAsia="黑体"/>
          <w:b w:val="0"/>
          <w:color w:val="000000"/>
          <w:sz w:val="32"/>
          <w:szCs w:val="32"/>
        </w:rPr>
        <w:t>HIRF</w:t>
      </w:r>
      <w:r>
        <w:rPr>
          <w:rFonts w:eastAsia="黑体"/>
          <w:b w:val="0"/>
          <w:color w:val="000000"/>
          <w:sz w:val="32"/>
          <w:szCs w:val="32"/>
        </w:rPr>
        <w:t>）防护</w:t>
      </w:r>
      <w:bookmarkEnd w:id="299"/>
      <w:bookmarkEnd w:id="300"/>
      <w:bookmarkEnd w:id="301"/>
      <w:bookmarkEnd w:id="302"/>
      <w:bookmarkEnd w:id="303"/>
    </w:p>
    <w:p w:rsidR="00BC356F" w:rsidRDefault="00BC356F" w:rsidP="00BC356F">
      <w:pPr>
        <w:pStyle w:val="a8"/>
        <w:ind w:firstLine="640"/>
        <w:rPr>
          <w:rFonts w:eastAsia="仿宋_GB2312"/>
          <w:sz w:val="32"/>
          <w:szCs w:val="32"/>
        </w:rPr>
      </w:pPr>
      <w:r>
        <w:rPr>
          <w:rStyle w:val="CharChar"/>
          <w:rFonts w:eastAsia="仿宋_GB2312"/>
          <w:sz w:val="32"/>
          <w:szCs w:val="32"/>
        </w:rPr>
        <w:t xml:space="preserve">(a) </w:t>
      </w:r>
      <w:r>
        <w:rPr>
          <w:rStyle w:val="CharChar"/>
          <w:rFonts w:eastAsia="仿宋_GB2312"/>
          <w:sz w:val="32"/>
          <w:szCs w:val="32"/>
        </w:rPr>
        <w:t>对于功能失效会妨碍飞机继续安全飞行和着陆的每一个电子和电气系统，其设计和安装应当符合下列规定：</w:t>
      </w:r>
      <w:r>
        <w:rPr>
          <w:rFonts w:eastAsia="仿宋_GB2312"/>
          <w:sz w:val="32"/>
          <w:szCs w:val="32"/>
        </w:rPr>
        <w:t xml:space="preserve"> </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当飞机暴露于</w:t>
      </w:r>
      <w:r>
        <w:rPr>
          <w:rFonts w:eastAsia="仿宋_GB2312"/>
          <w:color w:val="000000"/>
          <w:sz w:val="32"/>
          <w:szCs w:val="32"/>
        </w:rPr>
        <w:t>高强辐射场</w:t>
      </w:r>
      <w:r>
        <w:rPr>
          <w:rFonts w:eastAsia="黑体"/>
          <w:color w:val="000000"/>
          <w:sz w:val="32"/>
          <w:szCs w:val="32"/>
        </w:rPr>
        <w:t>（</w:t>
      </w:r>
      <w:r>
        <w:rPr>
          <w:rFonts w:eastAsia="仿宋_GB2312"/>
          <w:sz w:val="32"/>
          <w:szCs w:val="32"/>
        </w:rPr>
        <w:t>HIRF</w:t>
      </w:r>
      <w:r>
        <w:rPr>
          <w:rFonts w:eastAsia="黑体"/>
          <w:color w:val="000000"/>
          <w:sz w:val="32"/>
          <w:szCs w:val="32"/>
        </w:rPr>
        <w:t>）</w:t>
      </w:r>
      <w:r>
        <w:rPr>
          <w:rFonts w:eastAsia="仿宋_GB2312"/>
          <w:sz w:val="32"/>
          <w:szCs w:val="32"/>
        </w:rPr>
        <w:t>环境期间及之后，飞机级功能不会受到不利影响；</w:t>
      </w:r>
    </w:p>
    <w:p w:rsidR="00BC356F" w:rsidRDefault="00BC356F" w:rsidP="00BC356F">
      <w:pPr>
        <w:pStyle w:val="a9"/>
        <w:ind w:firstLine="960"/>
        <w:rPr>
          <w:rFonts w:eastAsia="仿宋_GB2312"/>
          <w:color w:val="000000"/>
          <w:sz w:val="32"/>
          <w:szCs w:val="32"/>
        </w:rPr>
      </w:pPr>
      <w:r>
        <w:rPr>
          <w:rFonts w:eastAsia="仿宋_GB2312"/>
          <w:sz w:val="32"/>
          <w:szCs w:val="32"/>
        </w:rPr>
        <w:t xml:space="preserve">(2) </w:t>
      </w:r>
      <w:r>
        <w:rPr>
          <w:rFonts w:eastAsia="仿宋_GB2312"/>
          <w:sz w:val="32"/>
          <w:szCs w:val="32"/>
        </w:rPr>
        <w:t>除非该功能恢复与此系统其他运行或者功能要求相冲突，否则在飞机脱离</w:t>
      </w:r>
      <w:r>
        <w:rPr>
          <w:rFonts w:eastAsia="仿宋_GB2312"/>
          <w:sz w:val="32"/>
        </w:rPr>
        <w:t>高强辐射场（</w:t>
      </w:r>
      <w:r>
        <w:rPr>
          <w:rFonts w:eastAsia="仿宋_GB2312"/>
          <w:sz w:val="32"/>
          <w:szCs w:val="32"/>
        </w:rPr>
        <w:t>HIRF</w:t>
      </w:r>
      <w:r>
        <w:rPr>
          <w:rFonts w:eastAsia="仿宋_GB2312"/>
          <w:sz w:val="32"/>
        </w:rPr>
        <w:t>）</w:t>
      </w:r>
      <w:r>
        <w:rPr>
          <w:rFonts w:eastAsia="仿宋_GB2312"/>
          <w:sz w:val="32"/>
          <w:szCs w:val="32"/>
        </w:rPr>
        <w:t>环境后，系统应当及时地恢复该功能的正常运行。</w:t>
      </w:r>
    </w:p>
    <w:p w:rsidR="00BC356F" w:rsidRDefault="00BC356F" w:rsidP="00BC356F">
      <w:pPr>
        <w:pStyle w:val="a8"/>
        <w:ind w:firstLine="640"/>
        <w:rPr>
          <w:rFonts w:eastAsia="仿宋_GB2312"/>
          <w:color w:val="000000"/>
          <w:sz w:val="32"/>
          <w:szCs w:val="32"/>
        </w:rPr>
      </w:pPr>
      <w:r>
        <w:rPr>
          <w:rFonts w:eastAsia="仿宋_GB2312"/>
          <w:sz w:val="32"/>
          <w:szCs w:val="32"/>
        </w:rPr>
        <w:t xml:space="preserve">(b) </w:t>
      </w:r>
      <w:r>
        <w:rPr>
          <w:rFonts w:eastAsia="仿宋_GB2312"/>
          <w:sz w:val="32"/>
          <w:szCs w:val="32"/>
        </w:rPr>
        <w:t>按仪表飞行规则（</w:t>
      </w:r>
      <w:r>
        <w:rPr>
          <w:rFonts w:eastAsia="仿宋_GB2312"/>
          <w:sz w:val="32"/>
          <w:szCs w:val="32"/>
        </w:rPr>
        <w:t>IFR</w:t>
      </w:r>
      <w:r>
        <w:rPr>
          <w:rFonts w:eastAsia="仿宋_GB2312"/>
          <w:sz w:val="32"/>
          <w:szCs w:val="32"/>
        </w:rPr>
        <w:t>）批准的飞机，对于功能失效会严重降低飞机或者飞行机组应对不利运行条件能力的每一个电子和电气系统，其设计和安装应当确保当飞机脱离</w:t>
      </w:r>
      <w:r>
        <w:rPr>
          <w:rFonts w:eastAsia="仿宋_GB2312"/>
          <w:sz w:val="32"/>
        </w:rPr>
        <w:t>高强辐射场（</w:t>
      </w:r>
      <w:r>
        <w:rPr>
          <w:rFonts w:eastAsia="仿宋_GB2312"/>
          <w:sz w:val="32"/>
          <w:szCs w:val="32"/>
        </w:rPr>
        <w:t>HIRF</w:t>
      </w:r>
      <w:r>
        <w:rPr>
          <w:rFonts w:eastAsia="仿宋_GB2312"/>
          <w:sz w:val="32"/>
        </w:rPr>
        <w:t>）</w:t>
      </w:r>
      <w:r>
        <w:rPr>
          <w:rFonts w:eastAsia="仿宋_GB2312"/>
          <w:sz w:val="32"/>
          <w:szCs w:val="32"/>
        </w:rPr>
        <w:t>环境后，系统及时地恢复该功能的正常运行。</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04" w:name="_Toc20501"/>
      <w:bookmarkStart w:id="305" w:name="_Toc19174776"/>
      <w:bookmarkStart w:id="306" w:name="_Toc27386881"/>
      <w:bookmarkStart w:id="307" w:name="_Toc5460"/>
      <w:bookmarkStart w:id="308" w:name="_Toc75275541"/>
      <w:r>
        <w:rPr>
          <w:rFonts w:eastAsia="黑体"/>
          <w:b w:val="0"/>
          <w:color w:val="000000"/>
          <w:sz w:val="32"/>
          <w:szCs w:val="32"/>
        </w:rPr>
        <w:t>第</w:t>
      </w:r>
      <w:r>
        <w:rPr>
          <w:rFonts w:eastAsia="黑体"/>
          <w:b w:val="0"/>
          <w:color w:val="000000"/>
          <w:sz w:val="32"/>
          <w:szCs w:val="32"/>
        </w:rPr>
        <w:t>23.2525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电源和配电系统</w:t>
      </w:r>
      <w:bookmarkEnd w:id="304"/>
      <w:bookmarkEnd w:id="305"/>
      <w:bookmarkEnd w:id="306"/>
      <w:bookmarkEnd w:id="307"/>
      <w:bookmarkEnd w:id="308"/>
    </w:p>
    <w:p w:rsidR="00BC356F" w:rsidRDefault="00BC356F" w:rsidP="00BC356F">
      <w:pPr>
        <w:pStyle w:val="a8"/>
        <w:ind w:firstLine="640"/>
        <w:rPr>
          <w:rFonts w:eastAsia="仿宋_GB2312"/>
          <w:sz w:val="32"/>
          <w:szCs w:val="32"/>
        </w:rPr>
      </w:pPr>
      <w:r>
        <w:rPr>
          <w:rFonts w:eastAsia="仿宋_GB2312"/>
          <w:sz w:val="32"/>
          <w:szCs w:val="32"/>
        </w:rPr>
        <w:t>为所有系统供电的电源和配电系统的设计和安装，应当确保：</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在所有预期运行条件下，为所连接的负载提供运行需要的电能；</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电源系统、配电系统或者其他用电系统不会出现由于单点失效或者故障导致系统不能为飞机继续安全飞行和着陆所需</w:t>
      </w:r>
      <w:r>
        <w:rPr>
          <w:rFonts w:eastAsia="仿宋_GB2312"/>
          <w:sz w:val="32"/>
          <w:szCs w:val="32"/>
        </w:rPr>
        <w:lastRenderedPageBreak/>
        <w:t>的重要负载供电的情况；</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主电源失效时，应当有足够的电能，在继续安全飞行和着陆所需时间内，为所有重要负载供电。</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09" w:name="_Toc12283"/>
      <w:bookmarkStart w:id="310" w:name="_Toc19174777"/>
      <w:bookmarkStart w:id="311" w:name="_Toc18018"/>
      <w:bookmarkStart w:id="312" w:name="_Toc75275542"/>
      <w:bookmarkStart w:id="313" w:name="_Toc27386882"/>
      <w:r>
        <w:rPr>
          <w:rFonts w:eastAsia="黑体"/>
          <w:b w:val="0"/>
          <w:color w:val="000000"/>
          <w:sz w:val="32"/>
          <w:szCs w:val="32"/>
        </w:rPr>
        <w:t>第</w:t>
      </w:r>
      <w:r>
        <w:rPr>
          <w:rFonts w:eastAsia="黑体"/>
          <w:b w:val="0"/>
          <w:color w:val="000000"/>
          <w:sz w:val="32"/>
          <w:szCs w:val="32"/>
        </w:rPr>
        <w:t>23.2530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外部和驾驶舱照明</w:t>
      </w:r>
      <w:bookmarkEnd w:id="309"/>
      <w:bookmarkEnd w:id="310"/>
      <w:bookmarkEnd w:id="311"/>
      <w:bookmarkEnd w:id="312"/>
      <w:bookmarkEnd w:id="313"/>
    </w:p>
    <w:p w:rsidR="00BC356F" w:rsidRDefault="00BC356F" w:rsidP="00BC356F">
      <w:pPr>
        <w:pStyle w:val="a8"/>
        <w:ind w:firstLine="640"/>
        <w:rPr>
          <w:rFonts w:eastAsia="仿宋_GB2312"/>
          <w:sz w:val="32"/>
          <w:szCs w:val="32"/>
        </w:rPr>
      </w:pPr>
      <w:bookmarkStart w:id="314" w:name="OLE_LINK11"/>
      <w:r>
        <w:rPr>
          <w:rFonts w:eastAsia="仿宋_GB2312"/>
          <w:sz w:val="32"/>
          <w:szCs w:val="32"/>
        </w:rPr>
        <w:t xml:space="preserve">(a) </w:t>
      </w:r>
      <w:r>
        <w:rPr>
          <w:rFonts w:eastAsia="仿宋_GB2312"/>
          <w:sz w:val="32"/>
          <w:szCs w:val="32"/>
        </w:rPr>
        <w:t>所有照明的设计和安装，应当尽量降低对飞行机组履行职责能力的不利影响。</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如安装航行灯和防撞灯，其光强、闪光频率、颜色、覆盖范围和其他特性，应当能为另一架航空器提供足够的时间避免碰撞。</w:t>
      </w:r>
    </w:p>
    <w:p w:rsidR="00BC356F" w:rsidRDefault="00BC356F" w:rsidP="00BC356F">
      <w:pPr>
        <w:pStyle w:val="a8"/>
        <w:ind w:firstLine="640"/>
        <w:rPr>
          <w:rFonts w:eastAsia="仿宋_GB2312"/>
          <w:sz w:val="32"/>
          <w:szCs w:val="32"/>
        </w:rPr>
      </w:pPr>
      <w:bookmarkStart w:id="315" w:name="OLE_LINK3"/>
      <w:r>
        <w:rPr>
          <w:rFonts w:eastAsia="仿宋_GB2312"/>
          <w:sz w:val="32"/>
          <w:szCs w:val="32"/>
        </w:rPr>
        <w:t>(c</w:t>
      </w:r>
      <w:bookmarkEnd w:id="315"/>
      <w:r>
        <w:rPr>
          <w:rFonts w:eastAsia="仿宋_GB2312"/>
          <w:sz w:val="32"/>
          <w:szCs w:val="32"/>
        </w:rPr>
        <w:t xml:space="preserve">) </w:t>
      </w:r>
      <w:r>
        <w:rPr>
          <w:rFonts w:eastAsia="仿宋_GB2312"/>
          <w:sz w:val="32"/>
          <w:szCs w:val="32"/>
        </w:rPr>
        <w:t>如安装航行灯，其应当包括一个在飞机左侧的红灯和一个在飞机右侧的绿灯。在空间允许的情况下，这两个灯的横向间距应当尽可能大。此外，还应当包括一个在飞机尾部或者翼尖上的后向白灯。</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滑行和着陆灯的设计和安装，应当能为夜间运行提供足够的照明。</w:t>
      </w:r>
    </w:p>
    <w:p w:rsidR="00BC356F" w:rsidRDefault="00BC356F" w:rsidP="00BC356F">
      <w:pPr>
        <w:pStyle w:val="a8"/>
        <w:ind w:firstLine="640"/>
        <w:rPr>
          <w:rFonts w:eastAsia="仿宋_GB2312"/>
          <w:color w:val="000000"/>
          <w:sz w:val="32"/>
          <w:szCs w:val="32"/>
        </w:rPr>
      </w:pPr>
      <w:r>
        <w:rPr>
          <w:rFonts w:eastAsia="仿宋_GB2312"/>
          <w:sz w:val="32"/>
          <w:szCs w:val="32"/>
        </w:rPr>
        <w:t xml:space="preserve">(e) </w:t>
      </w:r>
      <w:r>
        <w:rPr>
          <w:rFonts w:eastAsia="仿宋_GB2312"/>
          <w:sz w:val="32"/>
          <w:szCs w:val="32"/>
        </w:rPr>
        <w:t>对于水上飞机或者水陆两用飞机，停泊灯应当在洁净大气条件下提供可见白光。</w:t>
      </w:r>
      <w:bookmarkEnd w:id="314"/>
    </w:p>
    <w:p w:rsidR="00BC356F" w:rsidRDefault="00BC356F" w:rsidP="00BC356F">
      <w:pPr>
        <w:pStyle w:val="1"/>
        <w:spacing w:beforeLines="0" w:before="0" w:afterLines="0" w:after="0"/>
        <w:ind w:firstLineChars="196" w:firstLine="627"/>
        <w:rPr>
          <w:rFonts w:eastAsia="黑体"/>
          <w:b w:val="0"/>
          <w:color w:val="000000"/>
          <w:sz w:val="32"/>
          <w:szCs w:val="32"/>
        </w:rPr>
      </w:pPr>
      <w:bookmarkStart w:id="316" w:name="_Toc19174778"/>
      <w:bookmarkStart w:id="317" w:name="_Toc18163"/>
      <w:bookmarkStart w:id="318" w:name="_Toc75275543"/>
      <w:bookmarkStart w:id="319" w:name="_Toc7886"/>
      <w:bookmarkStart w:id="320" w:name="_Toc27386883"/>
      <w:r>
        <w:rPr>
          <w:rFonts w:eastAsia="黑体"/>
          <w:b w:val="0"/>
          <w:color w:val="000000"/>
          <w:sz w:val="32"/>
          <w:szCs w:val="32"/>
        </w:rPr>
        <w:t>第</w:t>
      </w:r>
      <w:r>
        <w:rPr>
          <w:rFonts w:eastAsia="黑体"/>
          <w:b w:val="0"/>
          <w:color w:val="000000"/>
          <w:sz w:val="32"/>
          <w:szCs w:val="32"/>
        </w:rPr>
        <w:t>23.2535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安全设备</w:t>
      </w:r>
      <w:bookmarkEnd w:id="316"/>
      <w:bookmarkEnd w:id="317"/>
      <w:bookmarkEnd w:id="318"/>
      <w:bookmarkEnd w:id="319"/>
      <w:bookmarkEnd w:id="320"/>
    </w:p>
    <w:p w:rsidR="00BC356F" w:rsidRDefault="00BC356F" w:rsidP="00BC356F">
      <w:pPr>
        <w:pStyle w:val="a8"/>
        <w:ind w:firstLine="640"/>
        <w:rPr>
          <w:rFonts w:eastAsia="仿宋_GB2312"/>
          <w:sz w:val="32"/>
          <w:szCs w:val="32"/>
        </w:rPr>
      </w:pPr>
      <w:r>
        <w:rPr>
          <w:rFonts w:eastAsia="仿宋_GB2312"/>
          <w:sz w:val="32"/>
          <w:szCs w:val="32"/>
        </w:rPr>
        <w:t>民用航空运行规章要求的安全和救生设备，应当可靠、易于</w:t>
      </w:r>
      <w:r>
        <w:rPr>
          <w:rFonts w:eastAsia="仿宋_GB2312"/>
          <w:sz w:val="32"/>
          <w:szCs w:val="32"/>
        </w:rPr>
        <w:lastRenderedPageBreak/>
        <w:t>接近和识别，并清晰地标识操作方法。</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21" w:name="_Toc432"/>
      <w:bookmarkStart w:id="322" w:name="_Toc18758"/>
      <w:bookmarkStart w:id="323" w:name="_Toc75275544"/>
      <w:bookmarkStart w:id="324" w:name="_Toc27386884"/>
      <w:bookmarkStart w:id="325" w:name="_Toc19174779"/>
      <w:r>
        <w:rPr>
          <w:rFonts w:eastAsia="黑体"/>
          <w:b w:val="0"/>
          <w:color w:val="000000"/>
          <w:sz w:val="32"/>
          <w:szCs w:val="32"/>
        </w:rPr>
        <w:t>第</w:t>
      </w:r>
      <w:r>
        <w:rPr>
          <w:rFonts w:eastAsia="黑体"/>
          <w:b w:val="0"/>
          <w:color w:val="000000"/>
          <w:sz w:val="32"/>
          <w:szCs w:val="32"/>
        </w:rPr>
        <w:t>23.2540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在结冰条件下飞行</w:t>
      </w:r>
      <w:bookmarkEnd w:id="321"/>
      <w:bookmarkEnd w:id="322"/>
      <w:bookmarkEnd w:id="323"/>
      <w:bookmarkEnd w:id="324"/>
      <w:bookmarkEnd w:id="325"/>
    </w:p>
    <w:p w:rsidR="00BC356F" w:rsidRDefault="00BC356F" w:rsidP="00BC356F">
      <w:pPr>
        <w:pStyle w:val="a8"/>
        <w:ind w:firstLine="640"/>
        <w:rPr>
          <w:rFonts w:eastAsia="仿宋_GB2312"/>
          <w:sz w:val="32"/>
          <w:szCs w:val="32"/>
        </w:rPr>
      </w:pPr>
      <w:r>
        <w:rPr>
          <w:rFonts w:eastAsia="仿宋_GB2312"/>
          <w:sz w:val="32"/>
          <w:szCs w:val="32"/>
        </w:rPr>
        <w:t>申请在</w:t>
      </w:r>
      <w:r>
        <w:rPr>
          <w:rFonts w:eastAsia="仿宋_GB2312"/>
          <w:sz w:val="32"/>
          <w:szCs w:val="32"/>
        </w:rPr>
        <w:t>CCAR-25</w:t>
      </w:r>
      <w:r>
        <w:rPr>
          <w:rFonts w:eastAsia="仿宋_GB2312"/>
          <w:sz w:val="32"/>
          <w:szCs w:val="32"/>
        </w:rPr>
        <w:t>部附录</w:t>
      </w:r>
      <w:r>
        <w:rPr>
          <w:rFonts w:eastAsia="仿宋_GB2312"/>
          <w:sz w:val="32"/>
          <w:szCs w:val="32"/>
        </w:rPr>
        <w:t>C</w:t>
      </w:r>
      <w:r>
        <w:rPr>
          <w:rFonts w:eastAsia="仿宋_GB2312"/>
          <w:sz w:val="32"/>
          <w:szCs w:val="32"/>
        </w:rPr>
        <w:t>中第</w:t>
      </w:r>
      <w:r>
        <w:rPr>
          <w:rFonts w:eastAsia="仿宋_GB2312"/>
          <w:sz w:val="32"/>
          <w:szCs w:val="32"/>
        </w:rPr>
        <w:t>I</w:t>
      </w:r>
      <w:r>
        <w:rPr>
          <w:rFonts w:eastAsia="仿宋_GB2312"/>
          <w:sz w:val="32"/>
          <w:szCs w:val="32"/>
        </w:rPr>
        <w:t>部分定义的结冰条件下飞行进行审定，或者申请在这些结冰条件及任何附加的大气结冰条件下飞行进行审定时，应当在申请审定的结冰条件下表明：</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结冰防护系统能够使得飞机安全运行；</w:t>
      </w:r>
    </w:p>
    <w:p w:rsidR="00BC356F" w:rsidRDefault="00BC356F" w:rsidP="00BC356F">
      <w:pPr>
        <w:pStyle w:val="a8"/>
        <w:ind w:firstLine="640"/>
        <w:rPr>
          <w:rFonts w:eastAsia="仿宋_GB2312"/>
          <w:sz w:val="32"/>
          <w:szCs w:val="32"/>
        </w:rPr>
      </w:pPr>
      <w:r>
        <w:rPr>
          <w:rFonts w:eastAsia="仿宋_GB2312"/>
          <w:sz w:val="32"/>
          <w:szCs w:val="32"/>
        </w:rPr>
        <w:t>(b)</w:t>
      </w:r>
      <w:r>
        <w:rPr>
          <w:rFonts w:eastAsia="仿宋_GB2312"/>
          <w:sz w:val="32"/>
          <w:szCs w:val="32"/>
        </w:rPr>
        <w:t>自动驾驶仪工作时，飞机设计应当提供防止失速的保护。</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26" w:name="_Toc27386885"/>
      <w:bookmarkStart w:id="327" w:name="_Toc75275545"/>
      <w:bookmarkStart w:id="328" w:name="_Toc19174780"/>
      <w:bookmarkStart w:id="329" w:name="_Toc18410"/>
      <w:bookmarkStart w:id="330" w:name="_Toc27371"/>
      <w:r>
        <w:rPr>
          <w:rFonts w:eastAsia="黑体"/>
          <w:b w:val="0"/>
          <w:color w:val="000000"/>
          <w:sz w:val="32"/>
          <w:szCs w:val="32"/>
        </w:rPr>
        <w:t>第</w:t>
      </w:r>
      <w:r>
        <w:rPr>
          <w:rFonts w:eastAsia="黑体"/>
          <w:b w:val="0"/>
          <w:color w:val="000000"/>
          <w:sz w:val="32"/>
          <w:szCs w:val="32"/>
        </w:rPr>
        <w:t>23.2545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增压系统元件</w:t>
      </w:r>
      <w:bookmarkEnd w:id="326"/>
      <w:bookmarkEnd w:id="327"/>
      <w:bookmarkEnd w:id="328"/>
      <w:bookmarkEnd w:id="329"/>
      <w:bookmarkEnd w:id="330"/>
    </w:p>
    <w:p w:rsidR="00BC356F" w:rsidRDefault="00BC356F" w:rsidP="00BC356F">
      <w:pPr>
        <w:pStyle w:val="a8"/>
        <w:ind w:firstLine="640"/>
        <w:rPr>
          <w:rFonts w:eastAsia="仿宋_GB2312"/>
          <w:color w:val="000000"/>
          <w:sz w:val="32"/>
          <w:szCs w:val="32"/>
        </w:rPr>
      </w:pPr>
      <w:r>
        <w:rPr>
          <w:rFonts w:eastAsia="仿宋_GB2312"/>
          <w:sz w:val="32"/>
          <w:szCs w:val="32"/>
        </w:rPr>
        <w:t>增压系统应当能够承受适当的验证压力和破坏压力。</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31" w:name="_Toc11790"/>
      <w:bookmarkStart w:id="332" w:name="_Toc29131"/>
      <w:bookmarkStart w:id="333" w:name="_Toc19174781"/>
      <w:bookmarkStart w:id="334" w:name="_Toc75275546"/>
      <w:bookmarkStart w:id="335" w:name="_Toc27386886"/>
      <w:r>
        <w:rPr>
          <w:rFonts w:eastAsia="黑体"/>
          <w:b w:val="0"/>
          <w:color w:val="000000"/>
          <w:sz w:val="32"/>
          <w:szCs w:val="32"/>
        </w:rPr>
        <w:t>第</w:t>
      </w:r>
      <w:r>
        <w:rPr>
          <w:rFonts w:eastAsia="黑体"/>
          <w:b w:val="0"/>
          <w:color w:val="000000"/>
          <w:sz w:val="32"/>
          <w:szCs w:val="32"/>
        </w:rPr>
        <w:t>23.2550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含高能转子的设备</w:t>
      </w:r>
      <w:bookmarkEnd w:id="331"/>
      <w:bookmarkEnd w:id="332"/>
      <w:bookmarkEnd w:id="333"/>
      <w:bookmarkEnd w:id="334"/>
      <w:bookmarkEnd w:id="335"/>
    </w:p>
    <w:p w:rsidR="00BC356F" w:rsidRDefault="00BC356F" w:rsidP="00BC356F">
      <w:pPr>
        <w:pStyle w:val="a8"/>
        <w:ind w:firstLine="640"/>
        <w:rPr>
          <w:rFonts w:eastAsia="仿宋_GB2312"/>
          <w:color w:val="000000"/>
          <w:sz w:val="32"/>
          <w:szCs w:val="32"/>
        </w:rPr>
      </w:pPr>
      <w:r>
        <w:rPr>
          <w:rFonts w:eastAsia="仿宋_GB2312"/>
          <w:sz w:val="32"/>
          <w:szCs w:val="32"/>
        </w:rPr>
        <w:t>含高能转子的设备的设计和安装，应当保护乘员和飞机免受非包容性碎片的危害。</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36" w:name="_Toc25324"/>
      <w:bookmarkStart w:id="337" w:name="_Toc18081"/>
      <w:bookmarkStart w:id="338" w:name="_Toc75275547"/>
      <w:bookmarkStart w:id="339" w:name="_Toc27386887"/>
      <w:r>
        <w:rPr>
          <w:rFonts w:eastAsia="黑体"/>
          <w:b w:val="0"/>
          <w:color w:val="000000"/>
          <w:sz w:val="32"/>
          <w:szCs w:val="32"/>
        </w:rPr>
        <w:t>第</w:t>
      </w:r>
      <w:r>
        <w:rPr>
          <w:b w:val="0"/>
          <w:sz w:val="32"/>
        </w:rPr>
        <w:t>23.</w:t>
      </w:r>
      <w:r>
        <w:rPr>
          <w:rFonts w:eastAsia="黑体"/>
          <w:b w:val="0"/>
          <w:sz w:val="32"/>
          <w:szCs w:val="32"/>
        </w:rPr>
        <w:t>2555</w:t>
      </w:r>
      <w:r>
        <w:rPr>
          <w:b w:val="0"/>
          <w:sz w:val="32"/>
        </w:rPr>
        <w:t>条</w:t>
      </w:r>
      <w:r>
        <w:rPr>
          <w:b w:val="0"/>
          <w:sz w:val="32"/>
        </w:rPr>
        <w:t xml:space="preserve"> </w:t>
      </w:r>
      <w:r>
        <w:rPr>
          <w:rFonts w:eastAsia="黑体"/>
          <w:b w:val="0"/>
          <w:color w:val="000000"/>
          <w:sz w:val="32"/>
          <w:szCs w:val="32"/>
        </w:rPr>
        <w:t>驾驶舱</w:t>
      </w:r>
      <w:bookmarkEnd w:id="336"/>
      <w:bookmarkEnd w:id="337"/>
      <w:bookmarkEnd w:id="338"/>
      <w:bookmarkEnd w:id="339"/>
      <w:r>
        <w:rPr>
          <w:rFonts w:eastAsia="黑体"/>
          <w:b w:val="0"/>
          <w:color w:val="000000"/>
          <w:sz w:val="32"/>
          <w:szCs w:val="32"/>
        </w:rPr>
        <w:t>话音记录器</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民用航空运行规章所要求的驾驶舱话音记录器应当按照本规章要求经过批准，并且在其安装后，应当能够记录下列信息：</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通过无线电在飞机上发出或者收到的通话；</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驾驶舱内飞行机组成员的对话；</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驾驶舱内飞行机组成员使用飞机内话系统时的通话；</w:t>
      </w:r>
    </w:p>
    <w:p w:rsidR="00BC356F" w:rsidRDefault="00BC356F" w:rsidP="00BC356F">
      <w:pPr>
        <w:pStyle w:val="a9"/>
        <w:ind w:firstLine="960"/>
        <w:rPr>
          <w:rFonts w:eastAsia="仿宋_GB2312"/>
          <w:sz w:val="32"/>
          <w:szCs w:val="32"/>
        </w:rPr>
      </w:pPr>
      <w:r>
        <w:rPr>
          <w:rFonts w:eastAsia="仿宋_GB2312"/>
          <w:sz w:val="32"/>
          <w:szCs w:val="32"/>
        </w:rPr>
        <w:t xml:space="preserve">(4) </w:t>
      </w:r>
      <w:r>
        <w:rPr>
          <w:rFonts w:eastAsia="仿宋_GB2312"/>
          <w:sz w:val="32"/>
          <w:szCs w:val="32"/>
        </w:rPr>
        <w:t>进入耳机或者扬声器中的导航或者进近助航设施的</w:t>
      </w:r>
      <w:r>
        <w:rPr>
          <w:rFonts w:eastAsia="仿宋_GB2312"/>
          <w:sz w:val="32"/>
          <w:szCs w:val="32"/>
        </w:rPr>
        <w:lastRenderedPageBreak/>
        <w:t>话音或者音频识别信号；</w:t>
      </w:r>
    </w:p>
    <w:p w:rsidR="00BC356F" w:rsidRDefault="00BC356F" w:rsidP="00BC356F">
      <w:pPr>
        <w:pStyle w:val="a9"/>
        <w:ind w:firstLine="960"/>
        <w:rPr>
          <w:rFonts w:eastAsia="仿宋_GB2312"/>
          <w:sz w:val="32"/>
          <w:szCs w:val="32"/>
        </w:rPr>
      </w:pPr>
      <w:r>
        <w:rPr>
          <w:rFonts w:eastAsia="仿宋_GB2312"/>
          <w:sz w:val="32"/>
          <w:szCs w:val="32"/>
        </w:rPr>
        <w:t xml:space="preserve">(5) </w:t>
      </w:r>
      <w:r>
        <w:rPr>
          <w:rFonts w:eastAsia="仿宋_GB2312"/>
          <w:sz w:val="32"/>
          <w:szCs w:val="32"/>
        </w:rPr>
        <w:t>飞行机组成员使用旅客广播系统时的通话（如果装有旅客广播系统，并根据本条</w:t>
      </w:r>
      <w:r>
        <w:rPr>
          <w:rFonts w:eastAsia="仿宋_GB2312"/>
          <w:sz w:val="32"/>
          <w:szCs w:val="32"/>
        </w:rPr>
        <w:t>(c)</w:t>
      </w:r>
      <w:r>
        <w:rPr>
          <w:rFonts w:eastAsia="仿宋_GB2312"/>
          <w:sz w:val="32"/>
          <w:szCs w:val="32"/>
        </w:rPr>
        <w:t>款</w:t>
      </w:r>
      <w:r>
        <w:rPr>
          <w:rFonts w:eastAsia="仿宋_GB2312"/>
          <w:sz w:val="32"/>
          <w:szCs w:val="32"/>
        </w:rPr>
        <w:t>(4)</w:t>
      </w:r>
      <w:r>
        <w:rPr>
          <w:rFonts w:eastAsia="仿宋_GB2312"/>
          <w:sz w:val="32"/>
          <w:szCs w:val="32"/>
        </w:rPr>
        <w:t>项</w:t>
      </w:r>
      <w:r>
        <w:rPr>
          <w:rFonts w:eastAsia="仿宋_GB2312"/>
          <w:sz w:val="32"/>
          <w:szCs w:val="32"/>
        </w:rPr>
        <w:t>(ii)</w:t>
      </w:r>
      <w:r>
        <w:rPr>
          <w:rFonts w:eastAsia="仿宋_GB2312"/>
          <w:sz w:val="32"/>
          <w:szCs w:val="32"/>
        </w:rPr>
        <w:t>目的要求有第四通道可用）；</w:t>
      </w:r>
    </w:p>
    <w:p w:rsidR="00BC356F" w:rsidRDefault="00BC356F" w:rsidP="00BC356F">
      <w:pPr>
        <w:pStyle w:val="a9"/>
        <w:ind w:firstLine="960"/>
        <w:rPr>
          <w:rFonts w:eastAsia="仿宋_GB2312"/>
          <w:color w:val="000000"/>
          <w:sz w:val="32"/>
          <w:szCs w:val="32"/>
        </w:rPr>
      </w:pPr>
      <w:r>
        <w:rPr>
          <w:rFonts w:eastAsia="仿宋_GB2312"/>
          <w:sz w:val="32"/>
          <w:szCs w:val="32"/>
        </w:rPr>
        <w:t xml:space="preserve">(6) </w:t>
      </w:r>
      <w:r>
        <w:rPr>
          <w:rFonts w:eastAsia="仿宋_GB2312"/>
          <w:sz w:val="32"/>
          <w:szCs w:val="32"/>
        </w:rPr>
        <w:t>如果安装了数据链通信设备，所有的数据链通信使用经批准的数据信息格式。数据链信息应当作为通信设备的输出信号被记录，该通信设备将信号转换为可用数据。</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应当在驾驶舱内安装一只区域话筒来满足本条</w:t>
      </w:r>
      <w:r>
        <w:rPr>
          <w:rFonts w:eastAsia="仿宋_GB2312"/>
          <w:sz w:val="32"/>
          <w:szCs w:val="32"/>
        </w:rPr>
        <w:t>(a)</w:t>
      </w:r>
      <w:r>
        <w:rPr>
          <w:rFonts w:eastAsia="仿宋_GB2312"/>
          <w:sz w:val="32"/>
          <w:szCs w:val="32"/>
        </w:rPr>
        <w:t>款</w:t>
      </w:r>
      <w:r>
        <w:rPr>
          <w:rFonts w:eastAsia="仿宋_GB2312"/>
          <w:sz w:val="32"/>
          <w:szCs w:val="32"/>
        </w:rPr>
        <w:t>(2)</w:t>
      </w:r>
      <w:r>
        <w:rPr>
          <w:rFonts w:eastAsia="仿宋_GB2312"/>
          <w:sz w:val="32"/>
          <w:szCs w:val="32"/>
        </w:rPr>
        <w:t>项的记录要求。话筒要安装在最佳位置，能够记录第一名和第二名驾驶员工作位置上进行的对话，以及记录驾驶舱内其他机组成员面向上述工作位置时的对话。话筒的定位，应当使得在飞行中驾驶舱噪声条件下所记录和重放的录音通信的可懂度尽可能高，如果有必要，应当对记录器的前置放大器和滤波器进行调整或者补偿。可以通过记录反复重放，来评价可懂程度。</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每台驾驶舱话音记录器的安装，应当将本条</w:t>
      </w:r>
      <w:r>
        <w:rPr>
          <w:rFonts w:eastAsia="仿宋_GB2312"/>
          <w:sz w:val="32"/>
          <w:szCs w:val="32"/>
        </w:rPr>
        <w:t>(a)</w:t>
      </w:r>
      <w:r>
        <w:rPr>
          <w:rFonts w:eastAsia="仿宋_GB2312"/>
          <w:sz w:val="32"/>
          <w:szCs w:val="32"/>
        </w:rPr>
        <w:t>款规定的通话或者音频信号，根据不同声源分别</w:t>
      </w:r>
      <w:r>
        <w:rPr>
          <w:rFonts w:eastAsia="仿宋_GB2312" w:hint="eastAsia"/>
          <w:sz w:val="32"/>
          <w:szCs w:val="32"/>
        </w:rPr>
        <w:t>记</w:t>
      </w:r>
      <w:r>
        <w:rPr>
          <w:rFonts w:eastAsia="仿宋_GB2312"/>
          <w:sz w:val="32"/>
          <w:szCs w:val="32"/>
        </w:rPr>
        <w:t>录在下列通道上：</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第一通道，来自第一名驾驶员工作位置上的每个吊杆式、氧气面罩式或者手持式话筒、耳机或者扬声器；</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第二通道，来自第二名驾驶员工作位置上的每个吊杆</w:t>
      </w:r>
      <w:r>
        <w:rPr>
          <w:rFonts w:eastAsia="仿宋_GB2312"/>
          <w:sz w:val="32"/>
          <w:szCs w:val="32"/>
        </w:rPr>
        <w:lastRenderedPageBreak/>
        <w:t>式、氧气面罩式或者手持式话筒、耳机或者扬声器；</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第三通道，来自安装在驾驶舱内的区域话筒；</w:t>
      </w:r>
    </w:p>
    <w:p w:rsidR="00BC356F" w:rsidRDefault="00BC356F" w:rsidP="00BC356F">
      <w:pPr>
        <w:pStyle w:val="a9"/>
        <w:ind w:firstLine="960"/>
        <w:rPr>
          <w:rFonts w:eastAsia="仿宋_GB2312"/>
          <w:sz w:val="32"/>
          <w:szCs w:val="32"/>
        </w:rPr>
      </w:pPr>
      <w:r>
        <w:rPr>
          <w:rFonts w:eastAsia="仿宋_GB2312"/>
          <w:sz w:val="32"/>
          <w:szCs w:val="32"/>
        </w:rPr>
        <w:t xml:space="preserve">(4) </w:t>
      </w:r>
      <w:r>
        <w:rPr>
          <w:rFonts w:eastAsia="仿宋_GB2312"/>
          <w:sz w:val="32"/>
          <w:szCs w:val="32"/>
        </w:rPr>
        <w:t>第四通道：</w:t>
      </w:r>
    </w:p>
    <w:p w:rsidR="00BC356F" w:rsidRDefault="00BC356F" w:rsidP="00BC356F">
      <w:pPr>
        <w:pStyle w:val="aa"/>
        <w:ind w:firstLine="1280"/>
        <w:rPr>
          <w:rFonts w:eastAsia="仿宋_GB2312"/>
          <w:sz w:val="32"/>
          <w:szCs w:val="32"/>
        </w:rPr>
      </w:pPr>
      <w:r>
        <w:rPr>
          <w:rFonts w:eastAsia="仿宋_GB2312"/>
          <w:sz w:val="32"/>
          <w:szCs w:val="32"/>
        </w:rPr>
        <w:t xml:space="preserve">(i) </w:t>
      </w:r>
      <w:r>
        <w:rPr>
          <w:rFonts w:eastAsia="仿宋_GB2312"/>
          <w:sz w:val="32"/>
          <w:szCs w:val="32"/>
        </w:rPr>
        <w:t>来自第三和第四名机组成员工作位置上的每个吊杆式、氧气面罩式或者手持式的话筒、耳机或者扬声器；</w:t>
      </w:r>
    </w:p>
    <w:p w:rsidR="00BC356F" w:rsidRDefault="00BC356F" w:rsidP="00BC356F">
      <w:pPr>
        <w:pStyle w:val="aa"/>
        <w:ind w:firstLine="1280"/>
        <w:rPr>
          <w:rFonts w:eastAsia="仿宋_GB2312"/>
          <w:color w:val="000000"/>
          <w:sz w:val="32"/>
          <w:szCs w:val="32"/>
        </w:rPr>
      </w:pPr>
      <w:r>
        <w:rPr>
          <w:rFonts w:eastAsia="仿宋_GB2312"/>
          <w:sz w:val="32"/>
          <w:szCs w:val="32"/>
        </w:rPr>
        <w:t xml:space="preserve">(ii) </w:t>
      </w:r>
      <w:r>
        <w:rPr>
          <w:rFonts w:eastAsia="仿宋_GB2312"/>
          <w:sz w:val="32"/>
          <w:szCs w:val="32"/>
        </w:rPr>
        <w:t>来自驾驶舱内与旅客广播系统一起使用的每个话筒，如果此信号未被别的通道所拾起（条件是不要求配置本条</w:t>
      </w:r>
      <w:r>
        <w:rPr>
          <w:rFonts w:eastAsia="仿宋_GB2312"/>
          <w:sz w:val="32"/>
          <w:szCs w:val="32"/>
        </w:rPr>
        <w:t>(c)</w:t>
      </w:r>
      <w:r>
        <w:rPr>
          <w:rFonts w:eastAsia="仿宋_GB2312"/>
          <w:sz w:val="32"/>
          <w:szCs w:val="32"/>
        </w:rPr>
        <w:t>款</w:t>
      </w:r>
      <w:r>
        <w:rPr>
          <w:rFonts w:eastAsia="仿宋_GB2312"/>
          <w:sz w:val="32"/>
          <w:szCs w:val="32"/>
        </w:rPr>
        <w:t>(4)</w:t>
      </w:r>
      <w:r>
        <w:rPr>
          <w:rFonts w:eastAsia="仿宋_GB2312"/>
          <w:sz w:val="32"/>
          <w:szCs w:val="32"/>
        </w:rPr>
        <w:t>项</w:t>
      </w:r>
      <w:r>
        <w:rPr>
          <w:rFonts w:eastAsia="仿宋_GB2312"/>
          <w:sz w:val="32"/>
          <w:szCs w:val="32"/>
        </w:rPr>
        <w:t>(i)</w:t>
      </w:r>
      <w:r>
        <w:rPr>
          <w:rFonts w:eastAsia="仿宋_GB2312"/>
          <w:sz w:val="32"/>
          <w:szCs w:val="32"/>
        </w:rPr>
        <w:t>目中规定的工作位置或者该工作位置的信号由另一通道所拾取）。</w:t>
      </w:r>
    </w:p>
    <w:p w:rsidR="00BC356F" w:rsidRDefault="00BC356F" w:rsidP="00BC356F">
      <w:pPr>
        <w:pStyle w:val="a9"/>
        <w:ind w:firstLine="960"/>
        <w:rPr>
          <w:rFonts w:eastAsia="仿宋_GB2312"/>
          <w:sz w:val="32"/>
          <w:szCs w:val="32"/>
        </w:rPr>
      </w:pPr>
      <w:r>
        <w:rPr>
          <w:rFonts w:eastAsia="仿宋_GB2312"/>
          <w:sz w:val="32"/>
          <w:szCs w:val="32"/>
        </w:rPr>
        <w:t xml:space="preserve">(5) </w:t>
      </w:r>
      <w:r>
        <w:rPr>
          <w:rFonts w:eastAsia="仿宋_GB2312"/>
          <w:sz w:val="32"/>
          <w:szCs w:val="32"/>
        </w:rPr>
        <w:t>不论按压发话开关（机内通话</w:t>
      </w:r>
      <w:r>
        <w:rPr>
          <w:rFonts w:eastAsia="仿宋_GB2312"/>
          <w:sz w:val="32"/>
          <w:szCs w:val="32"/>
        </w:rPr>
        <w:t>—</w:t>
      </w:r>
      <w:r>
        <w:rPr>
          <w:rFonts w:eastAsia="仿宋_GB2312"/>
          <w:sz w:val="32"/>
          <w:szCs w:val="32"/>
        </w:rPr>
        <w:t>无线电发射机）处于何种位置，应当将本条</w:t>
      </w:r>
      <w:r>
        <w:rPr>
          <w:rFonts w:eastAsia="仿宋_GB2312"/>
          <w:sz w:val="32"/>
          <w:szCs w:val="32"/>
        </w:rPr>
        <w:t>(c)</w:t>
      </w:r>
      <w:r>
        <w:rPr>
          <w:rFonts w:eastAsia="仿宋_GB2312"/>
          <w:sz w:val="32"/>
          <w:szCs w:val="32"/>
        </w:rPr>
        <w:t>款</w:t>
      </w:r>
      <w:r>
        <w:rPr>
          <w:rFonts w:eastAsia="仿宋_GB2312"/>
          <w:sz w:val="32"/>
          <w:szCs w:val="32"/>
        </w:rPr>
        <w:t>(1)</w:t>
      </w:r>
      <w:r>
        <w:rPr>
          <w:rFonts w:eastAsia="仿宋_GB2312"/>
          <w:sz w:val="32"/>
          <w:szCs w:val="32"/>
        </w:rPr>
        <w:t>、</w:t>
      </w:r>
      <w:r>
        <w:rPr>
          <w:rFonts w:eastAsia="仿宋_GB2312"/>
          <w:sz w:val="32"/>
          <w:szCs w:val="32"/>
        </w:rPr>
        <w:t>(2)</w:t>
      </w:r>
      <w:r>
        <w:rPr>
          <w:rFonts w:eastAsia="仿宋_GB2312"/>
          <w:sz w:val="32"/>
          <w:szCs w:val="32"/>
        </w:rPr>
        <w:t>和</w:t>
      </w:r>
      <w:r>
        <w:rPr>
          <w:rFonts w:eastAsia="仿宋_GB2312"/>
          <w:sz w:val="32"/>
          <w:szCs w:val="32"/>
        </w:rPr>
        <w:t>(4)</w:t>
      </w:r>
      <w:r>
        <w:rPr>
          <w:rFonts w:eastAsia="仿宋_GB2312"/>
          <w:sz w:val="32"/>
          <w:szCs w:val="32"/>
        </w:rPr>
        <w:t>项所述的话筒接收到的所有声音尽可能不间断地记录下来。该设计应当保证只有在使用机内通话机、旅客广播系统或者无线电发射机时，才会对飞行机组产生侧音。</w:t>
      </w:r>
    </w:p>
    <w:p w:rsidR="00BC356F" w:rsidRDefault="00BC356F" w:rsidP="00BC356F">
      <w:pPr>
        <w:pStyle w:val="a8"/>
        <w:ind w:firstLine="640"/>
        <w:rPr>
          <w:rFonts w:eastAsia="仿宋_GB2312"/>
          <w:color w:val="000000"/>
          <w:sz w:val="32"/>
          <w:szCs w:val="32"/>
        </w:rPr>
      </w:pPr>
      <w:r>
        <w:rPr>
          <w:rFonts w:eastAsia="仿宋_GB2312"/>
          <w:sz w:val="32"/>
          <w:szCs w:val="32"/>
        </w:rPr>
        <w:t xml:space="preserve">(d) </w:t>
      </w:r>
      <w:r>
        <w:rPr>
          <w:rFonts w:eastAsia="仿宋_GB2312"/>
          <w:sz w:val="32"/>
          <w:szCs w:val="32"/>
        </w:rPr>
        <w:t>每台驾驶舱话音记录器的安装应当符合下列规定：</w:t>
      </w:r>
    </w:p>
    <w:p w:rsidR="00BC356F" w:rsidRDefault="00BC356F" w:rsidP="00BC356F">
      <w:pPr>
        <w:pStyle w:val="a9"/>
        <w:ind w:firstLine="960"/>
        <w:rPr>
          <w:rFonts w:eastAsia="仿宋_GB2312"/>
          <w:sz w:val="32"/>
          <w:szCs w:val="32"/>
        </w:rPr>
      </w:pPr>
      <w:r>
        <w:rPr>
          <w:rFonts w:eastAsia="仿宋_GB2312"/>
          <w:sz w:val="32"/>
          <w:szCs w:val="32"/>
        </w:rPr>
        <w:t xml:space="preserve">(1)(i) </w:t>
      </w:r>
      <w:r>
        <w:rPr>
          <w:rFonts w:eastAsia="仿宋_GB2312"/>
          <w:sz w:val="32"/>
          <w:szCs w:val="32"/>
        </w:rPr>
        <w:t>其供电应当来自对驾驶舱话音记录器的工作最为可靠的汇流条，而不危及对重要负载或者应急负载的供电；</w:t>
      </w:r>
    </w:p>
    <w:p w:rsidR="00BC356F" w:rsidRDefault="00BC356F" w:rsidP="00BC356F">
      <w:pPr>
        <w:pStyle w:val="aa"/>
        <w:ind w:firstLine="1280"/>
        <w:rPr>
          <w:rFonts w:eastAsia="仿宋_GB2312"/>
          <w:sz w:val="32"/>
          <w:szCs w:val="32"/>
        </w:rPr>
      </w:pPr>
      <w:r>
        <w:rPr>
          <w:rFonts w:eastAsia="仿宋_GB2312"/>
          <w:sz w:val="32"/>
          <w:szCs w:val="32"/>
        </w:rPr>
        <w:t xml:space="preserve">(ii) </w:t>
      </w:r>
      <w:r>
        <w:rPr>
          <w:rFonts w:eastAsia="仿宋_GB2312"/>
          <w:sz w:val="32"/>
          <w:szCs w:val="32"/>
        </w:rPr>
        <w:t>其应当尽可能长时间地保持其供电，而不危及飞机的应急工作。</w:t>
      </w:r>
    </w:p>
    <w:p w:rsidR="00BC356F" w:rsidRDefault="00BC356F" w:rsidP="00BC356F">
      <w:pPr>
        <w:pStyle w:val="a9"/>
        <w:ind w:firstLine="960"/>
        <w:rPr>
          <w:rFonts w:eastAsia="仿宋_GB2312"/>
          <w:sz w:val="32"/>
          <w:szCs w:val="32"/>
        </w:rPr>
      </w:pPr>
      <w:r>
        <w:rPr>
          <w:rFonts w:eastAsia="仿宋_GB2312"/>
          <w:sz w:val="32"/>
          <w:szCs w:val="32"/>
        </w:rPr>
        <w:lastRenderedPageBreak/>
        <w:t xml:space="preserve">(2) </w:t>
      </w:r>
      <w:r>
        <w:rPr>
          <w:rFonts w:eastAsia="仿宋_GB2312"/>
          <w:sz w:val="32"/>
          <w:szCs w:val="32"/>
        </w:rPr>
        <w:t>应当备有自动装置，在撞损冲击后</w:t>
      </w:r>
      <w:r>
        <w:rPr>
          <w:rFonts w:eastAsia="仿宋_GB2312"/>
          <w:sz w:val="32"/>
          <w:szCs w:val="32"/>
        </w:rPr>
        <w:t>10</w:t>
      </w:r>
      <w:r>
        <w:rPr>
          <w:rFonts w:eastAsia="仿宋_GB2312"/>
          <w:sz w:val="32"/>
          <w:szCs w:val="32"/>
        </w:rPr>
        <w:t>分钟内，能使记录器停止工作并停止各抹音装置的功能；</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应当备有音响或者目视手段，用于在飞行前检查记录器工作是否正常；</w:t>
      </w:r>
    </w:p>
    <w:p w:rsidR="00BC356F" w:rsidRDefault="00BC356F" w:rsidP="00BC356F">
      <w:pPr>
        <w:pStyle w:val="a9"/>
        <w:ind w:firstLine="960"/>
        <w:rPr>
          <w:rFonts w:eastAsia="仿宋_GB2312"/>
          <w:color w:val="000000"/>
          <w:sz w:val="32"/>
          <w:szCs w:val="32"/>
        </w:rPr>
      </w:pPr>
      <w:r>
        <w:rPr>
          <w:rFonts w:eastAsia="仿宋_GB2312"/>
          <w:sz w:val="32"/>
          <w:szCs w:val="32"/>
        </w:rPr>
        <w:t xml:space="preserve">(4) </w:t>
      </w:r>
      <w:r>
        <w:rPr>
          <w:rFonts w:eastAsia="仿宋_GB2312"/>
          <w:sz w:val="32"/>
          <w:szCs w:val="32"/>
        </w:rPr>
        <w:t>记录器外部任何单一的电气失效不能使驾驶舱话音记录器和飞行数据记录器都不工作；</w:t>
      </w:r>
    </w:p>
    <w:p w:rsidR="00BC356F" w:rsidRDefault="00BC356F" w:rsidP="00BC356F">
      <w:pPr>
        <w:pStyle w:val="a9"/>
        <w:ind w:firstLine="960"/>
        <w:rPr>
          <w:rFonts w:eastAsia="仿宋_GB2312"/>
          <w:sz w:val="32"/>
          <w:szCs w:val="32"/>
        </w:rPr>
      </w:pPr>
      <w:r>
        <w:rPr>
          <w:rFonts w:eastAsia="仿宋_GB2312"/>
          <w:sz w:val="32"/>
          <w:szCs w:val="32"/>
        </w:rPr>
        <w:t xml:space="preserve">(5) </w:t>
      </w:r>
      <w:r>
        <w:rPr>
          <w:rFonts w:eastAsia="仿宋_GB2312"/>
          <w:sz w:val="32"/>
          <w:szCs w:val="32"/>
        </w:rPr>
        <w:t>具有一个独立的电源：</w:t>
      </w:r>
    </w:p>
    <w:p w:rsidR="00BC356F" w:rsidRDefault="00BC356F" w:rsidP="00BC356F">
      <w:pPr>
        <w:pStyle w:val="aa"/>
        <w:ind w:firstLine="1280"/>
        <w:rPr>
          <w:rFonts w:eastAsia="仿宋_GB2312"/>
          <w:sz w:val="32"/>
          <w:szCs w:val="32"/>
        </w:rPr>
      </w:pPr>
      <w:r>
        <w:rPr>
          <w:rFonts w:eastAsia="仿宋_GB2312"/>
          <w:sz w:val="32"/>
          <w:szCs w:val="32"/>
        </w:rPr>
        <w:t xml:space="preserve">(i) </w:t>
      </w:r>
      <w:r>
        <w:rPr>
          <w:rFonts w:eastAsia="仿宋_GB2312"/>
          <w:sz w:val="32"/>
          <w:szCs w:val="32"/>
        </w:rPr>
        <w:t>为驾驶舱话音记录器和驾驶舱区域话筒的操作提供</w:t>
      </w:r>
      <w:r>
        <w:rPr>
          <w:rFonts w:eastAsia="仿宋_GB2312"/>
          <w:sz w:val="32"/>
          <w:szCs w:val="32"/>
        </w:rPr>
        <w:t>10±1</w:t>
      </w:r>
      <w:r>
        <w:rPr>
          <w:rFonts w:eastAsia="仿宋_GB2312"/>
          <w:sz w:val="32"/>
          <w:szCs w:val="32"/>
        </w:rPr>
        <w:t>分钟的电源；</w:t>
      </w:r>
    </w:p>
    <w:p w:rsidR="00BC356F" w:rsidRDefault="00BC356F" w:rsidP="00BC356F">
      <w:pPr>
        <w:pStyle w:val="aa"/>
        <w:ind w:firstLine="1280"/>
        <w:rPr>
          <w:rFonts w:eastAsia="仿宋_GB2312"/>
          <w:sz w:val="32"/>
          <w:szCs w:val="32"/>
        </w:rPr>
      </w:pPr>
      <w:r>
        <w:rPr>
          <w:rFonts w:eastAsia="仿宋_GB2312"/>
          <w:sz w:val="32"/>
          <w:szCs w:val="32"/>
        </w:rPr>
        <w:t xml:space="preserve">(ii) </w:t>
      </w:r>
      <w:r>
        <w:rPr>
          <w:rFonts w:eastAsia="仿宋_GB2312"/>
          <w:sz w:val="32"/>
          <w:szCs w:val="32"/>
        </w:rPr>
        <w:t>尽可能的靠近驾驶舱话音记录器；</w:t>
      </w:r>
    </w:p>
    <w:p w:rsidR="00BC356F" w:rsidRDefault="00BC356F" w:rsidP="00BC356F">
      <w:pPr>
        <w:pStyle w:val="aa"/>
        <w:ind w:firstLine="1280"/>
        <w:rPr>
          <w:rFonts w:eastAsia="仿宋_GB2312"/>
          <w:color w:val="000000"/>
          <w:sz w:val="32"/>
          <w:szCs w:val="32"/>
        </w:rPr>
      </w:pPr>
      <w:r>
        <w:rPr>
          <w:rFonts w:eastAsia="仿宋_GB2312"/>
          <w:sz w:val="32"/>
          <w:szCs w:val="32"/>
        </w:rPr>
        <w:t xml:space="preserve">(iii) </w:t>
      </w:r>
      <w:r>
        <w:rPr>
          <w:rFonts w:eastAsia="仿宋_GB2312"/>
          <w:sz w:val="32"/>
          <w:szCs w:val="32"/>
        </w:rPr>
        <w:t>在所有其他给驾驶舱话音记录器供电的电源中断的情况下，无论是正常关断还是为其供电的汇流条因其他原因断电，驾驶舱话音记录器和驾驶舱区域话筒能够自动切换到这个独立电源上。</w:t>
      </w:r>
    </w:p>
    <w:p w:rsidR="00BC356F" w:rsidRDefault="00BC356F" w:rsidP="00BC356F">
      <w:pPr>
        <w:pStyle w:val="a9"/>
        <w:ind w:firstLine="960"/>
        <w:rPr>
          <w:rFonts w:eastAsia="仿宋_GB2312"/>
          <w:sz w:val="32"/>
          <w:szCs w:val="32"/>
        </w:rPr>
      </w:pPr>
      <w:r>
        <w:rPr>
          <w:rFonts w:eastAsia="仿宋_GB2312"/>
          <w:sz w:val="32"/>
          <w:szCs w:val="32"/>
        </w:rPr>
        <w:t xml:space="preserve">(6) </w:t>
      </w:r>
      <w:r>
        <w:rPr>
          <w:rFonts w:eastAsia="仿宋_GB2312"/>
          <w:sz w:val="32"/>
          <w:szCs w:val="32"/>
        </w:rPr>
        <w:t>当驾驶舱话音记录器和飞行数据记录器都需要的时候，驾驶舱话音记录器要在一个与飞行数据记录器分开的容器里。如果只用来符合驾驶舱话音记录器的要求，可以安装一个组合单元。</w:t>
      </w:r>
    </w:p>
    <w:p w:rsidR="00BC356F" w:rsidRDefault="00BC356F" w:rsidP="00BC356F">
      <w:pPr>
        <w:pStyle w:val="a8"/>
        <w:ind w:firstLine="640"/>
        <w:rPr>
          <w:rFonts w:eastAsia="仿宋_GB2312"/>
          <w:color w:val="000000"/>
          <w:sz w:val="32"/>
          <w:szCs w:val="32"/>
        </w:rPr>
      </w:pPr>
      <w:r>
        <w:rPr>
          <w:rFonts w:eastAsia="仿宋_GB2312"/>
          <w:sz w:val="32"/>
          <w:szCs w:val="32"/>
        </w:rPr>
        <w:t xml:space="preserve">(e) </w:t>
      </w:r>
      <w:r>
        <w:rPr>
          <w:rFonts w:eastAsia="仿宋_GB2312"/>
          <w:sz w:val="32"/>
          <w:szCs w:val="32"/>
        </w:rPr>
        <w:t>记录容器的位置和安装，应当能将撞损冲击使该容器破</w:t>
      </w:r>
      <w:r>
        <w:rPr>
          <w:rFonts w:eastAsia="仿宋_GB2312"/>
          <w:sz w:val="32"/>
          <w:szCs w:val="32"/>
        </w:rPr>
        <w:lastRenderedPageBreak/>
        <w:t>裂，以及随之起火而导致记录器热损坏的概率减至最小：</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除了本条</w:t>
      </w:r>
      <w:r>
        <w:rPr>
          <w:rFonts w:eastAsia="仿宋_GB2312"/>
          <w:sz w:val="32"/>
          <w:szCs w:val="32"/>
        </w:rPr>
        <w:t>(e)</w:t>
      </w:r>
      <w:r>
        <w:rPr>
          <w:rFonts w:eastAsia="仿宋_GB2312"/>
          <w:sz w:val="32"/>
          <w:szCs w:val="32"/>
        </w:rPr>
        <w:t>款</w:t>
      </w:r>
      <w:r>
        <w:rPr>
          <w:rFonts w:eastAsia="仿宋_GB2312"/>
          <w:sz w:val="32"/>
          <w:szCs w:val="32"/>
        </w:rPr>
        <w:t>(2)</w:t>
      </w:r>
      <w:r>
        <w:rPr>
          <w:rFonts w:eastAsia="仿宋_GB2312"/>
          <w:sz w:val="32"/>
          <w:szCs w:val="32"/>
        </w:rPr>
        <w:t>项外，记录容器的位置应当尽可能靠近飞机的后部，但不必装在增压舱之外，并且不得安装在冲击时尾吊发动机可能撞坏容器的位置；</w:t>
      </w:r>
    </w:p>
    <w:p w:rsidR="00BC356F" w:rsidRDefault="00BC356F" w:rsidP="00BC356F">
      <w:pPr>
        <w:pStyle w:val="a9"/>
        <w:ind w:firstLine="960"/>
        <w:rPr>
          <w:rFonts w:eastAsia="仿宋_GB2312"/>
          <w:color w:val="000000"/>
          <w:sz w:val="32"/>
          <w:szCs w:val="32"/>
        </w:rPr>
      </w:pPr>
      <w:r>
        <w:rPr>
          <w:rFonts w:eastAsia="仿宋_GB2312"/>
          <w:sz w:val="32"/>
          <w:szCs w:val="32"/>
        </w:rPr>
        <w:t xml:space="preserve">(2) </w:t>
      </w:r>
      <w:r>
        <w:rPr>
          <w:rFonts w:eastAsia="仿宋_GB2312"/>
          <w:sz w:val="32"/>
          <w:szCs w:val="32"/>
        </w:rPr>
        <w:t>如果安装两个单独的组合式数字飞行数据记录器和驾驶舱话音记录器单元，而不是一个驾驶舱话音记录器和一个数字飞行数据记录器，安装用来符合驾驶舱话音记录器要求的组合单元，可以位于驾驶舱附近。</w:t>
      </w:r>
    </w:p>
    <w:p w:rsidR="00BC356F" w:rsidRDefault="00BC356F" w:rsidP="00BC356F">
      <w:pPr>
        <w:pStyle w:val="a8"/>
        <w:ind w:firstLine="640"/>
        <w:rPr>
          <w:rFonts w:eastAsia="仿宋_GB2312"/>
          <w:sz w:val="32"/>
          <w:szCs w:val="32"/>
        </w:rPr>
      </w:pPr>
      <w:r>
        <w:rPr>
          <w:rFonts w:eastAsia="仿宋_GB2312"/>
          <w:sz w:val="32"/>
          <w:szCs w:val="32"/>
        </w:rPr>
        <w:t xml:space="preserve">(f) </w:t>
      </w:r>
      <w:r>
        <w:rPr>
          <w:rFonts w:eastAsia="仿宋_GB2312"/>
          <w:sz w:val="32"/>
          <w:szCs w:val="32"/>
        </w:rPr>
        <w:t>如果驾驶舱话音记录器装有批量抹音装置，其安装应当设计成该装置误动和在撞损冲击过程中动作的概率减至最小。</w:t>
      </w:r>
    </w:p>
    <w:p w:rsidR="00BC356F" w:rsidRDefault="00BC356F" w:rsidP="00BC356F">
      <w:pPr>
        <w:pStyle w:val="a8"/>
        <w:ind w:firstLine="640"/>
        <w:rPr>
          <w:rFonts w:eastAsia="仿宋_GB2312"/>
          <w:sz w:val="32"/>
          <w:szCs w:val="32"/>
        </w:rPr>
      </w:pPr>
      <w:r>
        <w:rPr>
          <w:rFonts w:eastAsia="仿宋_GB2312"/>
          <w:sz w:val="32"/>
          <w:szCs w:val="32"/>
        </w:rPr>
        <w:t xml:space="preserve">(g) </w:t>
      </w:r>
      <w:r>
        <w:rPr>
          <w:rFonts w:eastAsia="仿宋_GB2312"/>
          <w:sz w:val="32"/>
          <w:szCs w:val="32"/>
        </w:rPr>
        <w:t>每个记录器容器应当符合下列规定：</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外观为鲜橙色或者鲜黄色；</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在其外表面固定有反射条，以利于发现它在水下的位置；</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当民用航空运行规章有要求时，在容器上装有或者靠近容器处装有水下定位装置，其固定方式要保证在撞损冲击时不大可能分离。</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40" w:name="_Toc75275548"/>
      <w:bookmarkStart w:id="341" w:name="_Toc21994"/>
      <w:bookmarkStart w:id="342" w:name="_Toc27386888"/>
      <w:bookmarkStart w:id="343" w:name="_Toc2145"/>
      <w:r>
        <w:rPr>
          <w:rFonts w:eastAsia="黑体"/>
          <w:b w:val="0"/>
          <w:color w:val="000000"/>
          <w:sz w:val="32"/>
          <w:szCs w:val="32"/>
        </w:rPr>
        <w:t>第</w:t>
      </w:r>
      <w:r>
        <w:rPr>
          <w:rFonts w:eastAsia="黑体"/>
          <w:b w:val="0"/>
          <w:color w:val="000000"/>
          <w:sz w:val="32"/>
          <w:szCs w:val="32"/>
        </w:rPr>
        <w:t>23.2560</w:t>
      </w:r>
      <w:r>
        <w:rPr>
          <w:rFonts w:eastAsia="黑体"/>
          <w:b w:val="0"/>
          <w:color w:val="000000"/>
          <w:sz w:val="32"/>
          <w:szCs w:val="32"/>
        </w:rPr>
        <w:t>条</w:t>
      </w:r>
      <w:r>
        <w:rPr>
          <w:rFonts w:eastAsia="黑体"/>
          <w:b w:val="0"/>
          <w:color w:val="000000"/>
          <w:sz w:val="32"/>
          <w:szCs w:val="32"/>
        </w:rPr>
        <w:t xml:space="preserve"> </w:t>
      </w:r>
      <w:bookmarkEnd w:id="340"/>
      <w:bookmarkEnd w:id="341"/>
      <w:bookmarkEnd w:id="342"/>
      <w:bookmarkEnd w:id="343"/>
      <w:r>
        <w:rPr>
          <w:rFonts w:eastAsia="黑体"/>
          <w:b w:val="0"/>
          <w:color w:val="000000"/>
          <w:sz w:val="32"/>
          <w:szCs w:val="32"/>
        </w:rPr>
        <w:t>飞行数据记录器</w:t>
      </w:r>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民用航空运行规章所要求的飞行数据记录器的安装，应</w:t>
      </w:r>
      <w:r>
        <w:rPr>
          <w:rFonts w:eastAsia="仿宋_GB2312"/>
          <w:sz w:val="32"/>
          <w:szCs w:val="32"/>
        </w:rPr>
        <w:lastRenderedPageBreak/>
        <w:t>当满足下列要求：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从满足本规定第</w:t>
      </w:r>
      <w:r>
        <w:rPr>
          <w:rFonts w:eastAsia="仿宋_GB2312"/>
          <w:sz w:val="32"/>
          <w:szCs w:val="32"/>
        </w:rPr>
        <w:t>23.2500</w:t>
      </w:r>
      <w:r>
        <w:rPr>
          <w:rFonts w:eastAsia="仿宋_GB2312"/>
          <w:sz w:val="32"/>
          <w:szCs w:val="32"/>
        </w:rPr>
        <w:t>条的飞机级系统要求和功能的数据源，获取空速、高度和方向数据；</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垂直加速度传感器应当刚性固定，其纵向位置应在批准的飞机重心范围之内，或者在这些限制向前或者向后距离不超过</w:t>
      </w:r>
      <w:r>
        <w:rPr>
          <w:rFonts w:eastAsia="仿宋_GB2312"/>
          <w:sz w:val="32"/>
          <w:szCs w:val="32"/>
        </w:rPr>
        <w:t>25</w:t>
      </w:r>
      <w:r>
        <w:rPr>
          <w:rFonts w:eastAsia="仿宋_GB2312"/>
          <w:sz w:val="32"/>
          <w:szCs w:val="32"/>
        </w:rPr>
        <w:t>％飞机平均气动弦长的范围内；</w:t>
      </w:r>
    </w:p>
    <w:p w:rsidR="00BC356F" w:rsidRDefault="00BC356F" w:rsidP="00BC356F">
      <w:pPr>
        <w:pStyle w:val="a9"/>
        <w:ind w:firstLine="960"/>
        <w:rPr>
          <w:rFonts w:eastAsia="仿宋_GB2312"/>
          <w:color w:val="000000"/>
          <w:sz w:val="32"/>
          <w:szCs w:val="32"/>
        </w:rPr>
      </w:pPr>
      <w:r>
        <w:rPr>
          <w:rFonts w:eastAsia="仿宋_GB2312"/>
          <w:sz w:val="32"/>
          <w:szCs w:val="32"/>
        </w:rPr>
        <w:t xml:space="preserve">(3)(i) </w:t>
      </w:r>
      <w:r>
        <w:rPr>
          <w:rFonts w:eastAsia="仿宋_GB2312"/>
          <w:sz w:val="32"/>
          <w:szCs w:val="32"/>
        </w:rPr>
        <w:t>其供电应当来自对飞行数据记录器的工作最为可靠的汇流条，且不危及对重要负载或者应急负载的供电；</w:t>
      </w:r>
    </w:p>
    <w:p w:rsidR="00BC356F" w:rsidRDefault="00BC356F" w:rsidP="00BC356F">
      <w:pPr>
        <w:pStyle w:val="aa"/>
        <w:ind w:firstLine="1280"/>
        <w:rPr>
          <w:rFonts w:eastAsia="仿宋_GB2312"/>
          <w:sz w:val="32"/>
          <w:szCs w:val="32"/>
        </w:rPr>
      </w:pPr>
      <w:r>
        <w:rPr>
          <w:rFonts w:eastAsia="仿宋_GB2312"/>
          <w:sz w:val="32"/>
          <w:szCs w:val="32"/>
        </w:rPr>
        <w:t>(ii)</w:t>
      </w:r>
      <w:r>
        <w:rPr>
          <w:rFonts w:eastAsia="仿宋_GB2312"/>
          <w:sz w:val="32"/>
          <w:szCs w:val="32"/>
        </w:rPr>
        <w:t>尽可能长时间地保持其供电，且不危及飞机的应急操作。</w:t>
      </w:r>
    </w:p>
    <w:p w:rsidR="00BC356F" w:rsidRDefault="00BC356F" w:rsidP="00BC356F">
      <w:pPr>
        <w:pStyle w:val="a9"/>
        <w:ind w:firstLine="960"/>
        <w:rPr>
          <w:rFonts w:eastAsia="仿宋_GB2312"/>
          <w:sz w:val="32"/>
          <w:szCs w:val="32"/>
        </w:rPr>
      </w:pPr>
      <w:r>
        <w:rPr>
          <w:rFonts w:eastAsia="仿宋_GB2312"/>
          <w:sz w:val="32"/>
          <w:szCs w:val="32"/>
        </w:rPr>
        <w:t xml:space="preserve">(4) </w:t>
      </w:r>
      <w:r>
        <w:rPr>
          <w:rFonts w:eastAsia="仿宋_GB2312"/>
          <w:sz w:val="32"/>
          <w:szCs w:val="32"/>
        </w:rPr>
        <w:t>应当备有音响或者目视手段，用于在飞行前检查记录器存储介质的数据记录是否正常；</w:t>
      </w:r>
    </w:p>
    <w:p w:rsidR="00BC356F" w:rsidRDefault="00BC356F" w:rsidP="00BC356F">
      <w:pPr>
        <w:pStyle w:val="a9"/>
        <w:ind w:firstLine="960"/>
        <w:rPr>
          <w:rFonts w:eastAsia="仿宋_GB2312"/>
          <w:sz w:val="32"/>
          <w:szCs w:val="32"/>
        </w:rPr>
      </w:pPr>
      <w:r>
        <w:rPr>
          <w:rFonts w:eastAsia="仿宋_GB2312"/>
          <w:sz w:val="32"/>
          <w:szCs w:val="32"/>
        </w:rPr>
        <w:t xml:space="preserve">(5) </w:t>
      </w:r>
      <w:r>
        <w:rPr>
          <w:rFonts w:eastAsia="仿宋_GB2312"/>
          <w:sz w:val="32"/>
          <w:szCs w:val="32"/>
        </w:rPr>
        <w:t>除仅由发动机驱动的发电机系统单独供电的记录器外，应当备有自动装置，在撞损冲击后</w:t>
      </w:r>
      <w:r>
        <w:rPr>
          <w:rFonts w:eastAsia="仿宋_GB2312"/>
          <w:sz w:val="32"/>
          <w:szCs w:val="32"/>
        </w:rPr>
        <w:t>10</w:t>
      </w:r>
      <w:r>
        <w:rPr>
          <w:rFonts w:eastAsia="仿宋_GB2312"/>
          <w:sz w:val="32"/>
          <w:szCs w:val="32"/>
        </w:rPr>
        <w:t>分钟内，能使具有数据抹除装置的记录器停止工作并同时停止各抹除装置的功能；</w:t>
      </w:r>
    </w:p>
    <w:p w:rsidR="00BC356F" w:rsidRDefault="00BC356F" w:rsidP="00BC356F">
      <w:pPr>
        <w:pStyle w:val="a9"/>
        <w:ind w:firstLine="960"/>
        <w:rPr>
          <w:rFonts w:eastAsia="仿宋_GB2312"/>
          <w:sz w:val="32"/>
          <w:szCs w:val="32"/>
        </w:rPr>
      </w:pPr>
      <w:r>
        <w:rPr>
          <w:rFonts w:eastAsia="仿宋_GB2312"/>
          <w:sz w:val="32"/>
          <w:szCs w:val="32"/>
        </w:rPr>
        <w:t>(6)</w:t>
      </w:r>
      <w:r>
        <w:rPr>
          <w:rFonts w:eastAsia="仿宋_GB2312"/>
          <w:sz w:val="32"/>
          <w:szCs w:val="32"/>
        </w:rPr>
        <w:t>记录器外部任何单一的电气失效不能使驾驶舱话音记录器和飞行数据记录器都不工作；</w:t>
      </w:r>
    </w:p>
    <w:p w:rsidR="00BC356F" w:rsidRDefault="00BC356F" w:rsidP="00BC356F">
      <w:pPr>
        <w:pStyle w:val="a9"/>
        <w:ind w:firstLine="960"/>
        <w:rPr>
          <w:rFonts w:eastAsia="仿宋_GB2312"/>
          <w:color w:val="000000"/>
          <w:sz w:val="32"/>
          <w:szCs w:val="32"/>
        </w:rPr>
      </w:pPr>
      <w:r>
        <w:rPr>
          <w:rFonts w:eastAsia="仿宋_GB2312"/>
          <w:sz w:val="32"/>
          <w:szCs w:val="32"/>
        </w:rPr>
        <w:t xml:space="preserve">(7) </w:t>
      </w:r>
      <w:r>
        <w:rPr>
          <w:rFonts w:eastAsia="仿宋_GB2312"/>
          <w:sz w:val="32"/>
          <w:szCs w:val="32"/>
        </w:rPr>
        <w:t>当驾驶舱话音记录器和飞行数据记录器都需要的时候，飞行数据记录器要在一个与驾驶舱话音记录器分开的容器</w:t>
      </w:r>
      <w:r>
        <w:rPr>
          <w:rFonts w:eastAsia="仿宋_GB2312"/>
          <w:sz w:val="32"/>
          <w:szCs w:val="32"/>
        </w:rPr>
        <w:lastRenderedPageBreak/>
        <w:t>里。如果只用来符合飞行数据记录器的要求，可以安装一个组合单元。如果一个组合单元作为驾驶舱话音记录器安装，用来符合本规定第</w:t>
      </w:r>
      <w:r>
        <w:rPr>
          <w:rFonts w:eastAsia="仿宋_GB2312"/>
          <w:sz w:val="32"/>
          <w:szCs w:val="32"/>
        </w:rPr>
        <w:t>23.2555</w:t>
      </w:r>
      <w:r>
        <w:rPr>
          <w:rFonts w:eastAsia="仿宋_GB2312"/>
          <w:sz w:val="32"/>
          <w:szCs w:val="32"/>
        </w:rPr>
        <w:t>条</w:t>
      </w:r>
      <w:r>
        <w:rPr>
          <w:rFonts w:eastAsia="仿宋_GB2312"/>
          <w:sz w:val="32"/>
          <w:szCs w:val="32"/>
        </w:rPr>
        <w:t>(e)</w:t>
      </w:r>
      <w:r>
        <w:rPr>
          <w:rFonts w:eastAsia="仿宋_GB2312"/>
          <w:sz w:val="32"/>
          <w:szCs w:val="32"/>
        </w:rPr>
        <w:t>款</w:t>
      </w:r>
      <w:r>
        <w:rPr>
          <w:rFonts w:eastAsia="仿宋_GB2312"/>
          <w:sz w:val="32"/>
          <w:szCs w:val="32"/>
        </w:rPr>
        <w:t>(2)</w:t>
      </w:r>
      <w:r>
        <w:rPr>
          <w:rFonts w:eastAsia="仿宋_GB2312"/>
          <w:sz w:val="32"/>
          <w:szCs w:val="32"/>
        </w:rPr>
        <w:t>项要求，则另一个组合单元应当符合本飞行数据记录器要求。</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每个非弹出式记录器容器的位置和安装应当能将撞损冲击导致的该容器破裂以及随之起火而毁坏记录器的概率减至最小。为满足这一要求，该容器应当尽可能靠后安装，但不必装在增压舱之外，且不得装在冲击时尾吊发动机可能撞坏容器的位置。</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应当建立飞行数据记录器的空速、高度和航向读数与第一名驾驶员仪表上的相应读数（考虑修正系数）之间的相互关系。此关系应当能覆盖飞机运行的空速范围、高度限制范围和</w:t>
      </w:r>
      <w:r>
        <w:rPr>
          <w:rFonts w:eastAsia="仿宋_GB2312"/>
          <w:sz w:val="32"/>
          <w:szCs w:val="32"/>
        </w:rPr>
        <w:t>360</w:t>
      </w:r>
      <w:r>
        <w:rPr>
          <w:rFonts w:eastAsia="仿宋_GB2312"/>
          <w:sz w:val="32"/>
          <w:szCs w:val="32"/>
        </w:rPr>
        <w:t>度航向范围。相互关系可在地面上用合适的方法确定。</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每个记录器应当符合下列规定：</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外观为鲜橙色或者鲜黄色；</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在其外表面固定有反射条，以利于发现它在水下的位置；</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当民用航空运行规章有要求时，在容器上或者贴近容器处装有水下定位装置，其固定方式要保证在撞损冲击时不大可</w:t>
      </w:r>
      <w:r>
        <w:rPr>
          <w:rFonts w:eastAsia="仿宋_GB2312"/>
          <w:sz w:val="32"/>
          <w:szCs w:val="32"/>
        </w:rPr>
        <w:lastRenderedPageBreak/>
        <w:t>能分离。</w:t>
      </w:r>
    </w:p>
    <w:p w:rsidR="00BC356F" w:rsidRDefault="00BC356F" w:rsidP="00BC356F">
      <w:pPr>
        <w:pStyle w:val="a8"/>
        <w:ind w:firstLine="640"/>
        <w:rPr>
          <w:rFonts w:eastAsia="仿宋_GB2312"/>
          <w:color w:val="000000"/>
          <w:sz w:val="32"/>
          <w:szCs w:val="32"/>
        </w:rPr>
      </w:pPr>
      <w:r>
        <w:rPr>
          <w:rFonts w:eastAsia="仿宋_GB2312"/>
          <w:sz w:val="32"/>
          <w:szCs w:val="32"/>
        </w:rPr>
        <w:t xml:space="preserve">(e) </w:t>
      </w:r>
      <w:r>
        <w:rPr>
          <w:rFonts w:eastAsia="仿宋_GB2312"/>
          <w:sz w:val="32"/>
          <w:szCs w:val="32"/>
        </w:rPr>
        <w:t>应当对飞机任何新颖独特的设计或者使用特性进行评价，以决定是否有专用参数必须记录在飞行数据记录器上，以增加或者代替现有要求。</w:t>
      </w:r>
      <w:r>
        <w:rPr>
          <w:rFonts w:eastAsia="仿宋_GB2312"/>
          <w:color w:val="000000"/>
          <w:sz w:val="32"/>
          <w:szCs w:val="32"/>
        </w:rPr>
        <w:br w:type="page"/>
      </w:r>
    </w:p>
    <w:p w:rsidR="00BC356F" w:rsidRPr="00BC356F" w:rsidRDefault="00BC356F" w:rsidP="00BC356F">
      <w:pPr>
        <w:pStyle w:val="1"/>
        <w:spacing w:beforeLines="0" w:before="0" w:afterLines="0" w:after="0"/>
        <w:jc w:val="center"/>
        <w:rPr>
          <w:rFonts w:ascii="黑体" w:eastAsia="黑体" w:hAnsi="黑体"/>
          <w:b w:val="0"/>
          <w:sz w:val="32"/>
          <w:szCs w:val="32"/>
        </w:rPr>
      </w:pPr>
      <w:bookmarkStart w:id="344" w:name="_Toc27386889"/>
      <w:bookmarkStart w:id="345" w:name="_Toc19174782"/>
      <w:bookmarkStart w:id="346" w:name="_Toc19562"/>
      <w:bookmarkStart w:id="347" w:name="_Toc75275549"/>
      <w:bookmarkStart w:id="348" w:name="_Toc12734"/>
      <w:r w:rsidRPr="00BC356F">
        <w:rPr>
          <w:rFonts w:ascii="黑体" w:eastAsia="黑体" w:hAnsi="黑体"/>
          <w:b w:val="0"/>
          <w:sz w:val="32"/>
          <w:szCs w:val="32"/>
        </w:rPr>
        <w:lastRenderedPageBreak/>
        <w:t>G章 飞行机组界面和其他信息</w:t>
      </w:r>
      <w:bookmarkEnd w:id="344"/>
      <w:bookmarkEnd w:id="345"/>
      <w:bookmarkEnd w:id="346"/>
      <w:bookmarkEnd w:id="347"/>
      <w:bookmarkEnd w:id="348"/>
    </w:p>
    <w:p w:rsidR="00BC356F" w:rsidRDefault="00BC356F" w:rsidP="00BC356F">
      <w:pPr>
        <w:rPr>
          <w:sz w:val="28"/>
          <w:szCs w:val="22"/>
        </w:rPr>
      </w:pPr>
    </w:p>
    <w:p w:rsidR="00BC356F" w:rsidRDefault="00BC356F" w:rsidP="00BC356F">
      <w:pPr>
        <w:pStyle w:val="1"/>
        <w:spacing w:beforeLines="0" w:before="0" w:afterLines="0" w:after="0"/>
        <w:ind w:firstLineChars="196" w:firstLine="627"/>
        <w:rPr>
          <w:rFonts w:eastAsia="黑体"/>
          <w:b w:val="0"/>
          <w:color w:val="000000"/>
          <w:sz w:val="32"/>
          <w:szCs w:val="32"/>
        </w:rPr>
      </w:pPr>
      <w:bookmarkStart w:id="349" w:name="_Toc27386890"/>
      <w:bookmarkStart w:id="350" w:name="_Toc10252"/>
      <w:bookmarkStart w:id="351" w:name="_Toc19174783"/>
      <w:bookmarkStart w:id="352" w:name="_Toc8544"/>
      <w:bookmarkStart w:id="353" w:name="_Toc75275550"/>
      <w:r>
        <w:rPr>
          <w:rFonts w:eastAsia="黑体"/>
          <w:b w:val="0"/>
          <w:color w:val="000000"/>
          <w:sz w:val="32"/>
          <w:szCs w:val="32"/>
        </w:rPr>
        <w:t>第</w:t>
      </w:r>
      <w:r>
        <w:rPr>
          <w:rFonts w:eastAsia="黑体"/>
          <w:b w:val="0"/>
          <w:color w:val="000000"/>
          <w:sz w:val="32"/>
          <w:szCs w:val="32"/>
        </w:rPr>
        <w:t>23.2600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飞行机组界面</w:t>
      </w:r>
      <w:bookmarkEnd w:id="349"/>
      <w:bookmarkEnd w:id="350"/>
      <w:bookmarkEnd w:id="351"/>
      <w:bookmarkEnd w:id="352"/>
      <w:bookmarkEnd w:id="353"/>
    </w:p>
    <w:p w:rsidR="00BC356F" w:rsidRDefault="00BC356F" w:rsidP="00BC356F">
      <w:pPr>
        <w:pStyle w:val="a8"/>
        <w:ind w:firstLine="640"/>
        <w:rPr>
          <w:rFonts w:eastAsia="仿宋_GB2312"/>
          <w:sz w:val="32"/>
          <w:szCs w:val="32"/>
          <w:lang w:val="zh-CN"/>
        </w:rPr>
      </w:pPr>
      <w:r>
        <w:rPr>
          <w:rFonts w:eastAsia="仿宋_GB2312"/>
          <w:sz w:val="32"/>
          <w:szCs w:val="32"/>
        </w:rPr>
        <w:t xml:space="preserve">(a) </w:t>
      </w:r>
      <w:r>
        <w:rPr>
          <w:rFonts w:eastAsia="仿宋_GB2312"/>
          <w:sz w:val="32"/>
          <w:szCs w:val="32"/>
          <w:lang w:val="zh-CN"/>
        </w:rPr>
        <w:t>驾驶舱及其设备</w:t>
      </w:r>
      <w:r>
        <w:rPr>
          <w:rFonts w:eastAsia="仿宋_GB2312"/>
          <w:sz w:val="32"/>
          <w:szCs w:val="32"/>
        </w:rPr>
        <w:t>和布局（</w:t>
      </w:r>
      <w:r>
        <w:rPr>
          <w:rFonts w:eastAsia="仿宋_GB2312"/>
          <w:sz w:val="32"/>
          <w:szCs w:val="32"/>
          <w:lang w:val="zh-CN"/>
        </w:rPr>
        <w:t>包括驾驶员视界的</w:t>
      </w:r>
      <w:r>
        <w:rPr>
          <w:rFonts w:eastAsia="仿宋_GB2312"/>
          <w:sz w:val="32"/>
          <w:szCs w:val="32"/>
        </w:rPr>
        <w:t>设计</w:t>
      </w:r>
      <w:r>
        <w:rPr>
          <w:rFonts w:eastAsia="仿宋_GB2312"/>
          <w:sz w:val="32"/>
          <w:szCs w:val="32"/>
          <w:lang w:val="zh-CN"/>
        </w:rPr>
        <w:t>）应当使得每个驾驶员都能够履行其职责，包括滑行、起飞、爬升、巡航、下降、进近和着陆，</w:t>
      </w:r>
      <w:bookmarkStart w:id="354" w:name="OLE_LINK6"/>
      <w:r>
        <w:rPr>
          <w:rFonts w:eastAsia="仿宋_GB2312"/>
          <w:sz w:val="32"/>
          <w:szCs w:val="32"/>
          <w:lang w:val="zh-CN"/>
        </w:rPr>
        <w:t>以及在飞机运行包线内进行任何机动，</w:t>
      </w:r>
      <w:bookmarkEnd w:id="354"/>
      <w:r>
        <w:rPr>
          <w:rFonts w:eastAsia="仿宋_GB2312"/>
          <w:sz w:val="32"/>
          <w:szCs w:val="32"/>
          <w:lang w:val="zh-CN"/>
        </w:rPr>
        <w:t>而无过多的专注、技能、警觉或者</w:t>
      </w:r>
      <w:r>
        <w:rPr>
          <w:rFonts w:eastAsia="仿宋_GB2312"/>
          <w:sz w:val="32"/>
          <w:szCs w:val="32"/>
        </w:rPr>
        <w:t>疲劳</w:t>
      </w:r>
      <w:r>
        <w:rPr>
          <w:rFonts w:eastAsia="仿宋_GB2312"/>
          <w:sz w:val="32"/>
          <w:szCs w:val="32"/>
          <w:lang w:val="zh-CN"/>
        </w:rPr>
        <w:t>。</w:t>
      </w:r>
    </w:p>
    <w:p w:rsidR="00BC356F" w:rsidRDefault="00BC356F" w:rsidP="00BC356F">
      <w:pPr>
        <w:pStyle w:val="a8"/>
        <w:ind w:firstLine="640"/>
        <w:rPr>
          <w:rFonts w:eastAsia="仿宋_GB2312"/>
          <w:sz w:val="32"/>
          <w:szCs w:val="32"/>
          <w:lang w:val="zh-CN"/>
        </w:rPr>
      </w:pPr>
      <w:r>
        <w:rPr>
          <w:rFonts w:eastAsia="仿宋_GB2312"/>
          <w:sz w:val="32"/>
          <w:szCs w:val="32"/>
          <w:lang w:val="zh-CN"/>
        </w:rPr>
        <w:t xml:space="preserve">(b) </w:t>
      </w:r>
      <w:r>
        <w:rPr>
          <w:rFonts w:eastAsia="仿宋_GB2312"/>
          <w:sz w:val="32"/>
          <w:szCs w:val="32"/>
          <w:lang w:val="zh-CN"/>
        </w:rPr>
        <w:t>申请人应当安装飞行、导航、监视及动力装置的操纵器件和显示设备，以便具备资格的飞行机组可以监控</w:t>
      </w:r>
      <w:r>
        <w:rPr>
          <w:rFonts w:eastAsia="仿宋_GB2312"/>
          <w:sz w:val="32"/>
          <w:szCs w:val="32"/>
        </w:rPr>
        <w:t>并</w:t>
      </w:r>
      <w:r>
        <w:rPr>
          <w:rFonts w:eastAsia="仿宋_GB2312"/>
          <w:sz w:val="32"/>
          <w:szCs w:val="32"/>
          <w:lang w:val="zh-CN"/>
        </w:rPr>
        <w:t>执行规定的与系统和设备预期功能相关的任务。系统和设备的设计，应当将可能导致额外危害的飞行机组差错，减至最小。</w:t>
      </w:r>
    </w:p>
    <w:p w:rsidR="00BC356F" w:rsidRDefault="00BC356F" w:rsidP="00BC356F">
      <w:pPr>
        <w:pStyle w:val="a8"/>
        <w:ind w:firstLine="640"/>
        <w:rPr>
          <w:rFonts w:eastAsia="仿宋_GB2312"/>
          <w:color w:val="000000"/>
          <w:sz w:val="32"/>
          <w:szCs w:val="32"/>
          <w:lang w:val="zh-CN"/>
        </w:rPr>
      </w:pPr>
      <w:r>
        <w:rPr>
          <w:rFonts w:eastAsia="仿宋_GB2312"/>
          <w:sz w:val="32"/>
          <w:szCs w:val="32"/>
          <w:lang w:val="zh-CN"/>
        </w:rPr>
        <w:t xml:space="preserve">(c) </w:t>
      </w:r>
      <w:r>
        <w:rPr>
          <w:rFonts w:eastAsia="仿宋_GB2312"/>
          <w:sz w:val="32"/>
          <w:szCs w:val="32"/>
          <w:lang w:val="zh-CN"/>
        </w:rPr>
        <w:t>对于</w:t>
      </w:r>
      <w:r>
        <w:rPr>
          <w:rFonts w:eastAsia="仿宋_GB2312"/>
          <w:sz w:val="32"/>
          <w:szCs w:val="32"/>
          <w:lang w:val="zh-CN"/>
        </w:rPr>
        <w:t>4</w:t>
      </w:r>
      <w:r>
        <w:rPr>
          <w:rFonts w:eastAsia="仿宋_GB2312"/>
          <w:sz w:val="32"/>
          <w:szCs w:val="32"/>
          <w:lang w:val="zh-CN"/>
        </w:rPr>
        <w:t>级飞机，飞行机组界面设计应当保证当通过任一风挡玻璃的视界丧失后，仍能继续安全飞行和着陆。</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55" w:name="_Toc75275551"/>
      <w:bookmarkStart w:id="356" w:name="_Toc28465"/>
      <w:bookmarkStart w:id="357" w:name="_Toc18558"/>
      <w:bookmarkStart w:id="358" w:name="_Toc27386891"/>
      <w:bookmarkStart w:id="359" w:name="_Toc19174784"/>
      <w:r>
        <w:rPr>
          <w:rFonts w:eastAsia="黑体"/>
          <w:b w:val="0"/>
          <w:color w:val="000000"/>
          <w:sz w:val="32"/>
          <w:szCs w:val="32"/>
        </w:rPr>
        <w:t>第</w:t>
      </w:r>
      <w:r>
        <w:rPr>
          <w:rFonts w:eastAsia="黑体"/>
          <w:b w:val="0"/>
          <w:color w:val="000000"/>
          <w:sz w:val="32"/>
          <w:szCs w:val="32"/>
        </w:rPr>
        <w:t>23.2605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安装和使用</w:t>
      </w:r>
      <w:bookmarkEnd w:id="355"/>
      <w:bookmarkEnd w:id="356"/>
      <w:bookmarkEnd w:id="357"/>
      <w:bookmarkEnd w:id="358"/>
      <w:bookmarkEnd w:id="359"/>
    </w:p>
    <w:p w:rsidR="00BC356F" w:rsidRDefault="00BC356F" w:rsidP="00BC356F">
      <w:pPr>
        <w:pStyle w:val="a8"/>
        <w:ind w:firstLine="640"/>
        <w:rPr>
          <w:rFonts w:eastAsia="仿宋_GB2312"/>
          <w:sz w:val="32"/>
          <w:szCs w:val="32"/>
          <w:lang w:val="zh-CN"/>
        </w:rPr>
      </w:pPr>
      <w:r>
        <w:rPr>
          <w:rFonts w:eastAsia="仿宋_GB2312"/>
          <w:sz w:val="32"/>
          <w:szCs w:val="32"/>
          <w:lang w:val="zh-CN"/>
        </w:rPr>
        <w:t>(a)</w:t>
      </w:r>
      <w:r>
        <w:rPr>
          <w:rFonts w:eastAsia="仿宋_GB2312"/>
          <w:sz w:val="32"/>
          <w:szCs w:val="32"/>
          <w:lang w:val="zh-CN"/>
        </w:rPr>
        <w:t>与飞行机组界面相关的</w:t>
      </w:r>
      <w:r>
        <w:rPr>
          <w:rFonts w:eastAsia="仿宋_GB2312"/>
          <w:sz w:val="32"/>
          <w:szCs w:val="32"/>
        </w:rPr>
        <w:t>每个已安装</w:t>
      </w:r>
      <w:r>
        <w:rPr>
          <w:rFonts w:eastAsia="仿宋_GB2312"/>
          <w:sz w:val="32"/>
          <w:szCs w:val="32"/>
          <w:lang w:val="zh-CN"/>
        </w:rPr>
        <w:t>设备，都应当进行标识（如果适用），说明其名称、功能或者使用限制，或者这些要素的组合。</w:t>
      </w:r>
    </w:p>
    <w:p w:rsidR="00BC356F" w:rsidRDefault="00BC356F" w:rsidP="00BC356F">
      <w:pPr>
        <w:pStyle w:val="a8"/>
        <w:ind w:firstLine="640"/>
        <w:rPr>
          <w:rFonts w:eastAsia="仿宋_GB2312"/>
          <w:sz w:val="32"/>
          <w:szCs w:val="32"/>
          <w:lang w:val="zh-CN"/>
        </w:rPr>
      </w:pPr>
      <w:r>
        <w:rPr>
          <w:rFonts w:eastAsia="仿宋_GB2312"/>
          <w:sz w:val="32"/>
          <w:szCs w:val="32"/>
          <w:lang w:val="zh-CN"/>
        </w:rPr>
        <w:t xml:space="preserve">(b) </w:t>
      </w:r>
      <w:r>
        <w:rPr>
          <w:rFonts w:eastAsia="仿宋_GB2312"/>
          <w:sz w:val="32"/>
          <w:szCs w:val="32"/>
          <w:lang w:val="zh-CN"/>
        </w:rPr>
        <w:t>应当以可识别的方式向负有责任的机组成员提供操纵飞机所要求的系统工作参数，包括警告、戒备及正常指示。</w:t>
      </w:r>
    </w:p>
    <w:p w:rsidR="00BC356F" w:rsidRDefault="00BC356F" w:rsidP="00BC356F">
      <w:pPr>
        <w:pStyle w:val="a8"/>
        <w:ind w:firstLine="640"/>
        <w:rPr>
          <w:rFonts w:eastAsia="仿宋_GB2312"/>
          <w:color w:val="000000"/>
          <w:sz w:val="32"/>
          <w:szCs w:val="32"/>
        </w:rPr>
      </w:pPr>
      <w:r>
        <w:rPr>
          <w:rFonts w:eastAsia="仿宋_GB2312"/>
          <w:sz w:val="32"/>
          <w:szCs w:val="32"/>
          <w:lang w:val="zh-CN"/>
        </w:rPr>
        <w:lastRenderedPageBreak/>
        <w:t xml:space="preserve">(c) </w:t>
      </w:r>
      <w:r>
        <w:rPr>
          <w:rFonts w:eastAsia="仿宋_GB2312"/>
          <w:sz w:val="32"/>
          <w:szCs w:val="32"/>
          <w:lang w:val="zh-CN"/>
        </w:rPr>
        <w:t>应当及时向负责采取纠正措施的机组成员提供涉及系统不安全运行状态的信息。这些信息应当足够清晰以避免可能的机组成员差错。</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60" w:name="_Toc1432"/>
      <w:bookmarkStart w:id="361" w:name="_Toc27386892"/>
      <w:bookmarkStart w:id="362" w:name="_Toc19174785"/>
      <w:bookmarkStart w:id="363" w:name="_Toc75275552"/>
      <w:bookmarkStart w:id="364" w:name="_Toc1351"/>
      <w:r>
        <w:rPr>
          <w:rFonts w:eastAsia="黑体"/>
          <w:b w:val="0"/>
          <w:color w:val="000000"/>
          <w:sz w:val="32"/>
          <w:szCs w:val="32"/>
        </w:rPr>
        <w:t>第</w:t>
      </w:r>
      <w:r>
        <w:rPr>
          <w:rFonts w:eastAsia="黑体"/>
          <w:b w:val="0"/>
          <w:color w:val="000000"/>
          <w:sz w:val="32"/>
          <w:szCs w:val="32"/>
        </w:rPr>
        <w:t>23.2610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仪表标记、操纵器件标记及标牌</w:t>
      </w:r>
      <w:bookmarkEnd w:id="360"/>
      <w:bookmarkEnd w:id="361"/>
      <w:bookmarkEnd w:id="362"/>
      <w:bookmarkEnd w:id="363"/>
      <w:bookmarkEnd w:id="364"/>
    </w:p>
    <w:p w:rsidR="00BC356F" w:rsidRDefault="00BC356F" w:rsidP="00BC356F">
      <w:pPr>
        <w:pStyle w:val="a8"/>
        <w:ind w:firstLine="640"/>
        <w:rPr>
          <w:rFonts w:eastAsia="仿宋_GB2312"/>
          <w:sz w:val="32"/>
          <w:szCs w:val="32"/>
          <w:lang w:val="zh-CN"/>
        </w:rPr>
      </w:pPr>
      <w:r>
        <w:rPr>
          <w:rFonts w:eastAsia="仿宋_GB2312"/>
          <w:sz w:val="32"/>
          <w:szCs w:val="32"/>
          <w:lang w:val="zh-CN"/>
        </w:rPr>
        <w:t xml:space="preserve">(a) </w:t>
      </w:r>
      <w:r>
        <w:rPr>
          <w:rFonts w:eastAsia="仿宋_GB2312"/>
          <w:sz w:val="32"/>
          <w:szCs w:val="32"/>
          <w:lang w:val="zh-CN"/>
        </w:rPr>
        <w:t>每架飞机应当醒目地显示运行所需的标牌和仪表标记。</w:t>
      </w:r>
    </w:p>
    <w:p w:rsidR="00BC356F" w:rsidRDefault="00BC356F" w:rsidP="00BC356F">
      <w:pPr>
        <w:pStyle w:val="a8"/>
        <w:ind w:firstLine="640"/>
        <w:rPr>
          <w:rFonts w:eastAsia="仿宋_GB2312"/>
          <w:sz w:val="32"/>
          <w:szCs w:val="32"/>
          <w:lang w:val="zh-CN"/>
        </w:rPr>
      </w:pPr>
      <w:r>
        <w:rPr>
          <w:rFonts w:eastAsia="仿宋_GB2312"/>
          <w:sz w:val="32"/>
          <w:szCs w:val="32"/>
          <w:lang w:val="zh-CN"/>
        </w:rPr>
        <w:t xml:space="preserve">(b) </w:t>
      </w:r>
      <w:r>
        <w:rPr>
          <w:rFonts w:eastAsia="仿宋_GB2312"/>
          <w:sz w:val="32"/>
          <w:szCs w:val="32"/>
          <w:lang w:val="zh-CN"/>
        </w:rPr>
        <w:t>飞机设计应当清晰地标明除主操纵器件外驾驶舱内每个操纵器件的功能。</w:t>
      </w:r>
    </w:p>
    <w:p w:rsidR="00BC356F" w:rsidRDefault="00BC356F" w:rsidP="00BC356F">
      <w:pPr>
        <w:pStyle w:val="a8"/>
        <w:ind w:firstLine="640"/>
        <w:rPr>
          <w:rFonts w:eastAsia="仿宋_GB2312"/>
          <w:sz w:val="32"/>
          <w:szCs w:val="32"/>
        </w:rPr>
      </w:pPr>
      <w:r>
        <w:rPr>
          <w:rFonts w:eastAsia="仿宋_GB2312"/>
          <w:sz w:val="32"/>
          <w:szCs w:val="32"/>
          <w:lang w:val="zh-CN"/>
        </w:rPr>
        <w:t xml:space="preserve">(c) </w:t>
      </w:r>
      <w:r>
        <w:rPr>
          <w:rFonts w:eastAsia="仿宋_GB2312"/>
          <w:sz w:val="32"/>
          <w:szCs w:val="32"/>
          <w:lang w:val="zh-CN"/>
        </w:rPr>
        <w:t>飞机飞行手册中</w:t>
      </w:r>
      <w:r>
        <w:rPr>
          <w:rFonts w:eastAsia="仿宋_GB2312"/>
          <w:sz w:val="32"/>
          <w:szCs w:val="32"/>
        </w:rPr>
        <w:t>应当含有</w:t>
      </w:r>
      <w:r>
        <w:rPr>
          <w:rFonts w:eastAsia="仿宋_GB2312"/>
          <w:sz w:val="32"/>
          <w:szCs w:val="32"/>
          <w:lang w:val="zh-CN"/>
        </w:rPr>
        <w:t>仪表标记和标牌信息的内容。</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65" w:name="_Toc27386893"/>
      <w:bookmarkStart w:id="366" w:name="_Toc873"/>
      <w:bookmarkStart w:id="367" w:name="_Toc2460"/>
      <w:bookmarkStart w:id="368" w:name="_Toc75275553"/>
      <w:bookmarkStart w:id="369" w:name="_Toc19174786"/>
      <w:r>
        <w:rPr>
          <w:rFonts w:eastAsia="黑体"/>
          <w:b w:val="0"/>
          <w:color w:val="000000"/>
          <w:sz w:val="32"/>
          <w:szCs w:val="32"/>
        </w:rPr>
        <w:t>第</w:t>
      </w:r>
      <w:r>
        <w:rPr>
          <w:rFonts w:eastAsia="黑体"/>
          <w:b w:val="0"/>
          <w:color w:val="000000"/>
          <w:sz w:val="32"/>
          <w:szCs w:val="32"/>
        </w:rPr>
        <w:t>23.2615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飞行、导航和动力装置仪表</w:t>
      </w:r>
      <w:bookmarkEnd w:id="365"/>
      <w:bookmarkEnd w:id="366"/>
      <w:bookmarkEnd w:id="367"/>
      <w:bookmarkEnd w:id="368"/>
      <w:bookmarkEnd w:id="369"/>
    </w:p>
    <w:p w:rsidR="00BC356F" w:rsidRDefault="00BC356F" w:rsidP="00BC356F">
      <w:pPr>
        <w:pStyle w:val="a8"/>
        <w:ind w:firstLine="640"/>
        <w:rPr>
          <w:rFonts w:eastAsia="仿宋_GB2312"/>
          <w:sz w:val="32"/>
          <w:szCs w:val="32"/>
        </w:rPr>
      </w:pPr>
      <w:r>
        <w:rPr>
          <w:rFonts w:eastAsia="仿宋_GB2312"/>
          <w:sz w:val="32"/>
          <w:szCs w:val="32"/>
        </w:rPr>
        <w:t>(a)</w:t>
      </w:r>
      <w:r>
        <w:rPr>
          <w:rFonts w:eastAsia="仿宋_GB2312"/>
          <w:sz w:val="32"/>
          <w:szCs w:val="32"/>
        </w:rPr>
        <w:t>安装的系统应当在每个飞行阶段为负责设置或者监控飞行、导航和动力装置参数的飞行机组成员提供所需的信息，使其能够设置或者监控飞行、导航和动力装置参数。</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信息给出的方式应当使得机组成员能够监控参数并判定其变化趋势（如果需要），以操纵飞机；</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包括限制信息，除非在所有预期运行中不会超过这些限制。</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集成了操纵飞机所需或者运行规章所要求的飞行或者动力装置参数的指示系统，应当满足下列要求：</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在任何正常工作模式下，都不得抑制包括有任何飞行</w:t>
      </w:r>
      <w:r>
        <w:rPr>
          <w:rFonts w:eastAsia="仿宋_GB2312"/>
          <w:sz w:val="32"/>
          <w:szCs w:val="32"/>
        </w:rPr>
        <w:lastRenderedPageBreak/>
        <w:t>机组成员所必需的飞行或者动力装置参数的主显示；</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与其他系统结合设计和安装，以便在出现任一单独失效或者可能的失效组合后，仍能及时向飞行机组提供继续安全飞行和着陆所需的关键信息。</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70" w:name="_Toc19174787"/>
      <w:bookmarkStart w:id="371" w:name="_Toc75275554"/>
      <w:bookmarkStart w:id="372" w:name="_Toc32517"/>
      <w:bookmarkStart w:id="373" w:name="_Toc5004"/>
      <w:bookmarkStart w:id="374" w:name="_Toc27386894"/>
      <w:r>
        <w:rPr>
          <w:rFonts w:eastAsia="黑体"/>
          <w:b w:val="0"/>
          <w:color w:val="000000"/>
          <w:sz w:val="32"/>
          <w:szCs w:val="32"/>
        </w:rPr>
        <w:t>第</w:t>
      </w:r>
      <w:r>
        <w:rPr>
          <w:rFonts w:eastAsia="黑体"/>
          <w:b w:val="0"/>
          <w:color w:val="000000"/>
          <w:sz w:val="32"/>
          <w:szCs w:val="32"/>
        </w:rPr>
        <w:t>23.2620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飞机飞行手册</w:t>
      </w:r>
      <w:bookmarkEnd w:id="370"/>
      <w:bookmarkEnd w:id="371"/>
      <w:bookmarkEnd w:id="372"/>
      <w:bookmarkEnd w:id="373"/>
      <w:bookmarkEnd w:id="374"/>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飞机飞行手册，应当包含下列内容：</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飞机使用限制；</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飞机使用程序；</w:t>
      </w:r>
    </w:p>
    <w:p w:rsidR="00BC356F" w:rsidRDefault="00BC356F" w:rsidP="00BC356F">
      <w:pPr>
        <w:pStyle w:val="a9"/>
        <w:ind w:firstLine="960"/>
        <w:rPr>
          <w:rFonts w:eastAsia="仿宋_GB2312"/>
          <w:sz w:val="32"/>
          <w:szCs w:val="32"/>
        </w:rPr>
      </w:pPr>
      <w:r>
        <w:rPr>
          <w:rFonts w:eastAsia="仿宋_GB2312"/>
          <w:sz w:val="32"/>
          <w:szCs w:val="32"/>
        </w:rPr>
        <w:t xml:space="preserve">(3) </w:t>
      </w:r>
      <w:r>
        <w:rPr>
          <w:rFonts w:eastAsia="仿宋_GB2312"/>
          <w:sz w:val="32"/>
          <w:szCs w:val="32"/>
        </w:rPr>
        <w:t>性能资料；</w:t>
      </w:r>
      <w:r>
        <w:rPr>
          <w:rFonts w:eastAsia="仿宋_GB2312"/>
          <w:sz w:val="32"/>
          <w:szCs w:val="32"/>
        </w:rPr>
        <w:t xml:space="preserve"> </w:t>
      </w:r>
    </w:p>
    <w:p w:rsidR="00BC356F" w:rsidRDefault="00BC356F" w:rsidP="00BC356F">
      <w:pPr>
        <w:pStyle w:val="a9"/>
        <w:ind w:firstLine="960"/>
        <w:rPr>
          <w:rFonts w:eastAsia="仿宋_GB2312"/>
          <w:sz w:val="32"/>
          <w:szCs w:val="32"/>
        </w:rPr>
      </w:pPr>
      <w:r>
        <w:rPr>
          <w:rFonts w:eastAsia="仿宋_GB2312"/>
          <w:sz w:val="32"/>
          <w:szCs w:val="32"/>
        </w:rPr>
        <w:t xml:space="preserve">(4) </w:t>
      </w:r>
      <w:r>
        <w:rPr>
          <w:rFonts w:eastAsia="仿宋_GB2312"/>
          <w:sz w:val="32"/>
          <w:szCs w:val="32"/>
        </w:rPr>
        <w:t>配载资料；</w:t>
      </w:r>
    </w:p>
    <w:p w:rsidR="00BC356F" w:rsidRDefault="00BC356F" w:rsidP="00BC356F">
      <w:pPr>
        <w:pStyle w:val="a9"/>
        <w:ind w:firstLine="960"/>
        <w:rPr>
          <w:rFonts w:eastAsia="仿宋_GB2312"/>
          <w:sz w:val="32"/>
          <w:szCs w:val="32"/>
        </w:rPr>
      </w:pPr>
      <w:r>
        <w:rPr>
          <w:rFonts w:eastAsia="仿宋_GB2312"/>
          <w:sz w:val="32"/>
          <w:szCs w:val="32"/>
        </w:rPr>
        <w:t xml:space="preserve">(5) </w:t>
      </w:r>
      <w:r>
        <w:rPr>
          <w:rFonts w:eastAsia="仿宋_GB2312"/>
          <w:sz w:val="32"/>
          <w:szCs w:val="32"/>
        </w:rPr>
        <w:t>飞机安全运行所需的其他资料。</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飞机飞行手册中的下列内容，应当由局方按规定的程序批准：</w:t>
      </w:r>
    </w:p>
    <w:p w:rsidR="00BC356F" w:rsidRDefault="00BC356F" w:rsidP="00BC356F">
      <w:pPr>
        <w:pStyle w:val="a9"/>
        <w:ind w:firstLine="960"/>
        <w:rPr>
          <w:rFonts w:eastAsia="仿宋_GB2312"/>
          <w:sz w:val="32"/>
          <w:szCs w:val="32"/>
        </w:rPr>
      </w:pPr>
      <w:r>
        <w:rPr>
          <w:rFonts w:eastAsia="仿宋_GB2312"/>
          <w:sz w:val="32"/>
          <w:szCs w:val="32"/>
        </w:rPr>
        <w:t xml:space="preserve">(1) </w:t>
      </w:r>
      <w:r>
        <w:rPr>
          <w:rFonts w:eastAsia="仿宋_GB2312"/>
          <w:sz w:val="32"/>
          <w:szCs w:val="32"/>
        </w:rPr>
        <w:t>对于</w:t>
      </w:r>
      <w:r>
        <w:rPr>
          <w:rFonts w:eastAsia="仿宋_GB2312"/>
          <w:sz w:val="32"/>
          <w:szCs w:val="32"/>
        </w:rPr>
        <w:t>1</w:t>
      </w:r>
      <w:r>
        <w:rPr>
          <w:rFonts w:eastAsia="仿宋_GB2312"/>
          <w:sz w:val="32"/>
          <w:szCs w:val="32"/>
        </w:rPr>
        <w:t>级和</w:t>
      </w:r>
      <w:r>
        <w:rPr>
          <w:rFonts w:eastAsia="仿宋_GB2312"/>
          <w:sz w:val="32"/>
          <w:szCs w:val="32"/>
        </w:rPr>
        <w:t>2</w:t>
      </w:r>
      <w:r>
        <w:rPr>
          <w:rFonts w:eastAsia="仿宋_GB2312"/>
          <w:sz w:val="32"/>
          <w:szCs w:val="32"/>
        </w:rPr>
        <w:t>级飞机中的低速飞机，飞机飞行手册中包含本条</w:t>
      </w:r>
      <w:r>
        <w:rPr>
          <w:rFonts w:eastAsia="仿宋_GB2312"/>
          <w:sz w:val="32"/>
          <w:szCs w:val="32"/>
        </w:rPr>
        <w:t>(a)</w:t>
      </w:r>
      <w:r>
        <w:rPr>
          <w:rFonts w:eastAsia="仿宋_GB2312"/>
          <w:sz w:val="32"/>
          <w:szCs w:val="32"/>
        </w:rPr>
        <w:t>款</w:t>
      </w:r>
      <w:r>
        <w:rPr>
          <w:rFonts w:eastAsia="仿宋_GB2312"/>
          <w:sz w:val="32"/>
          <w:szCs w:val="32"/>
        </w:rPr>
        <w:t>(1)</w:t>
      </w:r>
      <w:r>
        <w:rPr>
          <w:rFonts w:eastAsia="仿宋_GB2312"/>
          <w:sz w:val="32"/>
          <w:szCs w:val="32"/>
        </w:rPr>
        <w:t>项规定内容的部分；</w:t>
      </w:r>
    </w:p>
    <w:p w:rsidR="00BC356F" w:rsidRDefault="00BC356F" w:rsidP="00BC356F">
      <w:pPr>
        <w:pStyle w:val="a9"/>
        <w:ind w:firstLine="960"/>
        <w:rPr>
          <w:rFonts w:eastAsia="仿宋_GB2312"/>
          <w:sz w:val="32"/>
          <w:szCs w:val="32"/>
        </w:rPr>
      </w:pPr>
      <w:r>
        <w:rPr>
          <w:rFonts w:eastAsia="仿宋_GB2312"/>
          <w:sz w:val="32"/>
          <w:szCs w:val="32"/>
        </w:rPr>
        <w:t xml:space="preserve">(2) </w:t>
      </w:r>
      <w:r>
        <w:rPr>
          <w:rFonts w:eastAsia="仿宋_GB2312"/>
          <w:sz w:val="32"/>
          <w:szCs w:val="32"/>
        </w:rPr>
        <w:t>对于</w:t>
      </w:r>
      <w:r>
        <w:rPr>
          <w:rFonts w:eastAsia="仿宋_GB2312"/>
          <w:sz w:val="32"/>
          <w:szCs w:val="32"/>
        </w:rPr>
        <w:t>1</w:t>
      </w:r>
      <w:r>
        <w:rPr>
          <w:rFonts w:eastAsia="仿宋_GB2312"/>
          <w:sz w:val="32"/>
          <w:szCs w:val="32"/>
        </w:rPr>
        <w:t>级和</w:t>
      </w:r>
      <w:r>
        <w:rPr>
          <w:rFonts w:eastAsia="仿宋_GB2312"/>
          <w:sz w:val="32"/>
          <w:szCs w:val="32"/>
        </w:rPr>
        <w:t>2</w:t>
      </w:r>
      <w:r>
        <w:rPr>
          <w:rFonts w:eastAsia="仿宋_GB2312"/>
          <w:sz w:val="32"/>
          <w:szCs w:val="32"/>
        </w:rPr>
        <w:t>级飞机中的高速飞机及所有</w:t>
      </w:r>
      <w:r>
        <w:rPr>
          <w:rFonts w:eastAsia="仿宋_GB2312"/>
          <w:sz w:val="32"/>
          <w:szCs w:val="32"/>
        </w:rPr>
        <w:t>3</w:t>
      </w:r>
      <w:r>
        <w:rPr>
          <w:rFonts w:eastAsia="仿宋_GB2312"/>
          <w:sz w:val="32"/>
          <w:szCs w:val="32"/>
        </w:rPr>
        <w:t>级和</w:t>
      </w:r>
      <w:r>
        <w:rPr>
          <w:rFonts w:eastAsia="仿宋_GB2312"/>
          <w:sz w:val="32"/>
          <w:szCs w:val="32"/>
        </w:rPr>
        <w:t>4</w:t>
      </w:r>
      <w:r>
        <w:rPr>
          <w:rFonts w:eastAsia="仿宋_GB2312"/>
          <w:sz w:val="32"/>
          <w:szCs w:val="32"/>
        </w:rPr>
        <w:t>级飞机，飞机飞行手册中包含本条</w:t>
      </w:r>
      <w:r>
        <w:rPr>
          <w:rFonts w:eastAsia="仿宋_GB2312"/>
          <w:sz w:val="32"/>
          <w:szCs w:val="32"/>
        </w:rPr>
        <w:t>(a)</w:t>
      </w:r>
      <w:r>
        <w:rPr>
          <w:rFonts w:eastAsia="仿宋_GB2312"/>
          <w:sz w:val="32"/>
          <w:szCs w:val="32"/>
        </w:rPr>
        <w:t>款</w:t>
      </w:r>
      <w:r>
        <w:rPr>
          <w:rFonts w:eastAsia="仿宋_GB2312"/>
          <w:sz w:val="32"/>
          <w:szCs w:val="32"/>
        </w:rPr>
        <w:t>(1)</w:t>
      </w:r>
      <w:r>
        <w:rPr>
          <w:rFonts w:eastAsia="仿宋_GB2312"/>
          <w:sz w:val="32"/>
          <w:szCs w:val="32"/>
        </w:rPr>
        <w:t>项至</w:t>
      </w:r>
      <w:r>
        <w:rPr>
          <w:rFonts w:eastAsia="仿宋_GB2312"/>
          <w:sz w:val="32"/>
          <w:szCs w:val="32"/>
        </w:rPr>
        <w:t>(a)</w:t>
      </w:r>
      <w:r>
        <w:rPr>
          <w:rFonts w:eastAsia="仿宋_GB2312"/>
          <w:sz w:val="32"/>
          <w:szCs w:val="32"/>
        </w:rPr>
        <w:t>款</w:t>
      </w:r>
      <w:r>
        <w:rPr>
          <w:rFonts w:eastAsia="仿宋_GB2312"/>
          <w:sz w:val="32"/>
          <w:szCs w:val="32"/>
        </w:rPr>
        <w:t>(4)</w:t>
      </w:r>
      <w:r>
        <w:rPr>
          <w:rFonts w:eastAsia="仿宋_GB2312"/>
          <w:sz w:val="32"/>
          <w:szCs w:val="32"/>
        </w:rPr>
        <w:t>项规定内容的部分。</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75" w:name="_Toc23140"/>
      <w:bookmarkStart w:id="376" w:name="_Toc75275555"/>
      <w:bookmarkStart w:id="377" w:name="_Toc19174709"/>
      <w:bookmarkStart w:id="378" w:name="_Toc12417"/>
      <w:bookmarkStart w:id="379" w:name="_Toc27386895"/>
      <w:r>
        <w:rPr>
          <w:rFonts w:eastAsia="黑体"/>
          <w:b w:val="0"/>
          <w:color w:val="000000"/>
          <w:sz w:val="32"/>
          <w:szCs w:val="32"/>
        </w:rPr>
        <w:lastRenderedPageBreak/>
        <w:t>第</w:t>
      </w:r>
      <w:r>
        <w:rPr>
          <w:b w:val="0"/>
          <w:sz w:val="32"/>
        </w:rPr>
        <w:t>23.</w:t>
      </w:r>
      <w:r>
        <w:rPr>
          <w:rFonts w:eastAsia="黑体"/>
          <w:b w:val="0"/>
          <w:sz w:val="32"/>
          <w:szCs w:val="32"/>
        </w:rPr>
        <w:t>2625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持续适航文件</w:t>
      </w:r>
      <w:bookmarkEnd w:id="375"/>
      <w:bookmarkEnd w:id="376"/>
      <w:bookmarkEnd w:id="377"/>
      <w:bookmarkEnd w:id="378"/>
      <w:bookmarkEnd w:id="379"/>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申请人应当按本规定附录</w:t>
      </w:r>
      <w:r>
        <w:rPr>
          <w:rFonts w:eastAsia="仿宋_GB2312"/>
          <w:sz w:val="32"/>
          <w:szCs w:val="32"/>
        </w:rPr>
        <w:t>A</w:t>
      </w:r>
      <w:r>
        <w:rPr>
          <w:rFonts w:eastAsia="仿宋_GB2312"/>
          <w:sz w:val="32"/>
          <w:szCs w:val="32"/>
        </w:rPr>
        <w:t>，编制局方可接受的持续适航文件。</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如果有计划保证在交付第一架飞机或者颁发标准适航证之前，完成持续适航文件的编制，则持续适航文件在颁发型号合格证时，可以是不完备的。</w:t>
      </w:r>
    </w:p>
    <w:p w:rsidR="00BC356F" w:rsidRDefault="00BC356F" w:rsidP="00BC356F">
      <w:pPr>
        <w:pStyle w:val="1"/>
        <w:spacing w:beforeLines="0" w:before="0" w:afterLines="0" w:after="0"/>
        <w:jc w:val="center"/>
        <w:rPr>
          <w:rFonts w:eastAsia="仿宋_GB2312"/>
          <w:b w:val="0"/>
          <w:sz w:val="32"/>
          <w:szCs w:val="32"/>
        </w:rPr>
      </w:pPr>
      <w:r>
        <w:rPr>
          <w:rFonts w:eastAsia="仿宋_GB2312"/>
          <w:b w:val="0"/>
          <w:sz w:val="32"/>
          <w:szCs w:val="32"/>
        </w:rPr>
        <w:br w:type="page"/>
      </w:r>
      <w:bookmarkStart w:id="380" w:name="_Toc27386896"/>
      <w:bookmarkStart w:id="381" w:name="_Toc75275556"/>
    </w:p>
    <w:p w:rsidR="00BC356F" w:rsidRPr="00BC356F" w:rsidRDefault="00BC356F" w:rsidP="00BC356F">
      <w:pPr>
        <w:pStyle w:val="1"/>
        <w:spacing w:beforeLines="0" w:before="0" w:afterLines="0" w:after="0"/>
        <w:jc w:val="center"/>
        <w:rPr>
          <w:rFonts w:ascii="黑体" w:eastAsia="黑体" w:hAnsi="黑体"/>
          <w:b w:val="0"/>
          <w:sz w:val="32"/>
          <w:szCs w:val="32"/>
        </w:rPr>
      </w:pPr>
      <w:r w:rsidRPr="00BC356F">
        <w:rPr>
          <w:rFonts w:ascii="黑体" w:eastAsia="黑体" w:hAnsi="黑体"/>
          <w:b w:val="0"/>
          <w:sz w:val="32"/>
          <w:szCs w:val="32"/>
        </w:rPr>
        <w:lastRenderedPageBreak/>
        <w:t>H章 电动飞机动力装置补充要求</w:t>
      </w:r>
      <w:bookmarkEnd w:id="380"/>
      <w:bookmarkEnd w:id="381"/>
    </w:p>
    <w:p w:rsidR="00BC356F" w:rsidRDefault="00BC356F" w:rsidP="00BC356F">
      <w:pPr>
        <w:rPr>
          <w:sz w:val="28"/>
          <w:szCs w:val="22"/>
        </w:rPr>
      </w:pPr>
    </w:p>
    <w:p w:rsidR="00BC356F" w:rsidRDefault="00BC356F" w:rsidP="00BC356F">
      <w:pPr>
        <w:pStyle w:val="1"/>
        <w:spacing w:beforeLines="0" w:before="0" w:afterLines="0" w:after="0"/>
        <w:ind w:firstLineChars="196" w:firstLine="627"/>
        <w:rPr>
          <w:rFonts w:eastAsia="黑体"/>
          <w:b w:val="0"/>
          <w:color w:val="000000"/>
          <w:sz w:val="32"/>
          <w:szCs w:val="32"/>
        </w:rPr>
      </w:pPr>
      <w:bookmarkStart w:id="382" w:name="_Toc27386897"/>
      <w:bookmarkStart w:id="383" w:name="_Toc75275557"/>
      <w:r>
        <w:rPr>
          <w:rFonts w:eastAsia="黑体"/>
          <w:b w:val="0"/>
          <w:color w:val="000000"/>
          <w:sz w:val="32"/>
          <w:szCs w:val="32"/>
        </w:rPr>
        <w:t>第</w:t>
      </w:r>
      <w:r>
        <w:rPr>
          <w:rFonts w:eastAsia="黑体"/>
          <w:b w:val="0"/>
          <w:color w:val="000000"/>
          <w:sz w:val="32"/>
          <w:szCs w:val="32"/>
        </w:rPr>
        <w:t>23.2700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电推进系统</w:t>
      </w:r>
      <w:bookmarkEnd w:id="382"/>
      <w:bookmarkEnd w:id="383"/>
    </w:p>
    <w:p w:rsidR="00BC356F" w:rsidRDefault="00BC356F" w:rsidP="00BC356F">
      <w:pPr>
        <w:pStyle w:val="a8"/>
        <w:ind w:firstLine="640"/>
        <w:rPr>
          <w:rFonts w:eastAsia="仿宋_GB2312"/>
          <w:sz w:val="32"/>
          <w:szCs w:val="32"/>
        </w:rPr>
      </w:pPr>
      <w:r>
        <w:rPr>
          <w:rFonts w:eastAsia="仿宋_GB2312"/>
          <w:sz w:val="32"/>
          <w:szCs w:val="32"/>
        </w:rPr>
        <w:t>安装在电动飞机上的电推进系统，应当按照局方接受的标准，随飞机型号合格证获得批准。该标准包含的适航准则，应当适用于该电推进系统特定设计和预期用途，并达到局方可接受的安全水平。</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84" w:name="_Toc75275558"/>
      <w:bookmarkStart w:id="385" w:name="_Toc27386898"/>
      <w:r>
        <w:rPr>
          <w:rFonts w:eastAsia="黑体"/>
          <w:b w:val="0"/>
          <w:color w:val="000000"/>
          <w:sz w:val="32"/>
          <w:szCs w:val="32"/>
        </w:rPr>
        <w:t>第</w:t>
      </w:r>
      <w:r>
        <w:rPr>
          <w:rFonts w:eastAsia="黑体"/>
          <w:b w:val="0"/>
          <w:color w:val="000000"/>
          <w:sz w:val="32"/>
          <w:szCs w:val="32"/>
        </w:rPr>
        <w:t>23.2705</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电池和配电系统</w:t>
      </w:r>
      <w:bookmarkEnd w:id="384"/>
      <w:bookmarkEnd w:id="385"/>
    </w:p>
    <w:p w:rsidR="00BC356F" w:rsidRDefault="00BC356F" w:rsidP="00BC356F">
      <w:pPr>
        <w:pStyle w:val="a8"/>
        <w:ind w:firstLine="640"/>
        <w:rPr>
          <w:rFonts w:eastAsia="仿宋_GB2312"/>
          <w:sz w:val="32"/>
          <w:szCs w:val="32"/>
        </w:rPr>
      </w:pPr>
      <w:r>
        <w:rPr>
          <w:rFonts w:eastAsia="仿宋_GB2312"/>
          <w:sz w:val="32"/>
          <w:szCs w:val="32"/>
        </w:rPr>
        <w:t xml:space="preserve">(a) </w:t>
      </w:r>
      <w:r>
        <w:rPr>
          <w:rFonts w:eastAsia="仿宋_GB2312"/>
          <w:sz w:val="32"/>
          <w:szCs w:val="32"/>
        </w:rPr>
        <w:t>每个电池和配电系统，应当满足下列要求：</w:t>
      </w:r>
    </w:p>
    <w:p w:rsidR="00BC356F" w:rsidRDefault="00BC356F" w:rsidP="00BC356F">
      <w:pPr>
        <w:pStyle w:val="a8"/>
        <w:ind w:firstLineChars="300" w:firstLine="960"/>
        <w:rPr>
          <w:rFonts w:eastAsia="仿宋_GB2312"/>
          <w:sz w:val="32"/>
          <w:szCs w:val="32"/>
        </w:rPr>
      </w:pPr>
      <w:r>
        <w:rPr>
          <w:rFonts w:eastAsia="仿宋_GB2312"/>
          <w:sz w:val="32"/>
          <w:szCs w:val="32"/>
        </w:rPr>
        <w:t xml:space="preserve">(1) </w:t>
      </w:r>
      <w:r>
        <w:rPr>
          <w:rFonts w:eastAsia="仿宋_GB2312"/>
          <w:sz w:val="32"/>
          <w:szCs w:val="32"/>
        </w:rPr>
        <w:t>对于有多套电池及配电系统的，应当设计和布置成各系统之间具有独立性，使得一套系统内的任一部件失效不会导致其他系统电池或者配电功能的丧失；</w:t>
      </w:r>
    </w:p>
    <w:p w:rsidR="00BC356F" w:rsidRDefault="00BC356F" w:rsidP="00BC356F">
      <w:pPr>
        <w:pStyle w:val="a8"/>
        <w:ind w:firstLineChars="300" w:firstLine="960"/>
        <w:rPr>
          <w:rFonts w:eastAsia="仿宋_GB2312"/>
          <w:sz w:val="32"/>
          <w:szCs w:val="32"/>
        </w:rPr>
      </w:pPr>
      <w:r>
        <w:rPr>
          <w:rFonts w:eastAsia="仿宋_GB2312"/>
          <w:sz w:val="32"/>
          <w:szCs w:val="32"/>
        </w:rPr>
        <w:t xml:space="preserve">(2) </w:t>
      </w:r>
      <w:r>
        <w:rPr>
          <w:rFonts w:eastAsia="仿宋_GB2312"/>
          <w:sz w:val="32"/>
          <w:szCs w:val="32"/>
        </w:rPr>
        <w:t>应当设计和布置成当可能暴露在闪电环境时，能够防止由于闪电的直接影响或者间接影响而导致的灾难性事件；</w:t>
      </w:r>
    </w:p>
    <w:p w:rsidR="00BC356F" w:rsidRDefault="00BC356F" w:rsidP="00BC356F">
      <w:pPr>
        <w:pStyle w:val="a8"/>
        <w:ind w:firstLineChars="300" w:firstLine="960"/>
        <w:rPr>
          <w:rFonts w:eastAsia="仿宋_GB2312"/>
          <w:sz w:val="32"/>
          <w:szCs w:val="32"/>
        </w:rPr>
      </w:pPr>
      <w:r>
        <w:rPr>
          <w:rFonts w:eastAsia="仿宋_GB2312"/>
          <w:sz w:val="32"/>
          <w:szCs w:val="32"/>
        </w:rPr>
        <w:t xml:space="preserve">(3) </w:t>
      </w:r>
      <w:r>
        <w:rPr>
          <w:rFonts w:eastAsia="仿宋_GB2312"/>
          <w:sz w:val="32"/>
          <w:szCs w:val="32"/>
        </w:rPr>
        <w:t>为动力装置安装提供有适当裕度的电能，以确保在所有允许的和可能的运行情况下，考虑可能的部件失效情况，能够安全工作；</w:t>
      </w:r>
    </w:p>
    <w:p w:rsidR="00BC356F" w:rsidRDefault="00BC356F" w:rsidP="00BC356F">
      <w:pPr>
        <w:pStyle w:val="a8"/>
        <w:ind w:firstLineChars="300" w:firstLine="960"/>
        <w:rPr>
          <w:rFonts w:eastAsia="仿宋_GB2312"/>
          <w:sz w:val="32"/>
          <w:szCs w:val="32"/>
        </w:rPr>
      </w:pPr>
      <w:r>
        <w:rPr>
          <w:rFonts w:eastAsia="仿宋_GB2312"/>
          <w:sz w:val="32"/>
          <w:szCs w:val="32"/>
        </w:rPr>
        <w:t xml:space="preserve">(4) </w:t>
      </w:r>
      <w:r>
        <w:rPr>
          <w:rFonts w:eastAsia="仿宋_GB2312"/>
          <w:sz w:val="32"/>
          <w:szCs w:val="32"/>
        </w:rPr>
        <w:t>向飞行机组提供用于确定剩余可用电能总量的措施，并在系统正常工作时能不间断供电，此时应当考虑电源可能的波</w:t>
      </w:r>
      <w:r>
        <w:rPr>
          <w:rFonts w:eastAsia="仿宋_GB2312"/>
          <w:sz w:val="32"/>
          <w:szCs w:val="32"/>
        </w:rPr>
        <w:lastRenderedPageBreak/>
        <w:t>动情况；</w:t>
      </w:r>
    </w:p>
    <w:p w:rsidR="00BC356F" w:rsidRDefault="00BC356F" w:rsidP="00BC356F">
      <w:pPr>
        <w:pStyle w:val="a8"/>
        <w:ind w:firstLineChars="300" w:firstLine="960"/>
        <w:rPr>
          <w:rFonts w:eastAsia="仿宋_GB2312"/>
          <w:sz w:val="32"/>
          <w:szCs w:val="32"/>
        </w:rPr>
      </w:pPr>
      <w:r>
        <w:rPr>
          <w:rFonts w:eastAsia="仿宋_GB2312"/>
          <w:sz w:val="32"/>
          <w:szCs w:val="32"/>
        </w:rPr>
        <w:t xml:space="preserve">(5) </w:t>
      </w:r>
      <w:r>
        <w:rPr>
          <w:rFonts w:eastAsia="仿宋_GB2312"/>
          <w:sz w:val="32"/>
          <w:szCs w:val="32"/>
        </w:rPr>
        <w:t>提供将系统内电池从飞机上安全移除或者隔离的措施；</w:t>
      </w:r>
    </w:p>
    <w:p w:rsidR="00BC356F" w:rsidRDefault="00BC356F" w:rsidP="00BC356F">
      <w:pPr>
        <w:pStyle w:val="a8"/>
        <w:ind w:firstLineChars="300" w:firstLine="960"/>
        <w:rPr>
          <w:rFonts w:eastAsia="仿宋_GB2312"/>
          <w:sz w:val="32"/>
          <w:szCs w:val="32"/>
        </w:rPr>
      </w:pPr>
      <w:r>
        <w:rPr>
          <w:rFonts w:eastAsia="仿宋_GB2312"/>
          <w:sz w:val="32"/>
          <w:szCs w:val="32"/>
        </w:rPr>
        <w:t xml:space="preserve">(6) </w:t>
      </w:r>
      <w:r>
        <w:rPr>
          <w:rFonts w:eastAsia="仿宋_GB2312"/>
          <w:sz w:val="32"/>
          <w:szCs w:val="32"/>
        </w:rPr>
        <w:t>在任何可能运行情况下能够防止漏电，并将任何可生存应急着陆期间对乘员的危害降至最低。对于</w:t>
      </w:r>
      <w:r>
        <w:rPr>
          <w:rFonts w:eastAsia="仿宋_GB2312"/>
          <w:sz w:val="32"/>
          <w:szCs w:val="32"/>
        </w:rPr>
        <w:t>4</w:t>
      </w:r>
      <w:r>
        <w:rPr>
          <w:rFonts w:eastAsia="仿宋_GB2312"/>
          <w:sz w:val="32"/>
          <w:szCs w:val="32"/>
        </w:rPr>
        <w:t>级飞机，应当考虑着陆系统因过载导致的失效。</w:t>
      </w:r>
    </w:p>
    <w:p w:rsidR="00BC356F" w:rsidRDefault="00BC356F" w:rsidP="00BC356F">
      <w:pPr>
        <w:pStyle w:val="a8"/>
        <w:ind w:firstLine="640"/>
        <w:rPr>
          <w:rFonts w:eastAsia="仿宋_GB2312"/>
          <w:sz w:val="32"/>
          <w:szCs w:val="32"/>
        </w:rPr>
      </w:pPr>
      <w:r>
        <w:rPr>
          <w:rFonts w:eastAsia="仿宋_GB2312"/>
          <w:sz w:val="32"/>
          <w:szCs w:val="32"/>
        </w:rPr>
        <w:t xml:space="preserve">(b) </w:t>
      </w:r>
      <w:r>
        <w:rPr>
          <w:rFonts w:eastAsia="仿宋_GB2312"/>
          <w:sz w:val="32"/>
          <w:szCs w:val="32"/>
        </w:rPr>
        <w:t>每个电池系统应当满足下列要求：</w:t>
      </w:r>
    </w:p>
    <w:p w:rsidR="00BC356F" w:rsidRDefault="00BC356F" w:rsidP="00BC356F">
      <w:pPr>
        <w:pStyle w:val="a8"/>
        <w:ind w:firstLineChars="300" w:firstLine="960"/>
        <w:rPr>
          <w:rFonts w:eastAsia="仿宋_GB2312"/>
          <w:sz w:val="32"/>
          <w:szCs w:val="32"/>
        </w:rPr>
      </w:pPr>
      <w:r>
        <w:rPr>
          <w:rFonts w:eastAsia="仿宋_GB2312"/>
          <w:sz w:val="32"/>
          <w:szCs w:val="32"/>
        </w:rPr>
        <w:t xml:space="preserve">(1) </w:t>
      </w:r>
      <w:r>
        <w:rPr>
          <w:rFonts w:eastAsia="仿宋_GB2312"/>
          <w:sz w:val="32"/>
          <w:szCs w:val="32"/>
        </w:rPr>
        <w:t>考虑安装情况，能够承受可能的运行条件下的载荷而不失效；</w:t>
      </w:r>
    </w:p>
    <w:p w:rsidR="00BC356F" w:rsidRDefault="00BC356F" w:rsidP="00BC356F">
      <w:pPr>
        <w:pStyle w:val="a8"/>
        <w:ind w:firstLineChars="300" w:firstLine="960"/>
        <w:rPr>
          <w:rFonts w:eastAsia="仿宋_GB2312"/>
          <w:sz w:val="32"/>
          <w:szCs w:val="32"/>
        </w:rPr>
      </w:pPr>
      <w:r>
        <w:rPr>
          <w:rFonts w:eastAsia="仿宋_GB2312"/>
          <w:sz w:val="32"/>
          <w:szCs w:val="32"/>
        </w:rPr>
        <w:t xml:space="preserve">(2) </w:t>
      </w:r>
      <w:r>
        <w:rPr>
          <w:rFonts w:eastAsia="仿宋_GB2312"/>
          <w:sz w:val="32"/>
          <w:szCs w:val="32"/>
        </w:rPr>
        <w:t>与人员舱隔离并使人员免受其可能的危害；</w:t>
      </w:r>
    </w:p>
    <w:p w:rsidR="00BC356F" w:rsidRDefault="00BC356F" w:rsidP="00BC356F">
      <w:pPr>
        <w:pStyle w:val="a8"/>
        <w:ind w:firstLineChars="300" w:firstLine="960"/>
        <w:rPr>
          <w:rFonts w:eastAsia="仿宋_GB2312"/>
          <w:sz w:val="32"/>
          <w:szCs w:val="32"/>
        </w:rPr>
      </w:pPr>
      <w:r>
        <w:rPr>
          <w:rFonts w:eastAsia="仿宋_GB2312"/>
          <w:sz w:val="32"/>
          <w:szCs w:val="32"/>
        </w:rPr>
        <w:t xml:space="preserve">(3) </w:t>
      </w:r>
      <w:r>
        <w:rPr>
          <w:rFonts w:eastAsia="仿宋_GB2312"/>
          <w:sz w:val="32"/>
          <w:szCs w:val="32"/>
        </w:rPr>
        <w:t>在最大连续功率或者推力下提供至少工作半小时的电能。</w:t>
      </w:r>
    </w:p>
    <w:p w:rsidR="00BC356F" w:rsidRDefault="00BC356F" w:rsidP="00BC356F">
      <w:pPr>
        <w:pStyle w:val="a8"/>
        <w:ind w:firstLine="640"/>
        <w:rPr>
          <w:rFonts w:eastAsia="仿宋_GB2312"/>
          <w:sz w:val="32"/>
          <w:szCs w:val="32"/>
        </w:rPr>
      </w:pPr>
      <w:r>
        <w:rPr>
          <w:rFonts w:eastAsia="仿宋_GB2312"/>
          <w:sz w:val="32"/>
          <w:szCs w:val="32"/>
        </w:rPr>
        <w:t xml:space="preserve">(c) </w:t>
      </w:r>
      <w:r>
        <w:rPr>
          <w:rFonts w:eastAsia="仿宋_GB2312"/>
          <w:sz w:val="32"/>
          <w:szCs w:val="32"/>
        </w:rPr>
        <w:t>每个充电系统的设计，应当满足下列要求：</w:t>
      </w:r>
    </w:p>
    <w:p w:rsidR="00BC356F" w:rsidRDefault="00BC356F" w:rsidP="00BC356F">
      <w:pPr>
        <w:pStyle w:val="a8"/>
        <w:ind w:firstLineChars="300" w:firstLine="960"/>
        <w:rPr>
          <w:rFonts w:eastAsia="仿宋_GB2312"/>
          <w:sz w:val="32"/>
          <w:szCs w:val="32"/>
        </w:rPr>
      </w:pPr>
      <w:r>
        <w:rPr>
          <w:rFonts w:eastAsia="仿宋_GB2312"/>
          <w:sz w:val="32"/>
          <w:szCs w:val="32"/>
        </w:rPr>
        <w:t xml:space="preserve">(1) </w:t>
      </w:r>
      <w:r>
        <w:rPr>
          <w:rFonts w:eastAsia="仿宋_GB2312"/>
          <w:sz w:val="32"/>
          <w:szCs w:val="32"/>
        </w:rPr>
        <w:t>防止不当充电；</w:t>
      </w:r>
    </w:p>
    <w:p w:rsidR="00BC356F" w:rsidRDefault="00BC356F" w:rsidP="00BC356F">
      <w:pPr>
        <w:pStyle w:val="a8"/>
        <w:ind w:firstLineChars="300" w:firstLine="960"/>
        <w:rPr>
          <w:rFonts w:eastAsia="仿宋_GB2312"/>
          <w:sz w:val="32"/>
          <w:szCs w:val="32"/>
        </w:rPr>
      </w:pPr>
      <w:r>
        <w:rPr>
          <w:rFonts w:eastAsia="仿宋_GB2312"/>
          <w:sz w:val="32"/>
          <w:szCs w:val="32"/>
        </w:rPr>
        <w:t xml:space="preserve">(2) </w:t>
      </w:r>
      <w:r>
        <w:rPr>
          <w:rFonts w:eastAsia="仿宋_GB2312"/>
          <w:sz w:val="32"/>
          <w:szCs w:val="32"/>
        </w:rPr>
        <w:t>防止在可能的工作期间损害电池；</w:t>
      </w:r>
    </w:p>
    <w:p w:rsidR="00BC356F" w:rsidRDefault="00BC356F" w:rsidP="00BC356F">
      <w:pPr>
        <w:pStyle w:val="a8"/>
        <w:ind w:firstLineChars="300" w:firstLine="960"/>
        <w:rPr>
          <w:rFonts w:eastAsia="仿宋_GB2312"/>
          <w:sz w:val="32"/>
          <w:szCs w:val="32"/>
        </w:rPr>
      </w:pPr>
      <w:r>
        <w:rPr>
          <w:rFonts w:eastAsia="仿宋_GB2312"/>
          <w:sz w:val="32"/>
          <w:szCs w:val="32"/>
        </w:rPr>
        <w:t xml:space="preserve">(3) </w:t>
      </w:r>
      <w:r>
        <w:rPr>
          <w:rFonts w:eastAsia="仿宋_GB2312"/>
          <w:sz w:val="32"/>
          <w:szCs w:val="32"/>
        </w:rPr>
        <w:t>防止在充电期间对飞机或者人员造成危害。</w:t>
      </w:r>
    </w:p>
    <w:p w:rsidR="00BC356F" w:rsidRDefault="00BC356F" w:rsidP="00BC356F">
      <w:pPr>
        <w:pStyle w:val="a8"/>
        <w:ind w:firstLine="640"/>
        <w:rPr>
          <w:rFonts w:eastAsia="仿宋_GB2312"/>
          <w:sz w:val="32"/>
          <w:szCs w:val="32"/>
        </w:rPr>
      </w:pPr>
      <w:r>
        <w:rPr>
          <w:rFonts w:eastAsia="仿宋_GB2312"/>
          <w:sz w:val="32"/>
          <w:szCs w:val="32"/>
        </w:rPr>
        <w:t xml:space="preserve">(d) </w:t>
      </w:r>
      <w:r>
        <w:rPr>
          <w:rFonts w:eastAsia="仿宋_GB2312"/>
          <w:sz w:val="32"/>
          <w:szCs w:val="32"/>
        </w:rPr>
        <w:t>飞机地面操作期间可能发生的错误，不得导致电能的危险性损失。</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86" w:name="_Toc75275559"/>
      <w:bookmarkStart w:id="387" w:name="_Toc27386899"/>
      <w:r>
        <w:rPr>
          <w:rFonts w:eastAsia="黑体"/>
          <w:b w:val="0"/>
          <w:color w:val="000000"/>
          <w:sz w:val="32"/>
          <w:szCs w:val="32"/>
        </w:rPr>
        <w:lastRenderedPageBreak/>
        <w:t>第</w:t>
      </w:r>
      <w:r>
        <w:rPr>
          <w:rFonts w:eastAsia="黑体"/>
          <w:b w:val="0"/>
          <w:color w:val="000000"/>
          <w:sz w:val="32"/>
          <w:szCs w:val="32"/>
        </w:rPr>
        <w:t>23.2710</w:t>
      </w:r>
      <w:r>
        <w:rPr>
          <w:rFonts w:eastAsia="黑体"/>
          <w:b w:val="0"/>
          <w:color w:val="000000"/>
          <w:sz w:val="32"/>
          <w:szCs w:val="32"/>
        </w:rPr>
        <w:t>条</w:t>
      </w:r>
      <w:r>
        <w:rPr>
          <w:rFonts w:eastAsia="黑体"/>
          <w:b w:val="0"/>
          <w:color w:val="000000"/>
          <w:sz w:val="32"/>
          <w:szCs w:val="32"/>
        </w:rPr>
        <w:t xml:space="preserve"> </w:t>
      </w:r>
      <w:r>
        <w:rPr>
          <w:rFonts w:eastAsia="黑体"/>
          <w:b w:val="0"/>
          <w:color w:val="000000"/>
          <w:sz w:val="32"/>
          <w:szCs w:val="32"/>
        </w:rPr>
        <w:t>电池和电动力系统防火</w:t>
      </w:r>
      <w:bookmarkEnd w:id="386"/>
      <w:bookmarkEnd w:id="387"/>
    </w:p>
    <w:p w:rsidR="00BC356F" w:rsidRDefault="00BC356F" w:rsidP="00BC356F">
      <w:pPr>
        <w:pStyle w:val="a8"/>
        <w:ind w:firstLine="640"/>
        <w:rPr>
          <w:rFonts w:eastAsia="仿宋_GB2312"/>
          <w:sz w:val="32"/>
          <w:szCs w:val="32"/>
        </w:rPr>
      </w:pPr>
      <w:r>
        <w:rPr>
          <w:rFonts w:eastAsia="仿宋_GB2312"/>
          <w:sz w:val="32"/>
          <w:szCs w:val="32"/>
        </w:rPr>
        <w:t>对于电池或者电动力系统运行中可能的着火或者过热情况，应当具备隔离和降低其对飞机危害的措施。</w:t>
      </w:r>
    </w:p>
    <w:p w:rsidR="00BC356F" w:rsidRPr="00BC356F" w:rsidRDefault="00BC356F" w:rsidP="00BC356F">
      <w:pPr>
        <w:pStyle w:val="1"/>
        <w:spacing w:beforeLines="0" w:before="0" w:afterLines="0" w:after="0"/>
        <w:jc w:val="center"/>
        <w:rPr>
          <w:rFonts w:ascii="黑体" w:eastAsia="黑体" w:hAnsi="黑体"/>
          <w:b w:val="0"/>
          <w:sz w:val="32"/>
          <w:szCs w:val="32"/>
        </w:rPr>
      </w:pPr>
      <w:r>
        <w:rPr>
          <w:rFonts w:eastAsia="仿宋_GB2312"/>
          <w:sz w:val="32"/>
          <w:szCs w:val="32"/>
        </w:rPr>
        <w:br w:type="page"/>
      </w:r>
      <w:r w:rsidRPr="00BC356F">
        <w:rPr>
          <w:rFonts w:ascii="黑体" w:eastAsia="黑体" w:hAnsi="黑体"/>
          <w:b w:val="0"/>
          <w:sz w:val="32"/>
          <w:szCs w:val="32"/>
        </w:rPr>
        <w:lastRenderedPageBreak/>
        <w:t>I章 附  则</w:t>
      </w:r>
    </w:p>
    <w:p w:rsidR="00BC356F" w:rsidRDefault="00BC356F" w:rsidP="00BC356F">
      <w:pPr>
        <w:pStyle w:val="a8"/>
        <w:ind w:firstLineChars="0" w:firstLine="0"/>
        <w:jc w:val="center"/>
        <w:rPr>
          <w:rFonts w:eastAsia="方正小标宋_GBK"/>
          <w:sz w:val="32"/>
          <w:szCs w:val="32"/>
        </w:rPr>
      </w:pPr>
    </w:p>
    <w:p w:rsidR="00BC356F" w:rsidRDefault="00BC356F" w:rsidP="00BC356F">
      <w:pPr>
        <w:pStyle w:val="a8"/>
        <w:ind w:firstLine="640"/>
        <w:rPr>
          <w:rFonts w:eastAsia="仿宋_GB2312"/>
          <w:sz w:val="32"/>
          <w:szCs w:val="32"/>
        </w:rPr>
      </w:pPr>
      <w:r>
        <w:rPr>
          <w:rFonts w:eastAsia="黑体"/>
          <w:sz w:val="32"/>
          <w:szCs w:val="32"/>
        </w:rPr>
        <w:t>第</w:t>
      </w:r>
      <w:r>
        <w:rPr>
          <w:rFonts w:eastAsia="黑体"/>
          <w:sz w:val="32"/>
          <w:szCs w:val="32"/>
        </w:rPr>
        <w:t>23.2</w:t>
      </w:r>
      <w:r>
        <w:rPr>
          <w:rFonts w:eastAsia="黑体" w:hint="eastAsia"/>
          <w:sz w:val="32"/>
          <w:szCs w:val="32"/>
        </w:rPr>
        <w:t>800</w:t>
      </w:r>
      <w:r>
        <w:rPr>
          <w:rFonts w:eastAsia="黑体"/>
          <w:sz w:val="32"/>
          <w:szCs w:val="32"/>
        </w:rPr>
        <w:t>条</w:t>
      </w:r>
      <w:r>
        <w:rPr>
          <w:rFonts w:eastAsia="黑体"/>
          <w:sz w:val="32"/>
          <w:szCs w:val="32"/>
        </w:rPr>
        <w:t xml:space="preserve"> </w:t>
      </w:r>
      <w:r>
        <w:rPr>
          <w:rFonts w:eastAsia="黑体"/>
          <w:sz w:val="32"/>
          <w:szCs w:val="32"/>
        </w:rPr>
        <w:t>施行</w:t>
      </w:r>
    </w:p>
    <w:p w:rsidR="00BC356F" w:rsidRDefault="00BC356F" w:rsidP="00BC356F">
      <w:pPr>
        <w:pStyle w:val="a8"/>
        <w:ind w:firstLine="640"/>
        <w:rPr>
          <w:rFonts w:eastAsia="仿宋_GB2312"/>
          <w:sz w:val="32"/>
          <w:szCs w:val="32"/>
        </w:rPr>
      </w:pPr>
      <w:r>
        <w:rPr>
          <w:rFonts w:eastAsia="仿宋_GB2312"/>
          <w:sz w:val="32"/>
          <w:szCs w:val="32"/>
        </w:rPr>
        <w:t>本规定自</w:t>
      </w:r>
      <w:r>
        <w:rPr>
          <w:rFonts w:eastAsia="仿宋_GB2312"/>
          <w:sz w:val="32"/>
          <w:szCs w:val="32"/>
        </w:rPr>
        <w:t>2022</w:t>
      </w:r>
      <w:r>
        <w:rPr>
          <w:rFonts w:eastAsia="仿宋_GB2312"/>
          <w:sz w:val="32"/>
          <w:szCs w:val="32"/>
        </w:rPr>
        <w:t>年</w:t>
      </w:r>
      <w:r>
        <w:rPr>
          <w:rFonts w:eastAsia="仿宋_GB2312"/>
          <w:sz w:val="32"/>
          <w:szCs w:val="32"/>
          <w:lang w:val="en"/>
        </w:rPr>
        <w:t>8</w:t>
      </w:r>
      <w:r>
        <w:rPr>
          <w:rFonts w:eastAsia="仿宋_GB2312"/>
          <w:sz w:val="32"/>
          <w:szCs w:val="32"/>
        </w:rPr>
        <w:t>月</w:t>
      </w:r>
      <w:r>
        <w:rPr>
          <w:rFonts w:eastAsia="仿宋_GB2312"/>
          <w:sz w:val="32"/>
          <w:szCs w:val="32"/>
          <w:lang w:val="en"/>
        </w:rPr>
        <w:t>1</w:t>
      </w:r>
      <w:r>
        <w:rPr>
          <w:rFonts w:eastAsia="仿宋_GB2312"/>
          <w:sz w:val="32"/>
          <w:szCs w:val="32"/>
        </w:rPr>
        <w:t>日起施行。原民航总局于</w:t>
      </w:r>
      <w:r>
        <w:rPr>
          <w:rFonts w:eastAsia="仿宋_GB2312"/>
          <w:sz w:val="32"/>
          <w:szCs w:val="32"/>
        </w:rPr>
        <w:t>2004</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sz w:val="32"/>
          <w:szCs w:val="32"/>
        </w:rPr>
        <w:t>12</w:t>
      </w:r>
      <w:r>
        <w:rPr>
          <w:rFonts w:eastAsia="仿宋_GB2312"/>
          <w:sz w:val="32"/>
          <w:szCs w:val="32"/>
        </w:rPr>
        <w:t>日公布的《正常类、实用类、特技类和通勤类飞机适航规定》（民航总局令第</w:t>
      </w:r>
      <w:r>
        <w:rPr>
          <w:rFonts w:eastAsia="仿宋_GB2312"/>
          <w:sz w:val="32"/>
          <w:szCs w:val="32"/>
        </w:rPr>
        <w:t>132</w:t>
      </w:r>
      <w:r>
        <w:rPr>
          <w:rFonts w:eastAsia="仿宋_GB2312"/>
          <w:sz w:val="32"/>
          <w:szCs w:val="32"/>
        </w:rPr>
        <w:t>号）同时废止。</w:t>
      </w:r>
    </w:p>
    <w:p w:rsidR="00BC356F" w:rsidRDefault="00BC356F" w:rsidP="00BC356F">
      <w:pPr>
        <w:pStyle w:val="a8"/>
        <w:ind w:firstLineChars="0" w:firstLine="0"/>
        <w:rPr>
          <w:rFonts w:eastAsia="仿宋_GB2312"/>
          <w:sz w:val="32"/>
          <w:szCs w:val="32"/>
        </w:rPr>
      </w:pPr>
      <w:r>
        <w:rPr>
          <w:rFonts w:eastAsia="仿宋_GB2312"/>
          <w:sz w:val="32"/>
          <w:szCs w:val="32"/>
        </w:rPr>
        <w:br w:type="page"/>
      </w:r>
      <w:r>
        <w:rPr>
          <w:rFonts w:eastAsia="黑体"/>
          <w:sz w:val="32"/>
          <w:szCs w:val="32"/>
        </w:rPr>
        <w:lastRenderedPageBreak/>
        <w:t>附录</w:t>
      </w:r>
      <w:r>
        <w:rPr>
          <w:rFonts w:eastAsia="黑体"/>
          <w:sz w:val="32"/>
          <w:szCs w:val="32"/>
        </w:rPr>
        <w:t>A</w:t>
      </w:r>
    </w:p>
    <w:p w:rsidR="00BC356F" w:rsidRDefault="00BC356F" w:rsidP="00BC356F">
      <w:pPr>
        <w:pStyle w:val="1"/>
        <w:spacing w:beforeLines="0" w:before="0" w:afterLines="0" w:after="0"/>
        <w:jc w:val="center"/>
        <w:rPr>
          <w:rFonts w:ascii="方正小标宋_GBK" w:eastAsia="方正小标宋_GBK" w:hAnsi="方正小标宋_GBK" w:cs="方正小标宋_GBK" w:hint="eastAsia"/>
          <w:b w:val="0"/>
          <w:sz w:val="44"/>
          <w:szCs w:val="44"/>
        </w:rPr>
      </w:pPr>
      <w:bookmarkStart w:id="388" w:name="_Toc27386900"/>
      <w:bookmarkStart w:id="389" w:name="_Toc75275560"/>
      <w:r>
        <w:rPr>
          <w:rFonts w:ascii="方正小标宋_GBK" w:eastAsia="方正小标宋_GBK" w:hAnsi="方正小标宋_GBK" w:cs="方正小标宋_GBK" w:hint="eastAsia"/>
          <w:b w:val="0"/>
          <w:sz w:val="44"/>
          <w:szCs w:val="44"/>
        </w:rPr>
        <w:t>持续适航文件编制要求</w:t>
      </w:r>
      <w:bookmarkEnd w:id="388"/>
      <w:bookmarkEnd w:id="389"/>
    </w:p>
    <w:p w:rsidR="00BC356F" w:rsidRDefault="00BC356F" w:rsidP="00BC356F">
      <w:pPr>
        <w:pStyle w:val="1"/>
        <w:spacing w:beforeLines="0" w:before="0" w:afterLines="0" w:after="0"/>
        <w:ind w:firstLineChars="196" w:firstLine="627"/>
        <w:rPr>
          <w:rFonts w:eastAsia="黑体"/>
          <w:b w:val="0"/>
          <w:color w:val="000000"/>
          <w:sz w:val="32"/>
          <w:szCs w:val="32"/>
        </w:rPr>
      </w:pPr>
      <w:bookmarkStart w:id="390" w:name="_Toc27386901"/>
      <w:bookmarkStart w:id="391" w:name="_Toc18551"/>
      <w:bookmarkStart w:id="392" w:name="_Toc75275561"/>
    </w:p>
    <w:p w:rsidR="00BC356F" w:rsidRDefault="00BC356F" w:rsidP="00BC356F">
      <w:pPr>
        <w:pStyle w:val="1"/>
        <w:spacing w:beforeLines="0" w:before="0" w:afterLines="0" w:after="0"/>
        <w:ind w:firstLineChars="196" w:firstLine="627"/>
        <w:rPr>
          <w:rFonts w:eastAsia="黑体"/>
          <w:b w:val="0"/>
          <w:color w:val="000000"/>
          <w:sz w:val="32"/>
          <w:szCs w:val="32"/>
        </w:rPr>
      </w:pPr>
      <w:r>
        <w:rPr>
          <w:rFonts w:eastAsia="黑体"/>
          <w:b w:val="0"/>
          <w:color w:val="000000"/>
          <w:sz w:val="32"/>
          <w:szCs w:val="32"/>
        </w:rPr>
        <w:t xml:space="preserve">A23.1 </w:t>
      </w:r>
      <w:bookmarkEnd w:id="390"/>
      <w:bookmarkEnd w:id="391"/>
      <w:bookmarkEnd w:id="392"/>
      <w:r>
        <w:rPr>
          <w:rFonts w:eastAsia="黑体"/>
          <w:b w:val="0"/>
          <w:color w:val="000000"/>
          <w:sz w:val="32"/>
          <w:szCs w:val="32"/>
        </w:rPr>
        <w:t>一般规定</w:t>
      </w:r>
    </w:p>
    <w:p w:rsidR="00BC356F" w:rsidRDefault="00BC356F" w:rsidP="00BC356F">
      <w:pPr>
        <w:numPr>
          <w:ilvl w:val="0"/>
          <w:numId w:val="1"/>
        </w:numPr>
        <w:ind w:firstLineChars="200" w:firstLine="640"/>
        <w:rPr>
          <w:rFonts w:eastAsia="仿宋_GB2312"/>
          <w:sz w:val="32"/>
          <w:szCs w:val="32"/>
        </w:rPr>
      </w:pPr>
      <w:r>
        <w:rPr>
          <w:rFonts w:eastAsia="仿宋_GB2312"/>
          <w:sz w:val="32"/>
          <w:szCs w:val="32"/>
        </w:rPr>
        <w:t xml:space="preserve"> </w:t>
      </w:r>
      <w:r>
        <w:rPr>
          <w:rFonts w:eastAsia="仿宋_GB2312"/>
          <w:sz w:val="32"/>
          <w:szCs w:val="32"/>
        </w:rPr>
        <w:t>本附录为持续适航文件编制要求。</w:t>
      </w:r>
    </w:p>
    <w:p w:rsidR="00BC356F" w:rsidRDefault="00BC356F" w:rsidP="00BC356F">
      <w:pPr>
        <w:numPr>
          <w:ilvl w:val="0"/>
          <w:numId w:val="1"/>
        </w:numPr>
        <w:ind w:firstLineChars="200" w:firstLine="640"/>
        <w:rPr>
          <w:rFonts w:eastAsia="仿宋_GB2312"/>
          <w:sz w:val="32"/>
          <w:szCs w:val="32"/>
        </w:rPr>
      </w:pPr>
      <w:r>
        <w:rPr>
          <w:rFonts w:eastAsia="仿宋_GB2312"/>
          <w:sz w:val="32"/>
          <w:szCs w:val="32"/>
        </w:rPr>
        <w:t xml:space="preserve"> </w:t>
      </w:r>
      <w:r>
        <w:rPr>
          <w:rFonts w:eastAsia="仿宋_GB2312"/>
          <w:sz w:val="32"/>
          <w:szCs w:val="32"/>
        </w:rPr>
        <w:t>飞机的持续适航文件必须包含：发动机和螺旋桨（以下统称产品）的持续适航文件，涉及民航管理的规章所要求的设备的持续适航文件，</w:t>
      </w:r>
      <w:r>
        <w:rPr>
          <w:rStyle w:val="fontstyle21"/>
          <w:rFonts w:ascii="Times New Roman" w:eastAsia="仿宋_GB2312" w:hAnsi="Times New Roman" w:cs="Times New Roman"/>
          <w:sz w:val="32"/>
          <w:szCs w:val="32"/>
        </w:rPr>
        <w:t>以及所需的有关这些设备和产品与飞机相互联接关系的资料。</w:t>
      </w:r>
      <w:r>
        <w:rPr>
          <w:rFonts w:eastAsia="仿宋_GB2312"/>
          <w:sz w:val="32"/>
          <w:szCs w:val="32"/>
        </w:rPr>
        <w:t>如果装机设备或者产品的制造商未提供持续适航文件，则飞机持续适航文件应当包含上述对飞机持续适航必不可少的资料。</w:t>
      </w:r>
    </w:p>
    <w:p w:rsidR="00BC356F" w:rsidRDefault="00BC356F" w:rsidP="00BC356F">
      <w:pPr>
        <w:numPr>
          <w:ilvl w:val="0"/>
          <w:numId w:val="1"/>
        </w:numPr>
        <w:ind w:firstLineChars="200" w:firstLine="640"/>
        <w:rPr>
          <w:rFonts w:eastAsia="仿宋_GB2312"/>
          <w:sz w:val="32"/>
          <w:szCs w:val="32"/>
        </w:rPr>
      </w:pPr>
      <w:r>
        <w:rPr>
          <w:rFonts w:eastAsia="仿宋_GB2312"/>
          <w:sz w:val="32"/>
          <w:szCs w:val="32"/>
        </w:rPr>
        <w:t xml:space="preserve"> </w:t>
      </w:r>
      <w:r>
        <w:rPr>
          <w:rFonts w:eastAsia="仿宋_GB2312"/>
          <w:sz w:val="32"/>
          <w:szCs w:val="32"/>
        </w:rPr>
        <w:t>申请人应当向局方提交一份文件，对如何分发申请人或者装机产品和设备的制造商提供的持续适航文件更改资料，进行说明。</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93" w:name="_Toc75275562"/>
      <w:bookmarkStart w:id="394" w:name="_Toc27386902"/>
      <w:r>
        <w:rPr>
          <w:rFonts w:eastAsia="黑体"/>
          <w:b w:val="0"/>
          <w:color w:val="000000"/>
          <w:sz w:val="32"/>
          <w:szCs w:val="32"/>
        </w:rPr>
        <w:t xml:space="preserve">A23.2 </w:t>
      </w:r>
      <w:r>
        <w:rPr>
          <w:rFonts w:eastAsia="黑体"/>
          <w:b w:val="0"/>
          <w:color w:val="000000"/>
          <w:sz w:val="32"/>
          <w:szCs w:val="32"/>
        </w:rPr>
        <w:t>格式</w:t>
      </w:r>
      <w:bookmarkEnd w:id="393"/>
      <w:bookmarkEnd w:id="394"/>
    </w:p>
    <w:p w:rsidR="00BC356F" w:rsidRDefault="00BC356F" w:rsidP="00BC356F">
      <w:pPr>
        <w:numPr>
          <w:ilvl w:val="0"/>
          <w:numId w:val="2"/>
        </w:numPr>
        <w:ind w:firstLineChars="200" w:firstLine="640"/>
        <w:jc w:val="left"/>
        <w:rPr>
          <w:rFonts w:eastAsia="仿宋_GB2312"/>
          <w:sz w:val="32"/>
          <w:szCs w:val="32"/>
        </w:rPr>
      </w:pPr>
      <w:r>
        <w:rPr>
          <w:rFonts w:eastAsia="仿宋_GB2312"/>
          <w:sz w:val="32"/>
          <w:szCs w:val="32"/>
        </w:rPr>
        <w:t xml:space="preserve"> </w:t>
      </w:r>
      <w:r>
        <w:rPr>
          <w:rFonts w:eastAsia="仿宋_GB2312"/>
          <w:sz w:val="32"/>
          <w:szCs w:val="32"/>
        </w:rPr>
        <w:t>申请人应当根据所提供资料的数量，将持续适航文件编成一本或者多本手册。</w:t>
      </w:r>
    </w:p>
    <w:p w:rsidR="00BC356F" w:rsidRDefault="00BC356F" w:rsidP="00BC356F">
      <w:pPr>
        <w:numPr>
          <w:ilvl w:val="0"/>
          <w:numId w:val="2"/>
        </w:numPr>
        <w:ind w:firstLineChars="200" w:firstLine="640"/>
        <w:rPr>
          <w:rFonts w:eastAsia="仿宋_GB2312"/>
          <w:sz w:val="32"/>
          <w:szCs w:val="32"/>
        </w:rPr>
      </w:pPr>
      <w:r>
        <w:rPr>
          <w:rFonts w:eastAsia="仿宋_GB2312"/>
          <w:sz w:val="32"/>
          <w:szCs w:val="32"/>
        </w:rPr>
        <w:t xml:space="preserve"> </w:t>
      </w:r>
      <w:r>
        <w:rPr>
          <w:rFonts w:eastAsia="仿宋_GB2312"/>
          <w:sz w:val="32"/>
          <w:szCs w:val="32"/>
        </w:rPr>
        <w:t>手册的编排格式必须实用。</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95" w:name="_Toc27386903"/>
      <w:bookmarkStart w:id="396" w:name="_Toc75275563"/>
      <w:r>
        <w:rPr>
          <w:rFonts w:eastAsia="黑体"/>
          <w:b w:val="0"/>
          <w:color w:val="000000"/>
          <w:sz w:val="32"/>
          <w:szCs w:val="32"/>
        </w:rPr>
        <w:lastRenderedPageBreak/>
        <w:t xml:space="preserve">A23.3 </w:t>
      </w:r>
      <w:r>
        <w:rPr>
          <w:rFonts w:eastAsia="黑体"/>
          <w:b w:val="0"/>
          <w:color w:val="000000"/>
          <w:sz w:val="32"/>
          <w:szCs w:val="32"/>
        </w:rPr>
        <w:t>内容</w:t>
      </w:r>
      <w:bookmarkEnd w:id="395"/>
      <w:bookmarkEnd w:id="396"/>
    </w:p>
    <w:p w:rsidR="00BC356F" w:rsidRDefault="00BC356F" w:rsidP="00BC356F">
      <w:pPr>
        <w:ind w:firstLineChars="200" w:firstLine="640"/>
        <w:rPr>
          <w:rFonts w:ascii="楷体" w:eastAsia="楷体" w:hAnsi="楷体" w:cs="楷体"/>
          <w:sz w:val="32"/>
          <w:szCs w:val="32"/>
          <w:lang w:val="en"/>
        </w:rPr>
      </w:pPr>
      <w:r>
        <w:rPr>
          <w:rFonts w:eastAsia="仿宋_GB2312"/>
          <w:sz w:val="32"/>
          <w:szCs w:val="32"/>
        </w:rPr>
        <w:t>手册的内容应当用中文或者局方接受的其他语言编写。持续适航文件应当包括下列手册或者章节以及下列资料：</w:t>
      </w:r>
    </w:p>
    <w:p w:rsidR="00BC356F" w:rsidRDefault="00BC356F" w:rsidP="00BC356F">
      <w:pPr>
        <w:numPr>
          <w:ilvl w:val="0"/>
          <w:numId w:val="3"/>
        </w:numPr>
        <w:ind w:firstLineChars="200" w:firstLine="640"/>
        <w:rPr>
          <w:rFonts w:eastAsia="仿宋_GB2312"/>
          <w:sz w:val="32"/>
          <w:szCs w:val="32"/>
        </w:rPr>
      </w:pPr>
      <w:r>
        <w:rPr>
          <w:rFonts w:eastAsia="仿宋_GB2312"/>
          <w:sz w:val="32"/>
          <w:szCs w:val="32"/>
        </w:rPr>
        <w:t xml:space="preserve"> </w:t>
      </w:r>
      <w:r>
        <w:rPr>
          <w:rFonts w:eastAsia="仿宋_GB2312"/>
          <w:sz w:val="32"/>
          <w:szCs w:val="32"/>
        </w:rPr>
        <w:t>飞机维修手册或者章节</w:t>
      </w:r>
    </w:p>
    <w:p w:rsidR="00BC356F" w:rsidRDefault="00BC356F" w:rsidP="00BC356F">
      <w:pPr>
        <w:ind w:firstLineChars="300" w:firstLine="960"/>
        <w:jc w:val="left"/>
        <w:rPr>
          <w:rFonts w:eastAsia="仿宋_GB2312"/>
          <w:color w:val="000000"/>
          <w:sz w:val="32"/>
          <w:szCs w:val="32"/>
          <w:shd w:val="clear" w:color="auto" w:fill="FFFFFF"/>
        </w:rPr>
      </w:pPr>
      <w:r>
        <w:rPr>
          <w:rFonts w:eastAsia="仿宋_GB2312"/>
          <w:sz w:val="32"/>
          <w:szCs w:val="32"/>
        </w:rPr>
        <w:t xml:space="preserve">(1) </w:t>
      </w:r>
      <w:r>
        <w:rPr>
          <w:rFonts w:eastAsia="仿宋_GB2312"/>
          <w:sz w:val="32"/>
          <w:szCs w:val="32"/>
        </w:rPr>
        <w:t>概述性资料，包括在维修或者预防性维修所需范围内对飞机特点和数据的说明。</w:t>
      </w:r>
    </w:p>
    <w:p w:rsidR="00BC356F" w:rsidRDefault="00BC356F" w:rsidP="00BC356F">
      <w:pPr>
        <w:ind w:firstLineChars="300" w:firstLine="960"/>
        <w:rPr>
          <w:rFonts w:eastAsia="仿宋_GB2312"/>
          <w:sz w:val="32"/>
          <w:szCs w:val="32"/>
        </w:rPr>
      </w:pPr>
      <w:r>
        <w:rPr>
          <w:rFonts w:eastAsia="仿宋_GB2312"/>
          <w:sz w:val="32"/>
          <w:szCs w:val="32"/>
        </w:rPr>
        <w:t xml:space="preserve">(2) </w:t>
      </w:r>
      <w:r>
        <w:rPr>
          <w:rFonts w:eastAsia="仿宋_GB2312"/>
          <w:sz w:val="32"/>
          <w:szCs w:val="32"/>
        </w:rPr>
        <w:t>飞机及其系统和安装（包括产品和设备）的说明。</w:t>
      </w:r>
    </w:p>
    <w:p w:rsidR="00BC356F" w:rsidRDefault="00BC356F" w:rsidP="00BC356F">
      <w:pPr>
        <w:ind w:firstLineChars="300" w:firstLine="960"/>
        <w:rPr>
          <w:rFonts w:eastAsia="仿宋_GB2312"/>
          <w:sz w:val="32"/>
          <w:szCs w:val="32"/>
        </w:rPr>
      </w:pPr>
      <w:r>
        <w:rPr>
          <w:rFonts w:eastAsia="仿宋_GB2312"/>
          <w:sz w:val="32"/>
          <w:szCs w:val="32"/>
        </w:rPr>
        <w:t xml:space="preserve">(3) </w:t>
      </w:r>
      <w:r>
        <w:rPr>
          <w:rFonts w:eastAsia="仿宋_GB2312"/>
          <w:sz w:val="32"/>
          <w:szCs w:val="32"/>
        </w:rPr>
        <w:t>说明飞机部件和系统如何操作及工作的基本操作和使用资料（包括适用的特殊程序和限制）。</w:t>
      </w:r>
    </w:p>
    <w:p w:rsidR="00BC356F" w:rsidRDefault="00BC356F" w:rsidP="00BC356F">
      <w:pPr>
        <w:ind w:firstLineChars="300" w:firstLine="960"/>
        <w:rPr>
          <w:rFonts w:eastAsia="仿宋_GB2312"/>
          <w:sz w:val="32"/>
          <w:szCs w:val="32"/>
        </w:rPr>
      </w:pPr>
      <w:r>
        <w:rPr>
          <w:rFonts w:eastAsia="仿宋_GB2312"/>
          <w:sz w:val="32"/>
          <w:szCs w:val="32"/>
        </w:rPr>
        <w:t xml:space="preserve">(4) </w:t>
      </w:r>
      <w:r>
        <w:rPr>
          <w:rFonts w:eastAsia="仿宋_GB2312"/>
          <w:sz w:val="32"/>
          <w:szCs w:val="32"/>
        </w:rPr>
        <w:t>关于下列细节内容的勤务资料：勤务点、油箱和流体容器的容量以及所用流体的类型、各系统的适用压力、检查和勤务的接近口盖位置、润滑点位置和使用的润滑剂、勤务所需设备、牵引说明和限制、系留、顶升和调水平的资料。</w:t>
      </w:r>
    </w:p>
    <w:p w:rsidR="00BC356F" w:rsidRDefault="00BC356F" w:rsidP="00BC356F">
      <w:pPr>
        <w:numPr>
          <w:ilvl w:val="0"/>
          <w:numId w:val="3"/>
        </w:numPr>
        <w:ind w:firstLineChars="200" w:firstLine="640"/>
        <w:rPr>
          <w:rFonts w:eastAsia="仿宋_GB2312"/>
          <w:sz w:val="32"/>
          <w:szCs w:val="32"/>
        </w:rPr>
      </w:pPr>
      <w:r>
        <w:rPr>
          <w:rFonts w:eastAsia="仿宋_GB2312"/>
          <w:sz w:val="32"/>
          <w:szCs w:val="32"/>
        </w:rPr>
        <w:t xml:space="preserve"> </w:t>
      </w:r>
      <w:r>
        <w:rPr>
          <w:rFonts w:eastAsia="仿宋_GB2312"/>
          <w:sz w:val="32"/>
          <w:szCs w:val="32"/>
        </w:rPr>
        <w:t>维修说明</w:t>
      </w:r>
    </w:p>
    <w:p w:rsidR="00BC356F" w:rsidRDefault="00BC356F" w:rsidP="00BC356F">
      <w:pPr>
        <w:numPr>
          <w:ilvl w:val="0"/>
          <w:numId w:val="4"/>
        </w:numPr>
        <w:ind w:firstLineChars="300" w:firstLine="960"/>
        <w:rPr>
          <w:rFonts w:eastAsia="仿宋_GB2312"/>
          <w:sz w:val="32"/>
          <w:szCs w:val="32"/>
        </w:rPr>
      </w:pPr>
      <w:r>
        <w:rPr>
          <w:rFonts w:eastAsia="仿宋_GB2312"/>
          <w:sz w:val="32"/>
          <w:szCs w:val="32"/>
        </w:rPr>
        <w:t xml:space="preserve"> </w:t>
      </w:r>
      <w:r>
        <w:rPr>
          <w:rFonts w:eastAsia="仿宋_GB2312"/>
          <w:sz w:val="32"/>
          <w:szCs w:val="32"/>
        </w:rPr>
        <w:t>飞机及其发动机、辅助动力装置、螺旋桨、附件、仪表和设备的每个零件的定期维修资料，该资料提供上述各项应当予清洗、检查、调整、试验和润滑的荐用周期，并提供检查的程度、适用的磨损允差和在这些周期内推荐的工作内容。但是，如果申请人表明某项附件、仪表或者设备非常复杂，需要专业化的</w:t>
      </w:r>
      <w:r>
        <w:rPr>
          <w:rFonts w:eastAsia="仿宋_GB2312"/>
          <w:sz w:val="32"/>
          <w:szCs w:val="32"/>
        </w:rPr>
        <w:lastRenderedPageBreak/>
        <w:t>维修技术、测试设备或者专家才能处理，则申请人可以指明向该件的制造商索取上述资料。荐用的翻修周期和与适航限制章节的相互参照也应当列入。此外，申请人应当提交一份包含飞机持续适航所需检查频次和范围的检查大纲。</w:t>
      </w:r>
    </w:p>
    <w:p w:rsidR="00BC356F" w:rsidRDefault="00BC356F" w:rsidP="00BC356F">
      <w:pPr>
        <w:numPr>
          <w:ilvl w:val="0"/>
          <w:numId w:val="4"/>
        </w:numPr>
        <w:ind w:firstLineChars="300" w:firstLine="960"/>
        <w:rPr>
          <w:rFonts w:eastAsia="仿宋_GB2312"/>
          <w:sz w:val="32"/>
          <w:szCs w:val="32"/>
        </w:rPr>
      </w:pPr>
      <w:r>
        <w:rPr>
          <w:rFonts w:eastAsia="仿宋_GB2312"/>
          <w:sz w:val="32"/>
          <w:szCs w:val="32"/>
        </w:rPr>
        <w:t xml:space="preserve"> </w:t>
      </w:r>
      <w:r>
        <w:rPr>
          <w:rFonts w:eastAsia="仿宋_GB2312"/>
          <w:sz w:val="32"/>
          <w:szCs w:val="32"/>
        </w:rPr>
        <w:t>说明可能发生的故障、如何判别这些故障以及对这些故障采取补救措施的检查排故资料。</w:t>
      </w:r>
    </w:p>
    <w:p w:rsidR="00BC356F" w:rsidRDefault="00BC356F" w:rsidP="00BC356F">
      <w:pPr>
        <w:numPr>
          <w:ilvl w:val="0"/>
          <w:numId w:val="4"/>
        </w:numPr>
        <w:ind w:firstLineChars="300" w:firstLine="960"/>
        <w:rPr>
          <w:rFonts w:eastAsia="仿宋_GB2312"/>
          <w:sz w:val="32"/>
          <w:szCs w:val="32"/>
        </w:rPr>
      </w:pPr>
      <w:r>
        <w:rPr>
          <w:rFonts w:eastAsia="仿宋_GB2312"/>
          <w:sz w:val="32"/>
          <w:szCs w:val="32"/>
        </w:rPr>
        <w:t xml:space="preserve"> </w:t>
      </w:r>
      <w:r>
        <w:rPr>
          <w:rFonts w:eastAsia="仿宋_GB2312"/>
          <w:sz w:val="32"/>
          <w:szCs w:val="32"/>
        </w:rPr>
        <w:t>说明拆卸与更换产品和零件的顺序和方法以及应当采取的必要防范措施的资料。</w:t>
      </w:r>
    </w:p>
    <w:p w:rsidR="00BC356F" w:rsidRDefault="00BC356F" w:rsidP="00BC356F">
      <w:pPr>
        <w:numPr>
          <w:ilvl w:val="0"/>
          <w:numId w:val="4"/>
        </w:numPr>
        <w:ind w:firstLineChars="300" w:firstLine="960"/>
        <w:rPr>
          <w:rFonts w:eastAsia="仿宋_GB2312"/>
          <w:sz w:val="32"/>
          <w:szCs w:val="32"/>
        </w:rPr>
      </w:pPr>
      <w:r>
        <w:rPr>
          <w:rFonts w:eastAsia="仿宋_GB2312"/>
          <w:sz w:val="32"/>
          <w:szCs w:val="32"/>
        </w:rPr>
        <w:t xml:space="preserve"> </w:t>
      </w:r>
      <w:r>
        <w:rPr>
          <w:rFonts w:eastAsia="仿宋_GB2312"/>
          <w:sz w:val="32"/>
          <w:szCs w:val="32"/>
        </w:rPr>
        <w:t>其他通用程序说明，包括系统地面运转试验、对称检查、称重和确定重心、顶升和支撑以及存放限制程序。</w:t>
      </w:r>
    </w:p>
    <w:p w:rsidR="00BC356F" w:rsidRDefault="00BC356F" w:rsidP="00BC356F">
      <w:pPr>
        <w:numPr>
          <w:ilvl w:val="0"/>
          <w:numId w:val="3"/>
        </w:numPr>
        <w:ind w:firstLineChars="200" w:firstLine="640"/>
        <w:rPr>
          <w:rFonts w:eastAsia="仿宋_GB2312"/>
          <w:sz w:val="32"/>
          <w:szCs w:val="32"/>
        </w:rPr>
      </w:pPr>
      <w:r>
        <w:rPr>
          <w:rFonts w:eastAsia="仿宋_GB2312"/>
          <w:sz w:val="32"/>
          <w:szCs w:val="32"/>
        </w:rPr>
        <w:t xml:space="preserve"> </w:t>
      </w:r>
      <w:r>
        <w:rPr>
          <w:rFonts w:eastAsia="仿宋_GB2312"/>
          <w:sz w:val="32"/>
          <w:szCs w:val="32"/>
        </w:rPr>
        <w:t>结构接近口盖图，无接近口盖时应当提供接近检查所需的资料。</w:t>
      </w:r>
    </w:p>
    <w:p w:rsidR="00BC356F" w:rsidRDefault="00BC356F" w:rsidP="00BC356F">
      <w:pPr>
        <w:numPr>
          <w:ilvl w:val="0"/>
          <w:numId w:val="3"/>
        </w:numPr>
        <w:ind w:firstLineChars="200" w:firstLine="640"/>
        <w:rPr>
          <w:rFonts w:eastAsia="仿宋_GB2312"/>
          <w:sz w:val="32"/>
          <w:szCs w:val="32"/>
        </w:rPr>
      </w:pPr>
      <w:r>
        <w:rPr>
          <w:rFonts w:eastAsia="仿宋_GB2312"/>
          <w:sz w:val="32"/>
          <w:szCs w:val="32"/>
        </w:rPr>
        <w:t xml:space="preserve"> </w:t>
      </w:r>
      <w:r>
        <w:rPr>
          <w:rFonts w:eastAsia="仿宋_GB2312"/>
          <w:sz w:val="32"/>
          <w:szCs w:val="32"/>
        </w:rPr>
        <w:t>如果规定做特种检查（包括</w:t>
      </w:r>
      <w:r>
        <w:rPr>
          <w:rFonts w:eastAsia="仿宋_GB2312"/>
          <w:color w:val="333333"/>
          <w:sz w:val="32"/>
          <w:szCs w:val="32"/>
        </w:rPr>
        <w:t>射线和超声波检验</w:t>
      </w:r>
      <w:r>
        <w:rPr>
          <w:rFonts w:eastAsia="仿宋_GB2312"/>
          <w:sz w:val="32"/>
          <w:szCs w:val="32"/>
        </w:rPr>
        <w:t>），提供如何进行特种检查的细节资料。</w:t>
      </w:r>
    </w:p>
    <w:p w:rsidR="00BC356F" w:rsidRDefault="00BC356F" w:rsidP="00BC356F">
      <w:pPr>
        <w:numPr>
          <w:ilvl w:val="0"/>
          <w:numId w:val="3"/>
        </w:numPr>
        <w:ind w:firstLineChars="200" w:firstLine="640"/>
        <w:rPr>
          <w:rFonts w:eastAsia="仿宋_GB2312"/>
          <w:sz w:val="32"/>
          <w:szCs w:val="32"/>
        </w:rPr>
      </w:pPr>
      <w:r>
        <w:rPr>
          <w:rFonts w:eastAsia="仿宋_GB2312"/>
          <w:sz w:val="32"/>
          <w:szCs w:val="32"/>
        </w:rPr>
        <w:t xml:space="preserve"> </w:t>
      </w:r>
      <w:r>
        <w:rPr>
          <w:rFonts w:eastAsia="仿宋_GB2312"/>
          <w:sz w:val="32"/>
          <w:szCs w:val="32"/>
        </w:rPr>
        <w:t>检查后对结构进行防护处理所需的资料。</w:t>
      </w:r>
    </w:p>
    <w:p w:rsidR="00BC356F" w:rsidRDefault="00BC356F" w:rsidP="00BC356F">
      <w:pPr>
        <w:numPr>
          <w:ilvl w:val="0"/>
          <w:numId w:val="3"/>
        </w:numPr>
        <w:ind w:firstLineChars="200" w:firstLine="640"/>
        <w:rPr>
          <w:rFonts w:eastAsia="仿宋_GB2312"/>
          <w:sz w:val="32"/>
          <w:szCs w:val="32"/>
        </w:rPr>
      </w:pPr>
      <w:r>
        <w:rPr>
          <w:rFonts w:eastAsia="仿宋_GB2312"/>
          <w:sz w:val="32"/>
          <w:szCs w:val="32"/>
        </w:rPr>
        <w:t xml:space="preserve"> </w:t>
      </w:r>
      <w:r>
        <w:rPr>
          <w:rFonts w:eastAsia="仿宋_GB2312"/>
          <w:sz w:val="32"/>
          <w:szCs w:val="32"/>
        </w:rPr>
        <w:t>关于结构紧固件的所有资料，如标识、报废建议和拧紧力矩。</w:t>
      </w:r>
    </w:p>
    <w:p w:rsidR="00BC356F" w:rsidRDefault="00BC356F" w:rsidP="00BC356F">
      <w:pPr>
        <w:numPr>
          <w:ilvl w:val="0"/>
          <w:numId w:val="3"/>
        </w:numPr>
        <w:ind w:firstLineChars="200" w:firstLine="640"/>
        <w:rPr>
          <w:rFonts w:eastAsia="仿宋_GB2312"/>
          <w:sz w:val="32"/>
          <w:szCs w:val="32"/>
        </w:rPr>
      </w:pPr>
      <w:r>
        <w:rPr>
          <w:rFonts w:eastAsia="仿宋_GB2312"/>
          <w:sz w:val="32"/>
          <w:szCs w:val="32"/>
        </w:rPr>
        <w:t xml:space="preserve"> </w:t>
      </w:r>
      <w:r>
        <w:rPr>
          <w:rFonts w:eastAsia="仿宋_GB2312"/>
          <w:sz w:val="32"/>
          <w:szCs w:val="32"/>
        </w:rPr>
        <w:t>所需专用工具清单。</w:t>
      </w:r>
    </w:p>
    <w:p w:rsidR="00BC356F" w:rsidRDefault="00BC356F" w:rsidP="00BC356F">
      <w:pPr>
        <w:numPr>
          <w:ilvl w:val="0"/>
          <w:numId w:val="3"/>
        </w:numPr>
        <w:ind w:firstLineChars="200" w:firstLine="640"/>
        <w:rPr>
          <w:rFonts w:eastAsia="仿宋_GB2312"/>
          <w:sz w:val="32"/>
          <w:szCs w:val="32"/>
        </w:rPr>
      </w:pPr>
      <w:r>
        <w:rPr>
          <w:rFonts w:eastAsia="仿宋_GB2312"/>
          <w:sz w:val="32"/>
          <w:szCs w:val="32"/>
        </w:rPr>
        <w:t xml:space="preserve"> </w:t>
      </w:r>
      <w:r>
        <w:rPr>
          <w:rFonts w:eastAsia="仿宋_GB2312"/>
          <w:sz w:val="32"/>
          <w:szCs w:val="32"/>
        </w:rPr>
        <w:t>此外，对于</w:t>
      </w:r>
      <w:r>
        <w:rPr>
          <w:rFonts w:eastAsia="仿宋_GB2312"/>
          <w:sz w:val="32"/>
          <w:szCs w:val="32"/>
        </w:rPr>
        <w:t>4</w:t>
      </w:r>
      <w:r>
        <w:rPr>
          <w:rFonts w:eastAsia="仿宋_GB2312"/>
          <w:sz w:val="32"/>
          <w:szCs w:val="32"/>
        </w:rPr>
        <w:t>级飞机，必须提供下列资料：</w:t>
      </w:r>
    </w:p>
    <w:p w:rsidR="00BC356F" w:rsidRDefault="00BC356F" w:rsidP="00BC356F">
      <w:pPr>
        <w:numPr>
          <w:ilvl w:val="0"/>
          <w:numId w:val="5"/>
        </w:numPr>
        <w:ind w:firstLineChars="300" w:firstLine="960"/>
        <w:rPr>
          <w:rFonts w:eastAsia="仿宋_GB2312"/>
          <w:sz w:val="32"/>
          <w:szCs w:val="32"/>
        </w:rPr>
      </w:pPr>
      <w:r>
        <w:rPr>
          <w:rFonts w:eastAsia="仿宋_GB2312"/>
          <w:sz w:val="32"/>
          <w:szCs w:val="32"/>
        </w:rPr>
        <w:lastRenderedPageBreak/>
        <w:t xml:space="preserve"> </w:t>
      </w:r>
      <w:r>
        <w:rPr>
          <w:rFonts w:eastAsia="仿宋_GB2312"/>
          <w:sz w:val="32"/>
          <w:szCs w:val="32"/>
        </w:rPr>
        <w:t>各系统的电气负载；</w:t>
      </w:r>
    </w:p>
    <w:p w:rsidR="00BC356F" w:rsidRDefault="00BC356F" w:rsidP="00BC356F">
      <w:pPr>
        <w:numPr>
          <w:ilvl w:val="0"/>
          <w:numId w:val="5"/>
        </w:numPr>
        <w:ind w:firstLineChars="300" w:firstLine="960"/>
        <w:rPr>
          <w:rFonts w:eastAsia="仿宋_GB2312"/>
          <w:sz w:val="32"/>
          <w:szCs w:val="32"/>
        </w:rPr>
      </w:pPr>
      <w:r>
        <w:rPr>
          <w:rFonts w:eastAsia="仿宋_GB2312"/>
          <w:sz w:val="32"/>
          <w:szCs w:val="32"/>
        </w:rPr>
        <w:t xml:space="preserve"> </w:t>
      </w:r>
      <w:r>
        <w:rPr>
          <w:rFonts w:eastAsia="仿宋_GB2312"/>
          <w:sz w:val="32"/>
          <w:szCs w:val="32"/>
        </w:rPr>
        <w:t>操纵面的平衡方法；</w:t>
      </w:r>
    </w:p>
    <w:p w:rsidR="00BC356F" w:rsidRDefault="00BC356F" w:rsidP="00BC356F">
      <w:pPr>
        <w:numPr>
          <w:ilvl w:val="0"/>
          <w:numId w:val="5"/>
        </w:numPr>
        <w:ind w:firstLineChars="300" w:firstLine="960"/>
        <w:rPr>
          <w:rFonts w:eastAsia="仿宋_GB2312"/>
          <w:sz w:val="32"/>
          <w:szCs w:val="32"/>
        </w:rPr>
      </w:pPr>
      <w:r>
        <w:rPr>
          <w:rFonts w:eastAsia="仿宋_GB2312"/>
          <w:sz w:val="32"/>
          <w:szCs w:val="32"/>
        </w:rPr>
        <w:t xml:space="preserve"> </w:t>
      </w:r>
      <w:r>
        <w:rPr>
          <w:rFonts w:eastAsia="仿宋_GB2312"/>
          <w:sz w:val="32"/>
          <w:szCs w:val="32"/>
        </w:rPr>
        <w:t>主要结构和次要结构的区别；</w:t>
      </w:r>
    </w:p>
    <w:p w:rsidR="00BC356F" w:rsidRDefault="00BC356F" w:rsidP="00BC356F">
      <w:pPr>
        <w:numPr>
          <w:ilvl w:val="0"/>
          <w:numId w:val="5"/>
        </w:numPr>
        <w:ind w:firstLineChars="300" w:firstLine="960"/>
        <w:rPr>
          <w:rFonts w:eastAsia="仿宋_GB2312"/>
          <w:sz w:val="32"/>
          <w:szCs w:val="32"/>
        </w:rPr>
      </w:pPr>
      <w:r>
        <w:rPr>
          <w:rFonts w:eastAsia="仿宋_GB2312"/>
          <w:sz w:val="32"/>
          <w:szCs w:val="32"/>
        </w:rPr>
        <w:t xml:space="preserve"> </w:t>
      </w:r>
      <w:r>
        <w:rPr>
          <w:rFonts w:eastAsia="仿宋_GB2312"/>
          <w:sz w:val="32"/>
          <w:szCs w:val="32"/>
        </w:rPr>
        <w:t>适用于该型飞机的专门修理方法。</w:t>
      </w:r>
    </w:p>
    <w:p w:rsidR="00BC356F" w:rsidRDefault="00BC356F" w:rsidP="00BC356F">
      <w:pPr>
        <w:pStyle w:val="1"/>
        <w:spacing w:beforeLines="0" w:before="0" w:afterLines="0" w:after="0"/>
        <w:ind w:firstLineChars="196" w:firstLine="627"/>
        <w:rPr>
          <w:rFonts w:eastAsia="黑体"/>
          <w:b w:val="0"/>
          <w:color w:val="000000"/>
          <w:sz w:val="32"/>
          <w:szCs w:val="32"/>
        </w:rPr>
      </w:pPr>
      <w:bookmarkStart w:id="397" w:name="_Toc27386904"/>
      <w:bookmarkStart w:id="398" w:name="_Toc75275564"/>
      <w:r>
        <w:rPr>
          <w:rFonts w:eastAsia="黑体"/>
          <w:b w:val="0"/>
          <w:color w:val="000000"/>
          <w:sz w:val="32"/>
          <w:szCs w:val="32"/>
        </w:rPr>
        <w:t xml:space="preserve">A23.4 </w:t>
      </w:r>
      <w:r>
        <w:rPr>
          <w:rFonts w:eastAsia="黑体"/>
          <w:b w:val="0"/>
          <w:color w:val="000000"/>
          <w:sz w:val="32"/>
          <w:szCs w:val="32"/>
        </w:rPr>
        <w:t>适航限制章节</w:t>
      </w:r>
      <w:bookmarkEnd w:id="397"/>
      <w:bookmarkEnd w:id="398"/>
    </w:p>
    <w:p w:rsidR="00BC356F" w:rsidRDefault="00BC356F" w:rsidP="00BC356F">
      <w:pPr>
        <w:ind w:firstLineChars="200" w:firstLine="640"/>
        <w:rPr>
          <w:rFonts w:ascii="仿宋_GB2312" w:eastAsia="仿宋_GB2312" w:hAnsi="仿宋_GB2312" w:cs="仿宋_GB2312" w:hint="eastAsia"/>
          <w:kern w:val="0"/>
          <w:sz w:val="32"/>
          <w:u w:color="000000"/>
        </w:rPr>
      </w:pPr>
      <w:r>
        <w:rPr>
          <w:rFonts w:eastAsia="仿宋_GB2312"/>
          <w:sz w:val="32"/>
          <w:szCs w:val="32"/>
        </w:rPr>
        <w:t>持续适航文件必须包含标题为适航限制的章节，该章节应当单独编排并与文件的其他部分明显地区分开来。该章节必须规定型号合格审定所要求的强制性更换时间、结构检查时间间隔和有关的结构检查程序。如果持续适航文件由多本文件组成，则本条要求的适航限制章节内容应当列入主要手册中。申请人应当在该章节显著位置清晰声明：</w:t>
      </w:r>
      <w:r>
        <w:rPr>
          <w:rFonts w:eastAsia="仿宋_GB2312"/>
          <w:sz w:val="32"/>
          <w:szCs w:val="32"/>
        </w:rPr>
        <w:t>“</w:t>
      </w:r>
      <w:r>
        <w:rPr>
          <w:rFonts w:eastAsia="仿宋_GB2312"/>
          <w:sz w:val="32"/>
          <w:szCs w:val="32"/>
        </w:rPr>
        <w:t>本适航限制章节已经中国民用航空局批准，规定了涉及民航管理的规章有关维修和运行的条款所要求的维修内容，如果局方已另行批准使用替代的大纲则除外。</w:t>
      </w:r>
      <w:r>
        <w:rPr>
          <w:rFonts w:eastAsia="仿宋_GB2312"/>
          <w:sz w:val="32"/>
          <w:szCs w:val="32"/>
        </w:rPr>
        <w:t>”</w:t>
      </w:r>
    </w:p>
    <w:p w:rsidR="000277E6" w:rsidRDefault="000277E6" w:rsidP="00BC356F">
      <w:pPr>
        <w:rPr>
          <w:rFonts w:ascii="仿宋_GB2312" w:eastAsia="仿宋_GB2312" w:hAnsi="仿宋_GB2312" w:cs="仿宋_GB2312"/>
          <w:color w:val="333333"/>
          <w:sz w:val="32"/>
          <w:szCs w:val="32"/>
          <w:shd w:val="clear" w:color="auto" w:fill="FFFFFF"/>
        </w:rPr>
      </w:pPr>
    </w:p>
    <w:sectPr w:rsidR="000277E6">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C9F" w:rsidRDefault="00CB6C9F">
      <w:r>
        <w:separator/>
      </w:r>
    </w:p>
  </w:endnote>
  <w:endnote w:type="continuationSeparator" w:id="0">
    <w:p w:rsidR="00CB6C9F" w:rsidRDefault="00CB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宋体"/>
    <w:charset w:val="00"/>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7E6" w:rsidRDefault="00CD5E2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77E6" w:rsidRDefault="00CD5E2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C356F">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277E6" w:rsidRDefault="00CD5E2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C356F">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277E6" w:rsidRDefault="00CD5E2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DE19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5C6E5F">
      <w:rPr>
        <w:rFonts w:ascii="宋体" w:eastAsia="宋体" w:hAnsi="宋体" w:cs="宋体" w:hint="eastAsia"/>
        <w:b/>
        <w:bCs/>
        <w:color w:val="005192"/>
        <w:sz w:val="28"/>
        <w:szCs w:val="44"/>
      </w:rPr>
      <w:t>交交通运输部</w:t>
    </w:r>
    <w:r>
      <w:rPr>
        <w:rFonts w:ascii="宋体" w:eastAsia="宋体" w:hAnsi="宋体" w:cs="宋体" w:hint="eastAsia"/>
        <w:b/>
        <w:bCs/>
        <w:color w:val="005192"/>
        <w:sz w:val="28"/>
        <w:szCs w:val="44"/>
      </w:rPr>
      <w:t xml:space="preserve">发布     </w:t>
    </w:r>
  </w:p>
  <w:p w:rsidR="000277E6" w:rsidRDefault="000277E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C9F" w:rsidRDefault="00CB6C9F">
      <w:r>
        <w:separator/>
      </w:r>
    </w:p>
  </w:footnote>
  <w:footnote w:type="continuationSeparator" w:id="0">
    <w:p w:rsidR="00CB6C9F" w:rsidRDefault="00CB6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7E6" w:rsidRDefault="00CD5E2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E0BF4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277E6" w:rsidRDefault="00CD5E2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5C6E5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lowerLetter"/>
      <w:suff w:val="space"/>
      <w:lvlText w:val="(%1)"/>
      <w:lvlJc w:val="left"/>
    </w:lvl>
  </w:abstractNum>
  <w:abstractNum w:abstractNumId="1">
    <w:nsid w:val="00000006"/>
    <w:multiLevelType w:val="singleLevel"/>
    <w:tmpl w:val="00000006"/>
    <w:lvl w:ilvl="0">
      <w:start w:val="1"/>
      <w:numFmt w:val="decimal"/>
      <w:suff w:val="space"/>
      <w:lvlText w:val="(%1)"/>
      <w:lvlJc w:val="left"/>
    </w:lvl>
  </w:abstractNum>
  <w:abstractNum w:abstractNumId="2">
    <w:nsid w:val="0000000A"/>
    <w:multiLevelType w:val="singleLevel"/>
    <w:tmpl w:val="0000000A"/>
    <w:lvl w:ilvl="0">
      <w:start w:val="1"/>
      <w:numFmt w:val="decimal"/>
      <w:suff w:val="space"/>
      <w:lvlText w:val="(%1)"/>
      <w:lvlJc w:val="left"/>
    </w:lvl>
  </w:abstractNum>
  <w:abstractNum w:abstractNumId="3">
    <w:nsid w:val="0000000B"/>
    <w:multiLevelType w:val="singleLevel"/>
    <w:tmpl w:val="0000000B"/>
    <w:lvl w:ilvl="0">
      <w:start w:val="1"/>
      <w:numFmt w:val="lowerLetter"/>
      <w:suff w:val="space"/>
      <w:lvlText w:val="(%1)"/>
      <w:lvlJc w:val="left"/>
    </w:lvl>
  </w:abstractNum>
  <w:abstractNum w:abstractNumId="4">
    <w:nsid w:val="0000000C"/>
    <w:multiLevelType w:val="singleLevel"/>
    <w:tmpl w:val="0000000C"/>
    <w:lvl w:ilvl="0">
      <w:start w:val="1"/>
      <w:numFmt w:val="lowerLetter"/>
      <w:suff w:val="space"/>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7E6"/>
    <w:rsid w:val="00172A27"/>
    <w:rsid w:val="005C6E5F"/>
    <w:rsid w:val="00BC356F"/>
    <w:rsid w:val="00CB6C9F"/>
    <w:rsid w:val="00CD5E2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F13E8E1-96DD-4475-9A04-434C7E5A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link w:val="1Char"/>
    <w:qFormat/>
    <w:rsid w:val="00BC356F"/>
    <w:pPr>
      <w:keepNext/>
      <w:keepLines/>
      <w:widowControl w:val="0"/>
      <w:spacing w:beforeLines="50" w:before="156" w:afterLines="50" w:after="156"/>
      <w:jc w:val="both"/>
      <w:outlineLvl w:val="0"/>
    </w:pPr>
    <w:rPr>
      <w:b/>
      <w:kern w:val="4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5C6E5F"/>
    <w:rPr>
      <w:sz w:val="18"/>
      <w:szCs w:val="18"/>
    </w:rPr>
  </w:style>
  <w:style w:type="character" w:customStyle="1" w:styleId="Char">
    <w:name w:val="批注框文本 Char"/>
    <w:basedOn w:val="a0"/>
    <w:link w:val="a7"/>
    <w:rsid w:val="005C6E5F"/>
    <w:rPr>
      <w:rFonts w:asciiTheme="minorHAnsi" w:eastAsiaTheme="minorEastAsia" w:hAnsiTheme="minorHAnsi" w:cstheme="minorBidi"/>
      <w:kern w:val="2"/>
      <w:sz w:val="18"/>
      <w:szCs w:val="18"/>
    </w:rPr>
  </w:style>
  <w:style w:type="character" w:customStyle="1" w:styleId="1Char">
    <w:name w:val="标题 1 Char"/>
    <w:basedOn w:val="a0"/>
    <w:link w:val="1"/>
    <w:rsid w:val="00BC356F"/>
    <w:rPr>
      <w:b/>
      <w:kern w:val="44"/>
      <w:sz w:val="21"/>
    </w:rPr>
  </w:style>
  <w:style w:type="paragraph" w:customStyle="1" w:styleId="a8">
    <w:name w:val="一级正文"/>
    <w:link w:val="CharChar"/>
    <w:qFormat/>
    <w:rsid w:val="00BC356F"/>
    <w:pPr>
      <w:widowControl w:val="0"/>
      <w:ind w:firstLineChars="200" w:firstLine="560"/>
      <w:jc w:val="both"/>
    </w:pPr>
    <w:rPr>
      <w:sz w:val="21"/>
      <w:szCs w:val="21"/>
    </w:rPr>
  </w:style>
  <w:style w:type="character" w:customStyle="1" w:styleId="CharChar">
    <w:name w:val="一级正文 Char Char"/>
    <w:link w:val="a8"/>
    <w:qFormat/>
    <w:rsid w:val="00BC356F"/>
    <w:rPr>
      <w:sz w:val="21"/>
      <w:szCs w:val="21"/>
    </w:rPr>
  </w:style>
  <w:style w:type="paragraph" w:customStyle="1" w:styleId="a9">
    <w:name w:val="二级正文"/>
    <w:qFormat/>
    <w:rsid w:val="00BC356F"/>
    <w:pPr>
      <w:widowControl w:val="0"/>
      <w:ind w:firstLineChars="300" w:firstLine="840"/>
      <w:jc w:val="both"/>
    </w:pPr>
    <w:rPr>
      <w:sz w:val="21"/>
    </w:rPr>
  </w:style>
  <w:style w:type="paragraph" w:customStyle="1" w:styleId="aa">
    <w:name w:val="三级正文"/>
    <w:qFormat/>
    <w:rsid w:val="00BC356F"/>
    <w:pPr>
      <w:widowControl w:val="0"/>
      <w:ind w:firstLineChars="400" w:firstLine="1120"/>
      <w:jc w:val="both"/>
    </w:pPr>
    <w:rPr>
      <w:sz w:val="21"/>
    </w:rPr>
  </w:style>
  <w:style w:type="character" w:customStyle="1" w:styleId="fontstyle21">
    <w:name w:val="fontstyle21"/>
    <w:qFormat/>
    <w:rsid w:val="00BC356F"/>
    <w:rPr>
      <w:rFonts w:ascii="宋体" w:eastAsia="宋体" w:hAnsi="宋体" w:cs="宋体"/>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3225</Words>
  <Characters>18383</Characters>
  <Application>Microsoft Office Word</Application>
  <DocSecurity>0</DocSecurity>
  <Lines>153</Lines>
  <Paragraphs>43</Paragraphs>
  <ScaleCrop>false</ScaleCrop>
  <Company>china</Company>
  <LinksUpToDate>false</LinksUpToDate>
  <CharactersWithSpaces>21565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2023-06-20T09:16:00Z</dcterms:created>
  <dcterms:modified xsi:type="dcterms:W3CDTF">2023-06-20T09:16:00Z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