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after="240" w:line="240" w:lineRule="auto"/>
        <w:ind w:firstLine="360" w:firstLineChars="100"/>
        <w:jc w:val="left"/>
        <w:rPr>
          <w:rFonts w:hint="default" w:ascii="Times New Roman" w:hAnsi="Times New Roman" w:eastAsia="方正小标宋_GBK" w:cs="Times New Roman"/>
          <w:color w:val="000000"/>
          <w:sz w:val="36"/>
          <w:szCs w:val="32"/>
          <w:u w:val="single"/>
        </w:rPr>
      </w:pPr>
      <w:r>
        <w:rPr>
          <w:rFonts w:hint="default" w:ascii="Times New Roman" w:hAnsi="Times New Roman" w:eastAsia="方正小标宋_GBK" w:cs="Times New Roman"/>
          <w:color w:val="000000"/>
          <w:sz w:val="36"/>
          <w:szCs w:val="32"/>
          <w:u w:val="single"/>
        </w:rPr>
        <w:t xml:space="preserve">   </w:t>
      </w: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36"/>
          <w:szCs w:val="32"/>
        </w:rPr>
        <w:t>省（区、市）试验检测人员现场技术服务汇总表</w:t>
      </w:r>
      <w:bookmarkEnd w:id="0"/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613"/>
        <w:gridCol w:w="1520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检测机构名称</w:t>
            </w:r>
          </w:p>
        </w:tc>
        <w:tc>
          <w:tcPr>
            <w:tcW w:w="6894" w:type="dxa"/>
            <w:gridSpan w:val="3"/>
            <w:noWrap w:val="0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服务时间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服务地点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服务对象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服务人数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配备力量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所在项目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Style w:val="3"/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服务内容及成效（100~300字）：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存在问题（100~300字）：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经验总结（100~300字）：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注：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需附现场技术服务照片。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264AD"/>
    <w:rsid w:val="3922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2022-04-06T03:04:00Z</dcterms:created>
  <dc:creator>段金龙</dc:creator>
  <cp:lastModifiedBy>段金龙</cp:lastModifiedBy>
  <dcterms:modified xsi:type="dcterms:W3CDTF">2022-04-06T03:05:09Z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A29EDCB2765D4DDD870FF95468EC7E56</vt:lpwstr>
  </property>
</Properties>
</file>