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339" w:rsidRDefault="00A31339" w:rsidP="00A31339">
      <w:pPr>
        <w:spacing w:line="360" w:lineRule="auto"/>
        <w:rPr>
          <w:rFonts w:ascii="黑体" w:eastAsia="黑体" w:hAnsi="黑体" w:hint="eastAsia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附件1</w:t>
      </w:r>
    </w:p>
    <w:p w:rsidR="00A31339" w:rsidRDefault="00A31339" w:rsidP="00A31339">
      <w:pPr>
        <w:spacing w:line="700" w:lineRule="exact"/>
        <w:jc w:val="center"/>
        <w:rPr>
          <w:rFonts w:ascii="方正小标宋_GBK" w:eastAsia="方正小标宋_GBK" w:hAnsi="方正小标宋_GBK" w:hint="eastAsia"/>
          <w:sz w:val="44"/>
          <w:szCs w:val="32"/>
        </w:rPr>
      </w:pPr>
      <w:bookmarkStart w:id="0" w:name="_GoBack"/>
      <w:r>
        <w:rPr>
          <w:rFonts w:ascii="方正小标宋_GBK" w:eastAsia="方正小标宋_GBK" w:hAnsi="方正小标宋_GBK" w:hint="eastAsia"/>
          <w:sz w:val="44"/>
          <w:szCs w:val="32"/>
        </w:rPr>
        <w:t>国家公路网命名编号调整</w:t>
      </w:r>
    </w:p>
    <w:p w:rsidR="00A31339" w:rsidRDefault="00A31339" w:rsidP="00A31339">
      <w:pPr>
        <w:spacing w:line="700" w:lineRule="exact"/>
        <w:jc w:val="center"/>
        <w:rPr>
          <w:rFonts w:ascii="方正小标宋_GBK" w:eastAsia="方正小标宋_GBK" w:hAnsi="方正小标宋_GBK" w:hint="eastAsia"/>
          <w:sz w:val="44"/>
          <w:szCs w:val="32"/>
        </w:rPr>
      </w:pPr>
      <w:r>
        <w:rPr>
          <w:rFonts w:ascii="方正小标宋_GBK" w:eastAsia="方正小标宋_GBK" w:hAnsi="方正小标宋_GBK" w:hint="eastAsia"/>
          <w:sz w:val="44"/>
          <w:szCs w:val="32"/>
        </w:rPr>
        <w:t>工作总结及评估报告（参考大纲）</w:t>
      </w:r>
    </w:p>
    <w:bookmarkEnd w:id="0"/>
    <w:p w:rsidR="00A31339" w:rsidRDefault="00A31339" w:rsidP="00A31339">
      <w:pPr>
        <w:spacing w:line="360" w:lineRule="auto"/>
        <w:ind w:firstLineChars="200" w:firstLine="640"/>
        <w:rPr>
          <w:rFonts w:ascii="Times New Roman" w:eastAsia="黑体" w:hAnsi="Times New Roman"/>
          <w:bCs/>
          <w:sz w:val="32"/>
          <w:szCs w:val="28"/>
        </w:rPr>
      </w:pPr>
      <w:r>
        <w:rPr>
          <w:rFonts w:ascii="Times New Roman" w:eastAsia="黑体" w:hAnsi="Times New Roman"/>
          <w:bCs/>
          <w:sz w:val="32"/>
          <w:szCs w:val="28"/>
        </w:rPr>
        <w:t>一、总体情况</w:t>
      </w:r>
    </w:p>
    <w:p w:rsidR="00A31339" w:rsidRDefault="00A31339" w:rsidP="00A31339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28"/>
        </w:rPr>
      </w:pPr>
      <w:r>
        <w:rPr>
          <w:rFonts w:ascii="Times New Roman" w:eastAsia="仿宋" w:hAnsi="Times New Roman"/>
          <w:sz w:val="32"/>
          <w:szCs w:val="28"/>
        </w:rPr>
        <w:t>阐述本省（区、市）调整工作的基本情况，如国家公路网构成、调整范围、工程量、资金使用情况等，并对省级及以下公路网的调整情况进行说明。</w:t>
      </w:r>
    </w:p>
    <w:p w:rsidR="00A31339" w:rsidRDefault="00A31339" w:rsidP="00A31339">
      <w:pPr>
        <w:spacing w:line="360" w:lineRule="auto"/>
        <w:ind w:firstLineChars="200" w:firstLine="640"/>
        <w:rPr>
          <w:rFonts w:ascii="Times New Roman" w:eastAsia="黑体" w:hAnsi="Times New Roman"/>
          <w:bCs/>
          <w:sz w:val="32"/>
          <w:szCs w:val="28"/>
        </w:rPr>
      </w:pPr>
      <w:r>
        <w:rPr>
          <w:rFonts w:ascii="Times New Roman" w:eastAsia="黑体" w:hAnsi="Times New Roman"/>
          <w:bCs/>
          <w:sz w:val="32"/>
          <w:szCs w:val="28"/>
        </w:rPr>
        <w:t>二、主要措施和成效</w:t>
      </w:r>
    </w:p>
    <w:p w:rsidR="00A31339" w:rsidRDefault="00A31339" w:rsidP="00A31339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28"/>
        </w:rPr>
      </w:pPr>
      <w:r>
        <w:rPr>
          <w:rFonts w:ascii="Times New Roman" w:eastAsia="仿宋" w:hAnsi="Times New Roman"/>
          <w:sz w:val="32"/>
          <w:szCs w:val="28"/>
        </w:rPr>
        <w:t>结合本省（区、市）此次调整工作的开展，对工作中的经验、亮点进行总结，突出本省（区、市）主要措施和成效。</w:t>
      </w:r>
    </w:p>
    <w:p w:rsidR="00A31339" w:rsidRDefault="00A31339" w:rsidP="00A31339">
      <w:pPr>
        <w:spacing w:line="360" w:lineRule="auto"/>
        <w:ind w:firstLineChars="200" w:firstLine="640"/>
        <w:rPr>
          <w:rFonts w:ascii="Times New Roman" w:eastAsia="黑体" w:hAnsi="Times New Roman"/>
          <w:bCs/>
          <w:sz w:val="32"/>
          <w:szCs w:val="28"/>
        </w:rPr>
      </w:pPr>
      <w:r>
        <w:rPr>
          <w:rFonts w:ascii="Times New Roman" w:eastAsia="黑体" w:hAnsi="Times New Roman"/>
          <w:bCs/>
          <w:sz w:val="32"/>
          <w:szCs w:val="28"/>
        </w:rPr>
        <w:t>三、交通标志调整评估</w:t>
      </w:r>
    </w:p>
    <w:p w:rsidR="00A31339" w:rsidRDefault="00A31339" w:rsidP="00A31339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28"/>
        </w:rPr>
      </w:pPr>
      <w:r>
        <w:rPr>
          <w:rFonts w:ascii="Times New Roman" w:eastAsia="仿宋" w:hAnsi="Times New Roman"/>
          <w:sz w:val="32"/>
          <w:szCs w:val="28"/>
        </w:rPr>
        <w:t>交通标志调整评估主要包括：一是从交通标志版面和结构等方面对基本状况进行评估；二是从路网管理、出行环境</w:t>
      </w:r>
      <w:r>
        <w:rPr>
          <w:rFonts w:ascii="Times New Roman" w:eastAsia="仿宋_GB2312" w:hAnsi="Times New Roman"/>
          <w:sz w:val="32"/>
          <w:szCs w:val="28"/>
        </w:rPr>
        <w:t>、交通特征等方面对适应性进行评估；三是根据实地调查，对交通标志安全水平提升进行评估等。同时根据以上内容得出总体效果评估结论。</w:t>
      </w:r>
    </w:p>
    <w:p w:rsidR="00A31339" w:rsidRDefault="00A31339" w:rsidP="00A31339">
      <w:pPr>
        <w:numPr>
          <w:ilvl w:val="0"/>
          <w:numId w:val="2"/>
        </w:numPr>
        <w:spacing w:line="360" w:lineRule="auto"/>
        <w:ind w:firstLineChars="200" w:firstLine="640"/>
        <w:rPr>
          <w:rFonts w:ascii="Times New Roman" w:eastAsia="黑体" w:hAnsi="Times New Roman"/>
          <w:bCs/>
          <w:sz w:val="32"/>
          <w:szCs w:val="28"/>
        </w:rPr>
      </w:pPr>
      <w:r>
        <w:rPr>
          <w:rFonts w:ascii="Times New Roman" w:eastAsia="黑体" w:hAnsi="Times New Roman"/>
          <w:bCs/>
          <w:sz w:val="32"/>
          <w:szCs w:val="28"/>
        </w:rPr>
        <w:t>问题和建议</w:t>
      </w:r>
    </w:p>
    <w:p w:rsidR="00A31339" w:rsidRDefault="00A31339" w:rsidP="00A31339">
      <w:pPr>
        <w:spacing w:line="360" w:lineRule="auto"/>
        <w:rPr>
          <w:rFonts w:ascii="Times New Roman" w:eastAsia="黑体" w:hAnsi="Times New Roman"/>
          <w:b/>
          <w:sz w:val="32"/>
          <w:szCs w:val="28"/>
        </w:rPr>
      </w:pPr>
      <w:r>
        <w:rPr>
          <w:rFonts w:ascii="Times New Roman" w:eastAsia="仿宋" w:hAnsi="Times New Roman"/>
          <w:sz w:val="32"/>
          <w:szCs w:val="28"/>
        </w:rPr>
        <w:t xml:space="preserve">    </w:t>
      </w:r>
      <w:r>
        <w:rPr>
          <w:rFonts w:ascii="Times New Roman" w:eastAsia="仿宋" w:hAnsi="Times New Roman"/>
          <w:sz w:val="32"/>
          <w:szCs w:val="28"/>
        </w:rPr>
        <w:t>针对</w:t>
      </w:r>
      <w:r>
        <w:rPr>
          <w:rFonts w:ascii="Times New Roman" w:eastAsia="仿宋_GB2312" w:hAnsi="Times New Roman"/>
          <w:sz w:val="32"/>
          <w:szCs w:val="28"/>
        </w:rPr>
        <w:t>调整工作中发现的问题，提出改进建议。</w:t>
      </w:r>
    </w:p>
    <w:p w:rsidR="00957C09" w:rsidRPr="00A31339" w:rsidRDefault="00957C09" w:rsidP="00A31339"/>
    <w:sectPr w:rsidR="00957C09" w:rsidRPr="00A31339" w:rsidSect="00A31339">
      <w:pgSz w:w="11907" w:h="16839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086" w:rsidRDefault="00307086" w:rsidP="00A31339">
      <w:r>
        <w:separator/>
      </w:r>
    </w:p>
  </w:endnote>
  <w:endnote w:type="continuationSeparator" w:id="0">
    <w:p w:rsidR="00307086" w:rsidRDefault="00307086" w:rsidP="00A3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086" w:rsidRDefault="00307086" w:rsidP="00A31339">
      <w:r>
        <w:separator/>
      </w:r>
    </w:p>
  </w:footnote>
  <w:footnote w:type="continuationSeparator" w:id="0">
    <w:p w:rsidR="00307086" w:rsidRDefault="00307086" w:rsidP="00A31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000000B"/>
    <w:multiLevelType w:val="singleLevel"/>
    <w:tmpl w:val="0000000B"/>
    <w:lvl w:ilvl="0">
      <w:start w:val="1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91"/>
    <w:rsid w:val="00307086"/>
    <w:rsid w:val="007E7503"/>
    <w:rsid w:val="00957C09"/>
    <w:rsid w:val="00A31339"/>
    <w:rsid w:val="00FB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27DE18-FA18-4DC5-B0AA-2DF081A8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33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1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13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13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13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>CHINA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2020-06-09T01:25:00Z</dcterms:created>
  <dcterms:modified xsi:type="dcterms:W3CDTF">2020-06-09T01:25:00Z</dcterms:modified>
</cp:coreProperties>
</file>