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EB" w:rsidRPr="00993AF6" w:rsidRDefault="007A2D03" w:rsidP="007A2D03">
      <w:pPr>
        <w:spacing w:line="440" w:lineRule="exact"/>
        <w:jc w:val="center"/>
        <w:rPr>
          <w:rFonts w:ascii="方正小标宋简体" w:eastAsia="方正小标宋简体" w:hAnsi="宋体"/>
          <w:color w:val="000000"/>
          <w:sz w:val="36"/>
          <w:szCs w:val="36"/>
        </w:rPr>
      </w:pPr>
      <w:r w:rsidRPr="00993AF6">
        <w:rPr>
          <w:rFonts w:ascii="方正小标宋简体" w:eastAsia="方正小标宋简体" w:hAnsi="宋体" w:hint="eastAsia"/>
          <w:color w:val="000000"/>
          <w:sz w:val="36"/>
          <w:szCs w:val="36"/>
        </w:rPr>
        <w:t>国家科学技术奖提名公示</w:t>
      </w:r>
    </w:p>
    <w:p w:rsidR="007A2D03" w:rsidRPr="007A2D03" w:rsidRDefault="007A2D03" w:rsidP="00AE34EB">
      <w:pPr>
        <w:spacing w:line="440" w:lineRule="exact"/>
        <w:ind w:firstLineChars="200" w:firstLine="482"/>
        <w:rPr>
          <w:rFonts w:ascii="宋体" w:hAnsi="宋体"/>
          <w:b/>
          <w:color w:val="000000"/>
          <w:sz w:val="24"/>
          <w:szCs w:val="32"/>
        </w:rPr>
      </w:pPr>
    </w:p>
    <w:p w:rsidR="00AE34EB"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一、项目名称</w:t>
      </w:r>
    </w:p>
    <w:p w:rsidR="00993AF6" w:rsidRPr="00A539F5" w:rsidRDefault="00AA585E" w:rsidP="005F4B07">
      <w:pPr>
        <w:spacing w:line="440" w:lineRule="exact"/>
        <w:ind w:firstLineChars="200" w:firstLine="480"/>
        <w:rPr>
          <w:rFonts w:ascii="宋体" w:hAnsi="宋体"/>
          <w:color w:val="000000"/>
          <w:sz w:val="24"/>
          <w:szCs w:val="32"/>
        </w:rPr>
      </w:pPr>
      <w:r w:rsidRPr="005F4B07">
        <w:rPr>
          <w:rFonts w:ascii="宋体" w:hAnsi="宋体" w:hint="eastAsia"/>
          <w:color w:val="000000"/>
          <w:sz w:val="24"/>
          <w:szCs w:val="32"/>
        </w:rPr>
        <w:t>大型船舶结构关键技术与规范研发及应用</w:t>
      </w:r>
    </w:p>
    <w:p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二、提名者及提名意见</w:t>
      </w:r>
    </w:p>
    <w:p w:rsidR="00993AF6" w:rsidRPr="00993AF6" w:rsidRDefault="00993AF6" w:rsidP="00993AF6">
      <w:pPr>
        <w:spacing w:line="440" w:lineRule="exact"/>
        <w:ind w:firstLineChars="200" w:firstLine="480"/>
        <w:rPr>
          <w:rFonts w:ascii="宋体" w:hAnsi="宋体"/>
          <w:color w:val="000000"/>
          <w:sz w:val="24"/>
          <w:szCs w:val="32"/>
        </w:rPr>
      </w:pPr>
      <w:r w:rsidRPr="00993AF6">
        <w:rPr>
          <w:rFonts w:ascii="宋体" w:hAnsi="宋体" w:hint="eastAsia"/>
          <w:color w:val="000000"/>
          <w:sz w:val="24"/>
          <w:szCs w:val="32"/>
        </w:rPr>
        <w:t>提名者：交通运输部</w:t>
      </w:r>
    </w:p>
    <w:p w:rsidR="00AE34EB" w:rsidRDefault="00993AF6" w:rsidP="00993AF6">
      <w:pPr>
        <w:spacing w:line="440" w:lineRule="exact"/>
        <w:ind w:firstLineChars="200" w:firstLine="480"/>
        <w:rPr>
          <w:rFonts w:ascii="宋体" w:hAnsi="宋体"/>
          <w:color w:val="000000"/>
          <w:sz w:val="24"/>
          <w:szCs w:val="32"/>
        </w:rPr>
      </w:pPr>
      <w:r w:rsidRPr="00993AF6">
        <w:rPr>
          <w:rFonts w:ascii="宋体" w:hAnsi="宋体" w:hint="eastAsia"/>
          <w:color w:val="000000"/>
          <w:sz w:val="24"/>
          <w:szCs w:val="32"/>
        </w:rPr>
        <w:t>提名意见：</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“大型船舶结构关键技术与规范研发及应用”项目来源于联合国下设国际海事组织（IMO）的提升散货船油船结构安全技术的强制性要求，是交通运输部应对I</w:t>
      </w:r>
      <w:r w:rsidRPr="00087698">
        <w:rPr>
          <w:rFonts w:ascii="宋体" w:hAnsi="宋体"/>
          <w:sz w:val="24"/>
          <w:szCs w:val="32"/>
        </w:rPr>
        <w:t>MO</w:t>
      </w:r>
      <w:r w:rsidRPr="00087698">
        <w:rPr>
          <w:rFonts w:ascii="宋体" w:hAnsi="宋体" w:hint="eastAsia"/>
          <w:sz w:val="24"/>
          <w:szCs w:val="32"/>
        </w:rPr>
        <w:t>工作机制的主要任务，支撑“平安交通”建设，由工业和信息化部给予了立项支持。</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本项目实现了国际公认的船体结构技术创新，成功研发了结构冗余度、高级屈曲、大型船舶波激振动和砰击颤振的响应预报和强度评估、晃荡载荷等船体结构安全领域的核心技术，全面达到国际一流，部分达到国际领先。</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本项目实现了符合I</w:t>
      </w:r>
      <w:r w:rsidRPr="00087698">
        <w:rPr>
          <w:rFonts w:ascii="宋体" w:hAnsi="宋体"/>
          <w:sz w:val="24"/>
          <w:szCs w:val="32"/>
        </w:rPr>
        <w:t>MO</w:t>
      </w:r>
      <w:r w:rsidRPr="00087698">
        <w:rPr>
          <w:rFonts w:ascii="宋体" w:hAnsi="宋体" w:hint="eastAsia"/>
          <w:sz w:val="24"/>
          <w:szCs w:val="32"/>
        </w:rPr>
        <w:t>要求的规范体系创新，建立了符合I</w:t>
      </w:r>
      <w:r w:rsidRPr="00087698">
        <w:rPr>
          <w:rFonts w:ascii="宋体" w:hAnsi="宋体"/>
          <w:sz w:val="24"/>
          <w:szCs w:val="32"/>
        </w:rPr>
        <w:t>MO</w:t>
      </w:r>
      <w:r w:rsidRPr="00087698">
        <w:rPr>
          <w:rFonts w:ascii="宋体" w:hAnsi="宋体" w:hint="eastAsia"/>
          <w:sz w:val="24"/>
          <w:szCs w:val="32"/>
        </w:rPr>
        <w:t>目标型标准要求（GBS）的规范体系，并通过了I</w:t>
      </w:r>
      <w:r w:rsidRPr="00087698">
        <w:rPr>
          <w:rFonts w:ascii="宋体" w:hAnsi="宋体"/>
          <w:sz w:val="24"/>
          <w:szCs w:val="32"/>
        </w:rPr>
        <w:t>MO</w:t>
      </w:r>
      <w:r w:rsidRPr="00087698">
        <w:rPr>
          <w:rFonts w:ascii="宋体" w:hAnsi="宋体" w:hint="eastAsia"/>
          <w:sz w:val="24"/>
          <w:szCs w:val="32"/>
        </w:rPr>
        <w:t>审核专家组的审核，获得了国际唯一“零缺陷”的最优成绩。本项目部分成果纳入了《中国造船质量标准》，作为“国家标准”正式发布并推广至全行业应用。</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本项目实现了自主可控的高级船体结构分析软件研发创新，推出的HCSR、波浪载荷等系列软件打破了国外的长期垄断，支持我国造船业提升自主设计开发能力，对造船业从“中国制造”走向“中国智造”发挥了积极推动作用。</w:t>
      </w:r>
    </w:p>
    <w:p w:rsidR="005F39FE"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该项目成果得到国家部委高度重视，国家发展改革委、交通运输部、工业和信息化部三部委2014年联合下发通知，对本项目部分研究成果在全国范围内</w:t>
      </w:r>
      <w:proofErr w:type="gramStart"/>
      <w:r w:rsidRPr="00087698">
        <w:rPr>
          <w:rFonts w:ascii="宋体" w:hAnsi="宋体" w:hint="eastAsia"/>
          <w:sz w:val="24"/>
          <w:szCs w:val="32"/>
        </w:rPr>
        <w:t>分片区</w:t>
      </w:r>
      <w:proofErr w:type="gramEnd"/>
      <w:r w:rsidRPr="00087698">
        <w:rPr>
          <w:rFonts w:ascii="宋体" w:hAnsi="宋体" w:hint="eastAsia"/>
          <w:sz w:val="24"/>
          <w:szCs w:val="32"/>
        </w:rPr>
        <w:t>组织高规格培训。依据该项目成果中的规范和软件，国内业界对20型散货船、油船主力船型进行了升级，对服务于我国海洋强国、交通强国、航运强国和造船强国战略，发挥了重要作用。</w:t>
      </w:r>
    </w:p>
    <w:p w:rsidR="00993AF6" w:rsidRPr="005F4B07" w:rsidRDefault="00993AF6" w:rsidP="005F39FE">
      <w:pPr>
        <w:spacing w:line="440" w:lineRule="exact"/>
        <w:ind w:firstLineChars="200" w:firstLine="480"/>
        <w:rPr>
          <w:rFonts w:ascii="宋体" w:hAnsi="宋体"/>
          <w:sz w:val="24"/>
          <w:szCs w:val="32"/>
        </w:rPr>
      </w:pPr>
      <w:r w:rsidRPr="005F4B07">
        <w:rPr>
          <w:rFonts w:ascii="宋体" w:hAnsi="宋体" w:hint="eastAsia"/>
          <w:sz w:val="24"/>
          <w:szCs w:val="32"/>
        </w:rPr>
        <w:t>提名该项目为</w:t>
      </w:r>
      <w:r w:rsidR="005F39FE" w:rsidRPr="005F4B07">
        <w:rPr>
          <w:rFonts w:ascii="宋体" w:hAnsi="宋体" w:hint="eastAsia"/>
          <w:sz w:val="24"/>
          <w:szCs w:val="32"/>
        </w:rPr>
        <w:t>国家科技进步</w:t>
      </w:r>
      <w:r w:rsidRPr="005F4B07">
        <w:rPr>
          <w:rFonts w:ascii="宋体" w:hAnsi="宋体" w:hint="eastAsia"/>
          <w:sz w:val="24"/>
          <w:szCs w:val="32"/>
        </w:rPr>
        <w:t>二等奖。</w:t>
      </w:r>
    </w:p>
    <w:p w:rsidR="00993AF6" w:rsidRDefault="00993AF6" w:rsidP="00AE34EB">
      <w:pPr>
        <w:spacing w:line="440" w:lineRule="exact"/>
        <w:ind w:firstLineChars="200" w:firstLine="482"/>
        <w:rPr>
          <w:rFonts w:ascii="宋体" w:hAnsi="宋体"/>
          <w:b/>
          <w:color w:val="000000"/>
          <w:sz w:val="24"/>
          <w:szCs w:val="32"/>
        </w:rPr>
      </w:pPr>
      <w:r w:rsidRPr="00993AF6">
        <w:rPr>
          <w:rFonts w:ascii="宋体" w:hAnsi="宋体" w:hint="eastAsia"/>
          <w:b/>
          <w:color w:val="000000"/>
          <w:sz w:val="24"/>
          <w:szCs w:val="32"/>
        </w:rPr>
        <w:t>三、</w:t>
      </w:r>
      <w:r>
        <w:rPr>
          <w:rFonts w:ascii="宋体" w:hAnsi="宋体" w:hint="eastAsia"/>
          <w:b/>
          <w:color w:val="000000"/>
          <w:sz w:val="24"/>
          <w:szCs w:val="32"/>
        </w:rPr>
        <w:t>项目简介</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上世纪末、本世纪初，国际散货船、油船多次发生重大结构事故，造成严重</w:t>
      </w:r>
      <w:r w:rsidRPr="00087698">
        <w:rPr>
          <w:rFonts w:ascii="宋体" w:hAnsi="宋体" w:hint="eastAsia"/>
          <w:sz w:val="24"/>
          <w:szCs w:val="32"/>
        </w:rPr>
        <w:lastRenderedPageBreak/>
        <w:t>污染，引发全球海事界对散货船油船结构安全问题的关注。为提高散货船油船的结构安全，联合国下设的国际海事组织（IMO）制定了海上人命安全公约（SOLAS）修正案，强制要求船长150米及以上的散货船、油船新造船必须满足IMO目标型标准（GBS）的要求，所采用的船级社规范也必须通过GBS审核。</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原油和散货运输是我国海运最大宗货物，船舶结构安全是船舶安全的第一道防线，支撑“平安交通”建设。以往我国的规范多采取“拿来主义”，并不真正掌握背后的技术原理，如果此次IMO验证审核中我国无法顺利通过，我国的远洋船队、造船、外贸以及与之相关的众多行业都将陷入被动的境地。</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本项目着眼于研发大型船舶船体结构核心技术，制定符合IMO要求的规范体系，自主研发高级船体结构强度分析软件，在交通运输部指导及工业和信息化部项目支持下，历时7年半研发攻关，取得了一系列国际领先的创新性成果。</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一）成功研究了结构冗余度、高级屈曲、大型船舶波激振动和砰击颤振的响应预报和强度评估、晃荡载荷计算等船体结构安全领域的核心技术，全面达到国际一流，部分达到国际领先。其中结构冗余度计算和验证方法论为国际首创，被国际船级社协会（IACS）采纳并“零缺陷”通过了IMO专家组审核。</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二）建立了符合国际海事组织GBS强制性要求的规范体系。中国船级社提交的GBS送审文件以国际唯一“零缺陷”的最优成绩通过了IMO秘书长组织的代表国际海事界IMO审核专家组的审核；部分项目成果纳入《中国造船质量标准》，作为“国家标准”正式发布；牵头及参与制定中国代表团参加IMO会议相关提案7份，在IMO基于风险的未来一代GBS—安全水平法的规则制定中首次发挥国际引领作用，有力支持交通运输部应对IMO工作机制。</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（三）自主研发了四个系列的高级船体结构强度分析软件产品，推出的共同结构规范、波浪载荷等系列软件打破了国外公司的长期垄断，在超过100家的国内主要船舶设计单位广泛应用。</w:t>
      </w:r>
    </w:p>
    <w:p w:rsidR="005F4B07" w:rsidRPr="00BB618D"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本项目获得软件著作权8项，共计发表学术论文37篇，其中EI论文15篇，获中国航海学会科学技术奖一等奖1项。本项目成果已全部转化，在国家发展改革委、交通运输部、工业和信息化部三部委联合通知的精神指导下，本项目成果在全国范围内</w:t>
      </w:r>
      <w:proofErr w:type="gramStart"/>
      <w:r w:rsidRPr="00087698">
        <w:rPr>
          <w:rFonts w:ascii="宋体" w:hAnsi="宋体" w:hint="eastAsia"/>
          <w:sz w:val="24"/>
          <w:szCs w:val="32"/>
        </w:rPr>
        <w:t>分片区</w:t>
      </w:r>
      <w:proofErr w:type="gramEnd"/>
      <w:r w:rsidRPr="00087698">
        <w:rPr>
          <w:rFonts w:ascii="宋体" w:hAnsi="宋体" w:hint="eastAsia"/>
          <w:sz w:val="24"/>
          <w:szCs w:val="32"/>
        </w:rPr>
        <w:t>进行了大规模宣贯，在我国造船业和航运业得到了广泛应用。本项目成果提高了我国散货船、油船主力船型的自主设计开发能力和结构安全性，</w:t>
      </w:r>
      <w:r w:rsidRPr="00087698">
        <w:rPr>
          <w:rFonts w:ascii="宋体" w:hAnsi="宋体" w:hint="eastAsia"/>
          <w:sz w:val="24"/>
          <w:szCs w:val="32"/>
        </w:rPr>
        <w:lastRenderedPageBreak/>
        <w:t>升级了20型散货船油船主力船型，为大型集装箱船、矿砂船、汽车运输船等大型/超大型船舶的自主设计提供了有力的技术支撑，支持中国航运和造船业从“中国制造”走向“中国智造”，提升了我国作为世界造船大国的国际竞争力，增强了我国作为航运大国的整体安全性，同时支持我国工业界深度参与国际规则制定并扩大了国际话语权，对服务于我国海洋强国、交通强国、航运强国和造船强国战略，发挥了重要作用。</w:t>
      </w:r>
    </w:p>
    <w:p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t>四、客观评价</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本项目获得了2017年度中国航海学会科学技术奖一等奖。</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本项目研究成果通过中国航海学会成果鉴定，鉴定结论为：</w:t>
      </w:r>
      <w:r w:rsidRPr="00087698">
        <w:rPr>
          <w:rFonts w:ascii="宋体" w:hAnsi="宋体" w:hint="eastAsia"/>
          <w:b/>
          <w:sz w:val="24"/>
          <w:szCs w:val="32"/>
        </w:rPr>
        <w:t>该项目成果总体达到国际先进水平，其中规范标准体系、结构冗余度和高级屈曲评估方法部分成果达到了国际领先水平，具有显著的经济效益和社会效益。</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中国航海学会科技成果鉴定的主要创新点为：</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1. 推出了国际唯一“零缺陷”认可、国际海事组织海上安全委员会批准的目标型散货船油船结构标准。</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2. 首次提出了基于非线性加</w:t>
      </w:r>
      <w:proofErr w:type="gramStart"/>
      <w:r w:rsidRPr="00087698">
        <w:rPr>
          <w:rFonts w:ascii="宋体" w:hAnsi="宋体" w:hint="eastAsia"/>
          <w:sz w:val="24"/>
          <w:szCs w:val="32"/>
        </w:rPr>
        <w:t>筋板格</w:t>
      </w:r>
      <w:proofErr w:type="gramEnd"/>
      <w:r w:rsidRPr="00087698">
        <w:rPr>
          <w:rFonts w:ascii="宋体" w:hAnsi="宋体" w:hint="eastAsia"/>
          <w:sz w:val="24"/>
          <w:szCs w:val="32"/>
        </w:rPr>
        <w:t>结构垮塌分析技术的结构冗余度计算方法，成功解决了目标型标准审核最大技术难题，被国际船级社协会采纳。</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3. 基于“载荷第一原则”理论，研究了船舶波浪载荷直接计算方法和三维线性/非线性水弹性计算方法，开发了评估软件，解决了超尺度、超尺度比船舶的波激振动、砰击颤振预报等重大技术难题。</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4. 主导国际共同结构规范屈曲要求的制定，研发了高级屈曲分析方法和分析评估软件，解决了大型/超大型船舶核心的结构屈曲安全问题。</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5. 建立了改进的有限体积法，开发了评估软件，显著提高</w:t>
      </w:r>
      <w:proofErr w:type="gramStart"/>
      <w:r w:rsidRPr="00087698">
        <w:rPr>
          <w:rFonts w:ascii="宋体" w:hAnsi="宋体" w:hint="eastAsia"/>
          <w:sz w:val="24"/>
          <w:szCs w:val="32"/>
        </w:rPr>
        <w:t>了液舱晃荡</w:t>
      </w:r>
      <w:proofErr w:type="gramEnd"/>
      <w:r w:rsidRPr="00087698">
        <w:rPr>
          <w:rFonts w:ascii="宋体" w:hAnsi="宋体" w:hint="eastAsia"/>
          <w:sz w:val="24"/>
          <w:szCs w:val="32"/>
        </w:rPr>
        <w:t>冲击载荷及其结构评估的计算效率和精度。</w:t>
      </w:r>
    </w:p>
    <w:p w:rsidR="00087698" w:rsidRPr="00087698" w:rsidRDefault="00087698" w:rsidP="00087698">
      <w:pPr>
        <w:spacing w:line="440" w:lineRule="exact"/>
        <w:ind w:firstLineChars="200" w:firstLine="480"/>
        <w:rPr>
          <w:rFonts w:ascii="宋体" w:hAnsi="宋体"/>
          <w:sz w:val="24"/>
          <w:szCs w:val="32"/>
        </w:rPr>
      </w:pPr>
      <w:r>
        <w:rPr>
          <w:rFonts w:ascii="宋体" w:hAnsi="宋体" w:hint="eastAsia"/>
          <w:sz w:val="24"/>
          <w:szCs w:val="32"/>
        </w:rPr>
        <w:t>工业和信息化部</w:t>
      </w:r>
      <w:r w:rsidRPr="00087698">
        <w:rPr>
          <w:rFonts w:ascii="宋体" w:hAnsi="宋体" w:hint="eastAsia"/>
          <w:sz w:val="24"/>
          <w:szCs w:val="32"/>
        </w:rPr>
        <w:t>高技术船舶科研项目《基于目标型标准的共同结构规范关键技术研究》项目验收意见主要如下：承</w:t>
      </w:r>
      <w:proofErr w:type="gramStart"/>
      <w:r w:rsidRPr="00087698">
        <w:rPr>
          <w:rFonts w:ascii="宋体" w:hAnsi="宋体" w:hint="eastAsia"/>
          <w:sz w:val="24"/>
          <w:szCs w:val="32"/>
        </w:rPr>
        <w:t>研</w:t>
      </w:r>
      <w:proofErr w:type="gramEnd"/>
      <w:r w:rsidRPr="00087698">
        <w:rPr>
          <w:rFonts w:ascii="宋体" w:hAnsi="宋体" w:hint="eastAsia"/>
          <w:sz w:val="24"/>
          <w:szCs w:val="32"/>
        </w:rPr>
        <w:t>单位组织严密，管理严谨有序，集合了国内相关领域的骨干力量开展了项目综合研究分析研讨，向IACS提出了对HCSR的修改意见和建议共84条，被采纳42条，占全球被采纳意见总数的22%，显著提升了国内工业界应对HCSR的技术能力，增强了我国在国际规范制定中的话语权。</w:t>
      </w:r>
    </w:p>
    <w:p w:rsidR="00087698" w:rsidRPr="00087698" w:rsidRDefault="00087698" w:rsidP="00087698">
      <w:pPr>
        <w:spacing w:line="440" w:lineRule="exact"/>
        <w:ind w:firstLineChars="200" w:firstLine="480"/>
        <w:rPr>
          <w:rFonts w:ascii="宋体" w:hAnsi="宋体"/>
          <w:sz w:val="24"/>
          <w:szCs w:val="32"/>
        </w:rPr>
      </w:pP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lastRenderedPageBreak/>
        <w:t>本项目提出的结构冗余度计算和验证方法论为国际首创，“零缺陷”通过了IMO专家组的审核，解决了国际公认的技术难题。本项目提出的复杂应力状态下加</w:t>
      </w:r>
      <w:proofErr w:type="gramStart"/>
      <w:r w:rsidRPr="00087698">
        <w:rPr>
          <w:rFonts w:ascii="宋体" w:hAnsi="宋体" w:hint="eastAsia"/>
          <w:sz w:val="24"/>
          <w:szCs w:val="32"/>
        </w:rPr>
        <w:t>筋板格</w:t>
      </w:r>
      <w:proofErr w:type="gramEnd"/>
      <w:r w:rsidRPr="00087698">
        <w:rPr>
          <w:rFonts w:ascii="宋体" w:hAnsi="宋体" w:hint="eastAsia"/>
          <w:sz w:val="24"/>
          <w:szCs w:val="32"/>
        </w:rPr>
        <w:t>的弹塑性高级屈曲评估方法达到了国际领先水平，为大型船舶和新颖结构提供了有效的屈曲强度评估方法，解决了船体结构安全评估中的难点和核心技术问题。本项目研发的大型船舶波激振动和砰击颤振响应预报和强度评估技术，达到了国际先进水平，解决了大型船舶波激振动和砰击颤振波浪载荷预报问题和由此产生的大型船舶船体结构疲劳强度评估问题。本项目提出的晃荡载荷计算方法和结构评估技术达到了国际先进水平，解决了大型船舶不同几何</w:t>
      </w:r>
      <w:proofErr w:type="gramStart"/>
      <w:r w:rsidRPr="00087698">
        <w:rPr>
          <w:rFonts w:ascii="宋体" w:hAnsi="宋体" w:hint="eastAsia"/>
          <w:sz w:val="24"/>
          <w:szCs w:val="32"/>
        </w:rPr>
        <w:t>形状液舱的</w:t>
      </w:r>
      <w:proofErr w:type="gramEnd"/>
      <w:r w:rsidRPr="00087698">
        <w:rPr>
          <w:rFonts w:ascii="宋体" w:hAnsi="宋体" w:hint="eastAsia"/>
          <w:sz w:val="24"/>
          <w:szCs w:val="32"/>
        </w:rPr>
        <w:t>晃荡载荷预报及结构评估问题。</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本项目自主研发的共同结构规范软件COMPASS-HCSR、三维波浪载荷直接计算系列软件COMPASS-WALCS等4个系列软件共计申请了8项软件著作权，彻底打破国外公司技术垄断，实现了大型船舶设计与开发所必需的复杂分析软件的自主可控。其中COMPASS-HCSR共同结构规范计算软件功能完整性和计算准确性稳居国际前三，达到国际领先水平；COMPASS-WALCS系列波浪载荷计算软件与国际同类产品在功能和计算精度上相当，达到了国际先进水平，解决了我国波浪载荷计算长期以来国外商业软件的卡脖子问题；COMPASS-ABA系列高级屈曲评估软件达到国际领先水平，软件计算精度和效率优于国际同类软件； SLOSHING-2D</w:t>
      </w:r>
      <w:proofErr w:type="gramStart"/>
      <w:r w:rsidRPr="00087698">
        <w:rPr>
          <w:rFonts w:ascii="宋体" w:hAnsi="宋体" w:hint="eastAsia"/>
          <w:sz w:val="24"/>
          <w:szCs w:val="32"/>
        </w:rPr>
        <w:t>液舱晃荡</w:t>
      </w:r>
      <w:proofErr w:type="gramEnd"/>
      <w:r w:rsidRPr="00087698">
        <w:rPr>
          <w:rFonts w:ascii="宋体" w:hAnsi="宋体" w:hint="eastAsia"/>
          <w:sz w:val="24"/>
          <w:szCs w:val="32"/>
        </w:rPr>
        <w:t>模拟与载荷处理软件成功解决了最高等级的晃荡载荷预报问题，达到了国际先进水平。</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本项目研发的符合IMO GBS强制性要求的规范体系以国际唯一 “零缺陷”的最优成绩通过了IMO专家组审核,达到了国际领先水平。项目成果通过纳入《中国造船质量标准》（国家标准），成为我国第一个符合IMO GBS要求的船舶行业国家标准，推动了我国行业标准的提升。本项目在IMO未来一代GBS—安全水平法的规则制定中发挥了国际引领作用，中国提案构成了临时导则的基础文件，研究水平居于国际领先地位。</w:t>
      </w:r>
    </w:p>
    <w:p w:rsidR="00087698" w:rsidRPr="00087698"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本项目研发成果得到了国家发展改革委、交通运输部、工业和信息化部的高度重视，2014年联合下发通知，对本项目部分研发成果组织高规格培训，在全国范围内</w:t>
      </w:r>
      <w:proofErr w:type="gramStart"/>
      <w:r w:rsidRPr="00087698">
        <w:rPr>
          <w:rFonts w:ascii="宋体" w:hAnsi="宋体" w:hint="eastAsia"/>
          <w:sz w:val="24"/>
          <w:szCs w:val="32"/>
        </w:rPr>
        <w:t>分片区</w:t>
      </w:r>
      <w:proofErr w:type="gramEnd"/>
      <w:r w:rsidRPr="00087698">
        <w:rPr>
          <w:rFonts w:ascii="宋体" w:hAnsi="宋体" w:hint="eastAsia"/>
          <w:sz w:val="24"/>
          <w:szCs w:val="32"/>
        </w:rPr>
        <w:t>进行了大规模宣</w:t>
      </w:r>
      <w:proofErr w:type="gramStart"/>
      <w:r w:rsidRPr="00087698">
        <w:rPr>
          <w:rFonts w:ascii="宋体" w:hAnsi="宋体" w:hint="eastAsia"/>
          <w:sz w:val="24"/>
          <w:szCs w:val="32"/>
        </w:rPr>
        <w:t>贯</w:t>
      </w:r>
      <w:proofErr w:type="gramEnd"/>
      <w:r w:rsidRPr="00087698">
        <w:rPr>
          <w:rFonts w:ascii="宋体" w:hAnsi="宋体" w:hint="eastAsia"/>
          <w:sz w:val="24"/>
          <w:szCs w:val="32"/>
        </w:rPr>
        <w:t>。根据国家部委联合通知的精神，中国船级社不遗余力地推广研发成果，以服务行业的姿态推动研发成果在国内造船业和航运业广泛应用。国内业界在本项目研发的规范和软件成果支持下，对20型散货船、油</w:t>
      </w:r>
      <w:r w:rsidRPr="00087698">
        <w:rPr>
          <w:rFonts w:ascii="宋体" w:hAnsi="宋体" w:hint="eastAsia"/>
          <w:sz w:val="24"/>
          <w:szCs w:val="32"/>
        </w:rPr>
        <w:lastRenderedPageBreak/>
        <w:t>船主力船型进行了升级，提升了自主设计开发能力。</w:t>
      </w:r>
    </w:p>
    <w:p w:rsidR="00BB618D" w:rsidRPr="00BB618D" w:rsidRDefault="00087698" w:rsidP="00087698">
      <w:pPr>
        <w:spacing w:line="440" w:lineRule="exact"/>
        <w:ind w:firstLineChars="200" w:firstLine="480"/>
        <w:rPr>
          <w:rFonts w:ascii="宋体" w:hAnsi="宋体"/>
          <w:sz w:val="24"/>
          <w:szCs w:val="32"/>
        </w:rPr>
      </w:pPr>
      <w:r w:rsidRPr="00087698">
        <w:rPr>
          <w:rFonts w:ascii="宋体" w:hAnsi="宋体" w:hint="eastAsia"/>
          <w:sz w:val="24"/>
          <w:szCs w:val="32"/>
        </w:rPr>
        <w:t>本项目经济效益和社会效益显著。截至2017年第三季度，我国船厂已累计获得CSR散货船订单126艘，油船/化学品船订单142艘，合同总价约107.2亿美元。其中入级中国船级社船队共计15个批次、50艘散货船和油船（其中散货船21艘，油船29艘），造船合同总价高达22.97亿美元。本项目成果支持国内业界深度参与国际规则制定，扩大了我国的国际话语权。本项目培养了</w:t>
      </w:r>
      <w:proofErr w:type="gramStart"/>
      <w:r w:rsidRPr="00087698">
        <w:rPr>
          <w:rFonts w:ascii="宋体" w:hAnsi="宋体" w:hint="eastAsia"/>
          <w:sz w:val="24"/>
          <w:szCs w:val="32"/>
        </w:rPr>
        <w:t>一</w:t>
      </w:r>
      <w:proofErr w:type="gramEnd"/>
      <w:r w:rsidRPr="00087698">
        <w:rPr>
          <w:rFonts w:ascii="宋体" w:hAnsi="宋体" w:hint="eastAsia"/>
          <w:sz w:val="24"/>
          <w:szCs w:val="32"/>
        </w:rPr>
        <w:t>支具有国际一流水准的研发队伍，涌现了一批获得国际认可的专家型人才，为我国建设海洋强国、交通强国、航运强国和造船强国提供了坚实的人才基础。</w:t>
      </w:r>
    </w:p>
    <w:p w:rsidR="00993AF6" w:rsidRPr="00BB618D" w:rsidRDefault="00993AF6" w:rsidP="00A41803">
      <w:pPr>
        <w:tabs>
          <w:tab w:val="num" w:pos="720"/>
        </w:tabs>
        <w:spacing w:line="360" w:lineRule="auto"/>
        <w:ind w:firstLineChars="200" w:firstLine="480"/>
        <w:rPr>
          <w:sz w:val="24"/>
          <w:szCs w:val="24"/>
        </w:rPr>
      </w:pPr>
    </w:p>
    <w:p w:rsidR="00A474A4" w:rsidRPr="00A41803" w:rsidRDefault="00A474A4" w:rsidP="00A41803">
      <w:pPr>
        <w:tabs>
          <w:tab w:val="num" w:pos="720"/>
        </w:tabs>
        <w:spacing w:line="360" w:lineRule="auto"/>
        <w:ind w:firstLineChars="200" w:firstLine="480"/>
        <w:rPr>
          <w:sz w:val="24"/>
          <w:szCs w:val="24"/>
        </w:rPr>
      </w:pPr>
    </w:p>
    <w:p w:rsidR="00FA5407" w:rsidRDefault="00FA5407" w:rsidP="00AE34EB">
      <w:pPr>
        <w:spacing w:line="440" w:lineRule="exact"/>
        <w:ind w:firstLineChars="200" w:firstLine="482"/>
        <w:rPr>
          <w:rFonts w:ascii="宋体" w:hAnsi="宋体"/>
          <w:b/>
          <w:color w:val="000000"/>
          <w:sz w:val="24"/>
          <w:szCs w:val="32"/>
        </w:rPr>
        <w:sectPr w:rsidR="00FA5407" w:rsidSect="00AE34EB">
          <w:footerReference w:type="default" r:id="rId8"/>
          <w:pgSz w:w="11900" w:h="16850" w:code="9"/>
          <w:pgMar w:top="1871" w:right="1701" w:bottom="1871" w:left="1701" w:header="0" w:footer="992" w:gutter="0"/>
          <w:cols w:space="425"/>
          <w:docGrid w:type="lines" w:linePitch="312" w:charSpace="501"/>
        </w:sectPr>
      </w:pPr>
    </w:p>
    <w:p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lastRenderedPageBreak/>
        <w:t>五、应用情况</w:t>
      </w:r>
    </w:p>
    <w:p w:rsidR="00FA5407" w:rsidRPr="006B2F85" w:rsidRDefault="00FA5407" w:rsidP="00FA5407">
      <w:pPr>
        <w:pStyle w:val="a6"/>
        <w:spacing w:beforeLines="100" w:before="312"/>
        <w:ind w:firstLineChars="0" w:firstLine="0"/>
        <w:jc w:val="center"/>
        <w:rPr>
          <w:rFonts w:ascii="宋体" w:hAnsi="宋体"/>
          <w:color w:val="000000"/>
          <w:sz w:val="21"/>
          <w:szCs w:val="21"/>
        </w:rPr>
      </w:pPr>
      <w:r w:rsidRPr="006B2F85">
        <w:rPr>
          <w:rFonts w:ascii="宋体" w:hAnsi="宋体"/>
          <w:color w:val="000000"/>
          <w:sz w:val="21"/>
          <w:szCs w:val="21"/>
        </w:rPr>
        <w:t>主要应用单位情况</w:t>
      </w:r>
      <w:r w:rsidRPr="006B2F85">
        <w:rPr>
          <w:rFonts w:ascii="宋体" w:hAnsi="宋体" w:hint="eastAsia"/>
          <w:color w:val="000000"/>
          <w:sz w:val="21"/>
          <w:szCs w:val="21"/>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92"/>
        <w:gridCol w:w="1701"/>
        <w:gridCol w:w="1701"/>
        <w:gridCol w:w="1685"/>
        <w:gridCol w:w="1559"/>
      </w:tblGrid>
      <w:tr w:rsidR="00A4723B" w:rsidRPr="00A4723B" w:rsidTr="00FA5407">
        <w:trPr>
          <w:trHeight w:val="468"/>
          <w:jc w:val="center"/>
        </w:trPr>
        <w:tc>
          <w:tcPr>
            <w:tcW w:w="851" w:type="dxa"/>
            <w:vAlign w:val="center"/>
          </w:tcPr>
          <w:p w:rsidR="00A4723B" w:rsidRPr="00A4723B" w:rsidDel="00116C18" w:rsidRDefault="00A4723B" w:rsidP="00A4723B">
            <w:pPr>
              <w:pStyle w:val="a6"/>
              <w:spacing w:line="240" w:lineRule="auto"/>
              <w:ind w:firstLineChars="0" w:firstLine="0"/>
              <w:jc w:val="center"/>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序号</w:t>
            </w:r>
          </w:p>
        </w:tc>
        <w:tc>
          <w:tcPr>
            <w:tcW w:w="1292" w:type="dxa"/>
            <w:vAlign w:val="center"/>
          </w:tcPr>
          <w:p w:rsidR="00A4723B" w:rsidRPr="00A4723B" w:rsidRDefault="00A4723B" w:rsidP="00A4723B">
            <w:pPr>
              <w:pStyle w:val="a6"/>
              <w:spacing w:line="240" w:lineRule="auto"/>
              <w:ind w:firstLineChars="0" w:firstLine="0"/>
              <w:jc w:val="center"/>
              <w:rPr>
                <w:rFonts w:asciiTheme="minorEastAsia" w:eastAsiaTheme="minorEastAsia" w:hAnsiTheme="minorEastAsia"/>
                <w:color w:val="000000"/>
                <w:sz w:val="21"/>
                <w:szCs w:val="21"/>
              </w:rPr>
            </w:pPr>
            <w:r w:rsidRPr="00A4723B">
              <w:rPr>
                <w:rFonts w:asciiTheme="minorEastAsia" w:eastAsiaTheme="minorEastAsia" w:hAnsiTheme="minorEastAsia"/>
                <w:color w:val="000000"/>
                <w:sz w:val="21"/>
                <w:szCs w:val="21"/>
              </w:rPr>
              <w:t>单位名称</w:t>
            </w:r>
          </w:p>
        </w:tc>
        <w:tc>
          <w:tcPr>
            <w:tcW w:w="1701" w:type="dxa"/>
            <w:vAlign w:val="center"/>
          </w:tcPr>
          <w:p w:rsidR="00A4723B" w:rsidRPr="00A4723B" w:rsidRDefault="00A4723B" w:rsidP="00A4723B">
            <w:pPr>
              <w:pStyle w:val="a6"/>
              <w:spacing w:line="240" w:lineRule="auto"/>
              <w:ind w:firstLineChars="0" w:firstLine="0"/>
              <w:jc w:val="center"/>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应用的技术</w:t>
            </w:r>
          </w:p>
        </w:tc>
        <w:tc>
          <w:tcPr>
            <w:tcW w:w="1701" w:type="dxa"/>
            <w:vAlign w:val="center"/>
          </w:tcPr>
          <w:p w:rsidR="00A4723B" w:rsidRPr="00A4723B" w:rsidRDefault="00A4723B" w:rsidP="00A4723B">
            <w:pPr>
              <w:pStyle w:val="a6"/>
              <w:spacing w:line="240" w:lineRule="auto"/>
              <w:ind w:firstLineChars="0" w:firstLine="0"/>
              <w:jc w:val="center"/>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应用对象</w:t>
            </w:r>
          </w:p>
          <w:p w:rsidR="00A4723B" w:rsidRPr="00A4723B" w:rsidRDefault="00A4723B" w:rsidP="00A4723B">
            <w:pPr>
              <w:pStyle w:val="a6"/>
              <w:spacing w:line="240" w:lineRule="auto"/>
              <w:ind w:firstLineChars="0" w:firstLine="0"/>
              <w:jc w:val="center"/>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及</w:t>
            </w:r>
            <w:r w:rsidRPr="00A4723B">
              <w:rPr>
                <w:rFonts w:asciiTheme="minorEastAsia" w:eastAsiaTheme="minorEastAsia" w:hAnsiTheme="minorEastAsia"/>
                <w:color w:val="000000"/>
                <w:sz w:val="21"/>
                <w:szCs w:val="21"/>
              </w:rPr>
              <w:t>规模</w:t>
            </w:r>
          </w:p>
        </w:tc>
        <w:tc>
          <w:tcPr>
            <w:tcW w:w="1685" w:type="dxa"/>
            <w:vAlign w:val="center"/>
          </w:tcPr>
          <w:p w:rsidR="00A4723B" w:rsidRPr="00A4723B" w:rsidRDefault="00A4723B" w:rsidP="00A4723B">
            <w:pPr>
              <w:pStyle w:val="a6"/>
              <w:spacing w:line="240" w:lineRule="auto"/>
              <w:ind w:firstLineChars="0" w:firstLine="0"/>
              <w:jc w:val="center"/>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应用</w:t>
            </w:r>
            <w:r w:rsidRPr="00A4723B">
              <w:rPr>
                <w:rFonts w:asciiTheme="minorEastAsia" w:eastAsiaTheme="minorEastAsia" w:hAnsiTheme="minorEastAsia"/>
                <w:color w:val="000000"/>
                <w:sz w:val="21"/>
                <w:szCs w:val="21"/>
              </w:rPr>
              <w:t>起止时间</w:t>
            </w:r>
          </w:p>
        </w:tc>
        <w:tc>
          <w:tcPr>
            <w:tcW w:w="1559" w:type="dxa"/>
            <w:vAlign w:val="center"/>
          </w:tcPr>
          <w:p w:rsidR="00A4723B" w:rsidRPr="00A4723B" w:rsidRDefault="00A4723B" w:rsidP="00A4723B">
            <w:pPr>
              <w:pStyle w:val="a6"/>
              <w:spacing w:line="240" w:lineRule="auto"/>
              <w:ind w:firstLineChars="0" w:firstLine="0"/>
              <w:jc w:val="center"/>
              <w:rPr>
                <w:rFonts w:asciiTheme="minorEastAsia" w:eastAsiaTheme="minorEastAsia" w:hAnsiTheme="minorEastAsia"/>
                <w:color w:val="000000"/>
                <w:sz w:val="21"/>
                <w:szCs w:val="21"/>
              </w:rPr>
            </w:pPr>
            <w:r w:rsidRPr="00A4723B">
              <w:rPr>
                <w:rFonts w:asciiTheme="minorEastAsia" w:eastAsiaTheme="minorEastAsia" w:hAnsiTheme="minorEastAsia"/>
                <w:color w:val="000000"/>
                <w:sz w:val="21"/>
                <w:szCs w:val="21"/>
              </w:rPr>
              <w:t>单位联系人/电话</w:t>
            </w:r>
          </w:p>
        </w:tc>
      </w:tr>
      <w:tr w:rsidR="00A4723B" w:rsidRPr="00A4723B" w:rsidTr="00A4723B">
        <w:trPr>
          <w:trHeight w:val="481"/>
          <w:jc w:val="center"/>
        </w:trPr>
        <w:tc>
          <w:tcPr>
            <w:tcW w:w="85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1</w:t>
            </w:r>
          </w:p>
        </w:tc>
        <w:tc>
          <w:tcPr>
            <w:tcW w:w="1292" w:type="dxa"/>
            <w:vAlign w:val="center"/>
          </w:tcPr>
          <w:p w:rsidR="00A4723B" w:rsidRPr="00A4723B" w:rsidRDefault="00A4723B" w:rsidP="00A4723B">
            <w:pPr>
              <w:pStyle w:val="a6"/>
              <w:spacing w:line="240" w:lineRule="auto"/>
              <w:ind w:firstLineChars="0" w:firstLine="0"/>
              <w:jc w:val="center"/>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工业和信息化部装备司</w:t>
            </w:r>
          </w:p>
          <w:p w:rsidR="00A4723B" w:rsidRPr="00A4723B" w:rsidRDefault="00A4723B" w:rsidP="00A4723B">
            <w:pPr>
              <w:pStyle w:val="a6"/>
              <w:spacing w:line="240" w:lineRule="auto"/>
              <w:ind w:firstLineChars="0" w:firstLine="0"/>
              <w:jc w:val="center"/>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交通运输部国际合作司</w:t>
            </w:r>
          </w:p>
          <w:p w:rsidR="00A4723B" w:rsidRPr="00A4723B" w:rsidRDefault="00A4723B" w:rsidP="00A4723B">
            <w:pPr>
              <w:pStyle w:val="a6"/>
              <w:spacing w:line="240" w:lineRule="auto"/>
              <w:ind w:firstLineChars="0" w:firstLine="0"/>
              <w:jc w:val="center"/>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发展改革</w:t>
            </w:r>
            <w:proofErr w:type="gramStart"/>
            <w:r w:rsidRPr="00A4723B">
              <w:rPr>
                <w:rFonts w:asciiTheme="minorEastAsia" w:eastAsiaTheme="minorEastAsia" w:hAnsiTheme="minorEastAsia" w:hint="eastAsia"/>
                <w:color w:val="000000"/>
                <w:sz w:val="21"/>
                <w:szCs w:val="21"/>
              </w:rPr>
              <w:t>委产业</w:t>
            </w:r>
            <w:proofErr w:type="gramEnd"/>
            <w:r w:rsidRPr="00A4723B">
              <w:rPr>
                <w:rFonts w:asciiTheme="minorEastAsia" w:eastAsiaTheme="minorEastAsia" w:hAnsiTheme="minorEastAsia" w:hint="eastAsia"/>
                <w:color w:val="000000"/>
                <w:sz w:val="21"/>
                <w:szCs w:val="21"/>
              </w:rPr>
              <w:t>协调司</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共同结构规范和GBS</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全行业</w:t>
            </w:r>
          </w:p>
        </w:tc>
        <w:tc>
          <w:tcPr>
            <w:tcW w:w="1685"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2013年12月到2015年</w:t>
            </w:r>
          </w:p>
        </w:tc>
        <w:tc>
          <w:tcPr>
            <w:tcW w:w="1559"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王蓉/010-68205621</w:t>
            </w:r>
          </w:p>
        </w:tc>
      </w:tr>
      <w:tr w:rsidR="00A4723B" w:rsidRPr="00A4723B" w:rsidTr="00FA5407">
        <w:trPr>
          <w:trHeight w:val="481"/>
          <w:jc w:val="center"/>
        </w:trPr>
        <w:tc>
          <w:tcPr>
            <w:tcW w:w="85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2</w:t>
            </w:r>
          </w:p>
        </w:tc>
        <w:tc>
          <w:tcPr>
            <w:tcW w:w="1292"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sz w:val="21"/>
                <w:szCs w:val="21"/>
              </w:rPr>
              <w:t>中国船舶工业行业协会</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目标型标准规范体系、COMPASS-HCSR软件、晃荡软件等</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全行业</w:t>
            </w:r>
          </w:p>
        </w:tc>
        <w:tc>
          <w:tcPr>
            <w:tcW w:w="1685"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2012年1月到2016年6月</w:t>
            </w:r>
          </w:p>
        </w:tc>
        <w:tc>
          <w:tcPr>
            <w:tcW w:w="1559"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金鹏/010-59518266</w:t>
            </w:r>
          </w:p>
        </w:tc>
      </w:tr>
      <w:tr w:rsidR="00A4723B" w:rsidRPr="00A4723B" w:rsidTr="00FA5407">
        <w:trPr>
          <w:trHeight w:val="481"/>
          <w:jc w:val="center"/>
        </w:trPr>
        <w:tc>
          <w:tcPr>
            <w:tcW w:w="85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3</w:t>
            </w:r>
          </w:p>
        </w:tc>
        <w:tc>
          <w:tcPr>
            <w:tcW w:w="1292"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中船重工船舶设计研究中心有限公司</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项目关键技术成果、COMPASS-HSCR软件等</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本公司设计散货船、油船</w:t>
            </w:r>
          </w:p>
        </w:tc>
        <w:tc>
          <w:tcPr>
            <w:tcW w:w="1685"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2012年1月到2016年6月</w:t>
            </w:r>
          </w:p>
        </w:tc>
        <w:tc>
          <w:tcPr>
            <w:tcW w:w="1559"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proofErr w:type="gramStart"/>
            <w:r w:rsidRPr="00A4723B">
              <w:rPr>
                <w:rFonts w:asciiTheme="minorEastAsia" w:eastAsiaTheme="minorEastAsia" w:hAnsiTheme="minorEastAsia" w:hint="eastAsia"/>
                <w:color w:val="000000"/>
                <w:sz w:val="21"/>
                <w:szCs w:val="21"/>
              </w:rPr>
              <w:t>强兆新</w:t>
            </w:r>
            <w:proofErr w:type="gramEnd"/>
            <w:r w:rsidRPr="00A4723B">
              <w:rPr>
                <w:rFonts w:asciiTheme="minorEastAsia" w:eastAsiaTheme="minorEastAsia" w:hAnsiTheme="minorEastAsia" w:hint="eastAsia"/>
                <w:color w:val="000000"/>
                <w:sz w:val="21"/>
                <w:szCs w:val="21"/>
              </w:rPr>
              <w:t>/13141013894</w:t>
            </w:r>
          </w:p>
        </w:tc>
      </w:tr>
      <w:tr w:rsidR="00A4723B" w:rsidRPr="00A4723B" w:rsidTr="00FA5407">
        <w:trPr>
          <w:trHeight w:val="481"/>
          <w:jc w:val="center"/>
        </w:trPr>
        <w:tc>
          <w:tcPr>
            <w:tcW w:w="85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4</w:t>
            </w:r>
          </w:p>
        </w:tc>
        <w:tc>
          <w:tcPr>
            <w:tcW w:w="1292"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渤海船舶重工有限责任公司</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项目关键技术成果、COMPASS-HSCR软件等</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本公司设计163000DWT油船</w:t>
            </w:r>
          </w:p>
        </w:tc>
        <w:tc>
          <w:tcPr>
            <w:tcW w:w="1685"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2012年1月到2016年6月</w:t>
            </w:r>
          </w:p>
        </w:tc>
        <w:tc>
          <w:tcPr>
            <w:tcW w:w="1559"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彭华/0429-2794180</w:t>
            </w:r>
          </w:p>
        </w:tc>
      </w:tr>
      <w:tr w:rsidR="00A4723B" w:rsidRPr="00A4723B" w:rsidTr="00FA5407">
        <w:trPr>
          <w:trHeight w:val="481"/>
          <w:jc w:val="center"/>
        </w:trPr>
        <w:tc>
          <w:tcPr>
            <w:tcW w:w="85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5</w:t>
            </w:r>
          </w:p>
        </w:tc>
        <w:tc>
          <w:tcPr>
            <w:tcW w:w="1292"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大连船舶重工集团设计研究院</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项目关键技术成果、COMPASS-HSCR软件等</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本公司设计11万吨、32万吨油船，20万吨散货船等，共同发布VLCC船型</w:t>
            </w:r>
          </w:p>
        </w:tc>
        <w:tc>
          <w:tcPr>
            <w:tcW w:w="1685"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2012年1月到2016年6月</w:t>
            </w:r>
          </w:p>
        </w:tc>
        <w:tc>
          <w:tcPr>
            <w:tcW w:w="1559"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proofErr w:type="gramStart"/>
            <w:r w:rsidRPr="00A4723B">
              <w:rPr>
                <w:rFonts w:asciiTheme="minorEastAsia" w:eastAsiaTheme="minorEastAsia" w:hAnsiTheme="minorEastAsia" w:hint="eastAsia"/>
                <w:color w:val="000000"/>
                <w:sz w:val="21"/>
                <w:szCs w:val="21"/>
              </w:rPr>
              <w:t>戴挺/</w:t>
            </w:r>
            <w:proofErr w:type="gramEnd"/>
            <w:r w:rsidRPr="00A4723B">
              <w:rPr>
                <w:rFonts w:asciiTheme="minorEastAsia" w:eastAsiaTheme="minorEastAsia" w:hAnsiTheme="minorEastAsia" w:hint="eastAsia"/>
                <w:color w:val="000000"/>
                <w:sz w:val="21"/>
                <w:szCs w:val="21"/>
              </w:rPr>
              <w:t>0411-84483024</w:t>
            </w:r>
          </w:p>
        </w:tc>
      </w:tr>
      <w:tr w:rsidR="00A4723B" w:rsidRPr="00A4723B" w:rsidTr="00FA5407">
        <w:trPr>
          <w:trHeight w:val="481"/>
          <w:jc w:val="center"/>
        </w:trPr>
        <w:tc>
          <w:tcPr>
            <w:tcW w:w="85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6</w:t>
            </w:r>
          </w:p>
        </w:tc>
        <w:tc>
          <w:tcPr>
            <w:tcW w:w="1292"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广船国际有限公司</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项目关键技术成果、COMPASS-HSCR软件等</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本公司设计11万吨、7.5万吨成品油船，5万吨、4万吨成品/化学品船等</w:t>
            </w:r>
          </w:p>
        </w:tc>
        <w:tc>
          <w:tcPr>
            <w:tcW w:w="1685"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2012年3月到2016年6月</w:t>
            </w:r>
          </w:p>
        </w:tc>
        <w:tc>
          <w:tcPr>
            <w:tcW w:w="1559"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陈昊/13822255880</w:t>
            </w:r>
          </w:p>
        </w:tc>
      </w:tr>
      <w:tr w:rsidR="00A4723B" w:rsidRPr="00A4723B" w:rsidTr="00FA5407">
        <w:trPr>
          <w:trHeight w:val="481"/>
          <w:jc w:val="center"/>
        </w:trPr>
        <w:tc>
          <w:tcPr>
            <w:tcW w:w="85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7</w:t>
            </w:r>
          </w:p>
        </w:tc>
        <w:tc>
          <w:tcPr>
            <w:tcW w:w="1292"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沪东中华造船（集团）有限公司</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项目关键技术成果、COMPASS-HSCR软件等</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本公司设计87000DWT散货船</w:t>
            </w:r>
          </w:p>
        </w:tc>
        <w:tc>
          <w:tcPr>
            <w:tcW w:w="1685"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2012年1月到2016年6月</w:t>
            </w:r>
          </w:p>
        </w:tc>
        <w:tc>
          <w:tcPr>
            <w:tcW w:w="1559"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江克进/021-58713222-5649</w:t>
            </w:r>
          </w:p>
        </w:tc>
      </w:tr>
      <w:tr w:rsidR="00A4723B" w:rsidRPr="00A4723B" w:rsidTr="00FA5407">
        <w:trPr>
          <w:trHeight w:val="481"/>
          <w:jc w:val="center"/>
        </w:trPr>
        <w:tc>
          <w:tcPr>
            <w:tcW w:w="85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8</w:t>
            </w:r>
          </w:p>
        </w:tc>
        <w:tc>
          <w:tcPr>
            <w:tcW w:w="1292"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天海融合防务装备技术</w:t>
            </w:r>
            <w:r w:rsidRPr="00A4723B">
              <w:rPr>
                <w:rFonts w:asciiTheme="minorEastAsia" w:eastAsiaTheme="minorEastAsia" w:hAnsiTheme="minorEastAsia" w:hint="eastAsia"/>
                <w:color w:val="000000"/>
                <w:sz w:val="21"/>
                <w:szCs w:val="21"/>
              </w:rPr>
              <w:lastRenderedPageBreak/>
              <w:t>股份有限公司</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lastRenderedPageBreak/>
              <w:t>项目关键技术成果、</w:t>
            </w:r>
            <w:r w:rsidRPr="00A4723B">
              <w:rPr>
                <w:rFonts w:asciiTheme="minorEastAsia" w:eastAsiaTheme="minorEastAsia" w:hAnsiTheme="minorEastAsia" w:hint="eastAsia"/>
                <w:color w:val="000000"/>
                <w:sz w:val="21"/>
                <w:szCs w:val="21"/>
              </w:rPr>
              <w:lastRenderedPageBreak/>
              <w:t>COMPASS-HSCR软件等</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lastRenderedPageBreak/>
              <w:t>本公司设计82000DWT散货</w:t>
            </w:r>
            <w:r w:rsidRPr="00A4723B">
              <w:rPr>
                <w:rFonts w:asciiTheme="minorEastAsia" w:eastAsiaTheme="minorEastAsia" w:hAnsiTheme="minorEastAsia" w:hint="eastAsia"/>
                <w:color w:val="000000"/>
                <w:sz w:val="21"/>
                <w:szCs w:val="21"/>
              </w:rPr>
              <w:lastRenderedPageBreak/>
              <w:t>船和28000DWT成品/化学品船</w:t>
            </w:r>
          </w:p>
        </w:tc>
        <w:tc>
          <w:tcPr>
            <w:tcW w:w="1685"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lastRenderedPageBreak/>
              <w:t>2012年1月到2016年6月</w:t>
            </w:r>
          </w:p>
        </w:tc>
        <w:tc>
          <w:tcPr>
            <w:tcW w:w="1559"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王刚/021-6085983</w:t>
            </w:r>
            <w:r w:rsidRPr="00A4723B">
              <w:rPr>
                <w:rFonts w:asciiTheme="minorEastAsia" w:eastAsiaTheme="minorEastAsia" w:hAnsiTheme="minorEastAsia" w:hint="eastAsia"/>
                <w:color w:val="000000"/>
                <w:sz w:val="21"/>
                <w:szCs w:val="21"/>
              </w:rPr>
              <w:lastRenderedPageBreak/>
              <w:t>5</w:t>
            </w:r>
          </w:p>
        </w:tc>
      </w:tr>
      <w:tr w:rsidR="00A4723B" w:rsidRPr="00A4723B" w:rsidTr="00FA5407">
        <w:trPr>
          <w:trHeight w:val="481"/>
          <w:jc w:val="center"/>
        </w:trPr>
        <w:tc>
          <w:tcPr>
            <w:tcW w:w="85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lastRenderedPageBreak/>
              <w:t>9</w:t>
            </w:r>
          </w:p>
        </w:tc>
        <w:tc>
          <w:tcPr>
            <w:tcW w:w="1292"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上海外高桥造船有限公司</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项目关键技术成果、COMPASS-HSCR软件等</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本公司设计15.8万吨和32万吨油船</w:t>
            </w:r>
          </w:p>
        </w:tc>
        <w:tc>
          <w:tcPr>
            <w:tcW w:w="1685"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2012年1月到2016年6月</w:t>
            </w:r>
          </w:p>
        </w:tc>
        <w:tc>
          <w:tcPr>
            <w:tcW w:w="1559"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高爱华/021-38864500</w:t>
            </w:r>
          </w:p>
        </w:tc>
      </w:tr>
      <w:tr w:rsidR="00A4723B" w:rsidRPr="00A4723B" w:rsidTr="00FA5407">
        <w:trPr>
          <w:trHeight w:val="481"/>
          <w:jc w:val="center"/>
        </w:trPr>
        <w:tc>
          <w:tcPr>
            <w:tcW w:w="85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10</w:t>
            </w:r>
          </w:p>
        </w:tc>
        <w:tc>
          <w:tcPr>
            <w:tcW w:w="1292"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中远船务工程集团有限公司</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项目关键技术成果、COMPASS-HSCR软件等</w:t>
            </w:r>
          </w:p>
        </w:tc>
        <w:tc>
          <w:tcPr>
            <w:tcW w:w="1701"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本公司设计35000DWT散货船和113000DWT油船</w:t>
            </w:r>
          </w:p>
        </w:tc>
        <w:tc>
          <w:tcPr>
            <w:tcW w:w="1685"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2012年1月到2016年6月</w:t>
            </w:r>
          </w:p>
        </w:tc>
        <w:tc>
          <w:tcPr>
            <w:tcW w:w="1559" w:type="dxa"/>
          </w:tcPr>
          <w:p w:rsidR="00A4723B" w:rsidRPr="00A4723B" w:rsidRDefault="00A4723B" w:rsidP="00A4723B">
            <w:pPr>
              <w:pStyle w:val="a6"/>
              <w:spacing w:line="240" w:lineRule="auto"/>
              <w:ind w:firstLineChars="0" w:firstLine="0"/>
              <w:rPr>
                <w:rFonts w:asciiTheme="minorEastAsia" w:eastAsiaTheme="minorEastAsia" w:hAnsiTheme="minorEastAsia"/>
                <w:color w:val="000000"/>
                <w:sz w:val="21"/>
                <w:szCs w:val="21"/>
              </w:rPr>
            </w:pPr>
            <w:r w:rsidRPr="00A4723B">
              <w:rPr>
                <w:rFonts w:asciiTheme="minorEastAsia" w:eastAsiaTheme="minorEastAsia" w:hAnsiTheme="minorEastAsia" w:hint="eastAsia"/>
                <w:color w:val="000000"/>
                <w:sz w:val="21"/>
                <w:szCs w:val="21"/>
              </w:rPr>
              <w:t>赵志</w:t>
            </w:r>
            <w:proofErr w:type="gramStart"/>
            <w:r w:rsidRPr="00A4723B">
              <w:rPr>
                <w:rFonts w:asciiTheme="minorEastAsia" w:eastAsiaTheme="minorEastAsia" w:hAnsiTheme="minorEastAsia" w:hint="eastAsia"/>
                <w:color w:val="000000"/>
                <w:sz w:val="21"/>
                <w:szCs w:val="21"/>
              </w:rPr>
              <w:t>坚</w:t>
            </w:r>
            <w:proofErr w:type="gramEnd"/>
            <w:r w:rsidRPr="00A4723B">
              <w:rPr>
                <w:rFonts w:asciiTheme="minorEastAsia" w:eastAsiaTheme="minorEastAsia" w:hAnsiTheme="minorEastAsia" w:hint="eastAsia"/>
                <w:color w:val="000000"/>
                <w:sz w:val="21"/>
                <w:szCs w:val="21"/>
              </w:rPr>
              <w:t>/13942010896</w:t>
            </w:r>
          </w:p>
        </w:tc>
      </w:tr>
    </w:tbl>
    <w:p w:rsidR="00FA5407" w:rsidRPr="00A4723B" w:rsidRDefault="00FA5407" w:rsidP="00FA5407">
      <w:pPr>
        <w:pStyle w:val="a6"/>
        <w:spacing w:line="390" w:lineRule="exact"/>
        <w:ind w:firstLineChars="0" w:firstLine="0"/>
        <w:outlineLvl w:val="2"/>
        <w:rPr>
          <w:rFonts w:asciiTheme="minorEastAsia" w:eastAsiaTheme="minorEastAsia" w:hAnsiTheme="minorEastAsia"/>
          <w:b/>
          <w:color w:val="000000"/>
        </w:rPr>
      </w:pPr>
    </w:p>
    <w:p w:rsidR="00A4723B" w:rsidRPr="00A4723B" w:rsidRDefault="00A4723B" w:rsidP="00A4723B">
      <w:pPr>
        <w:spacing w:line="440" w:lineRule="exact"/>
        <w:ind w:firstLineChars="200" w:firstLine="480"/>
        <w:rPr>
          <w:rFonts w:asciiTheme="minorEastAsia" w:eastAsiaTheme="minorEastAsia" w:hAnsiTheme="minorEastAsia"/>
          <w:sz w:val="24"/>
          <w:szCs w:val="32"/>
        </w:rPr>
      </w:pPr>
      <w:r w:rsidRPr="00A4723B">
        <w:rPr>
          <w:rFonts w:asciiTheme="minorEastAsia" w:eastAsiaTheme="minorEastAsia" w:hAnsiTheme="minorEastAsia" w:hint="eastAsia"/>
          <w:sz w:val="24"/>
          <w:szCs w:val="32"/>
        </w:rPr>
        <w:t>2014年，国家发展改革委、交通运输部、工业和信息化部三部委联合下发通知，对本项目的部分研究成果组织高规格培训，在全国范围内</w:t>
      </w:r>
      <w:proofErr w:type="gramStart"/>
      <w:r w:rsidRPr="00A4723B">
        <w:rPr>
          <w:rFonts w:asciiTheme="minorEastAsia" w:eastAsiaTheme="minorEastAsia" w:hAnsiTheme="minorEastAsia" w:hint="eastAsia"/>
          <w:sz w:val="24"/>
          <w:szCs w:val="32"/>
        </w:rPr>
        <w:t>分片区</w:t>
      </w:r>
      <w:proofErr w:type="gramEnd"/>
      <w:r w:rsidRPr="00A4723B">
        <w:rPr>
          <w:rFonts w:asciiTheme="minorEastAsia" w:eastAsiaTheme="minorEastAsia" w:hAnsiTheme="minorEastAsia" w:hint="eastAsia"/>
          <w:sz w:val="24"/>
          <w:szCs w:val="32"/>
        </w:rPr>
        <w:t>进行了大规模宣</w:t>
      </w:r>
      <w:proofErr w:type="gramStart"/>
      <w:r w:rsidRPr="00A4723B">
        <w:rPr>
          <w:rFonts w:asciiTheme="minorEastAsia" w:eastAsiaTheme="minorEastAsia" w:hAnsiTheme="minorEastAsia" w:hint="eastAsia"/>
          <w:sz w:val="24"/>
          <w:szCs w:val="32"/>
        </w:rPr>
        <w:t>贯</w:t>
      </w:r>
      <w:proofErr w:type="gramEnd"/>
      <w:r w:rsidRPr="00A4723B">
        <w:rPr>
          <w:rFonts w:asciiTheme="minorEastAsia" w:eastAsiaTheme="minorEastAsia" w:hAnsiTheme="minorEastAsia" w:hint="eastAsia"/>
          <w:sz w:val="24"/>
          <w:szCs w:val="32"/>
        </w:rPr>
        <w:t>。中国船级社累计在上海、大连、广州、武汉等8个城市举办各类培训42场，参加单位53家，参与人数多达977人次，广泛传播了本项目研发成果。</w:t>
      </w:r>
    </w:p>
    <w:p w:rsidR="00A4723B" w:rsidRPr="00A4723B" w:rsidRDefault="00A4723B" w:rsidP="00A4723B">
      <w:pPr>
        <w:spacing w:line="440" w:lineRule="exact"/>
        <w:ind w:firstLineChars="200" w:firstLine="480"/>
        <w:rPr>
          <w:rFonts w:asciiTheme="minorEastAsia" w:eastAsiaTheme="minorEastAsia" w:hAnsiTheme="minorEastAsia"/>
          <w:sz w:val="24"/>
          <w:szCs w:val="32"/>
        </w:rPr>
      </w:pPr>
      <w:r w:rsidRPr="00A4723B">
        <w:rPr>
          <w:rFonts w:asciiTheme="minorEastAsia" w:eastAsiaTheme="minorEastAsia" w:hAnsiTheme="minorEastAsia"/>
          <w:sz w:val="24"/>
          <w:szCs w:val="32"/>
        </w:rPr>
        <w:t>通过关键技术</w:t>
      </w:r>
      <w:r w:rsidRPr="00A4723B">
        <w:rPr>
          <w:rFonts w:asciiTheme="minorEastAsia" w:eastAsiaTheme="minorEastAsia" w:hAnsiTheme="minorEastAsia" w:hint="eastAsia"/>
          <w:sz w:val="24"/>
          <w:szCs w:val="32"/>
        </w:rPr>
        <w:t>、规范</w:t>
      </w:r>
      <w:r w:rsidRPr="00A4723B">
        <w:rPr>
          <w:rFonts w:asciiTheme="minorEastAsia" w:eastAsiaTheme="minorEastAsia" w:hAnsiTheme="minorEastAsia"/>
          <w:sz w:val="24"/>
          <w:szCs w:val="32"/>
        </w:rPr>
        <w:t>的大规模</w:t>
      </w:r>
      <w:proofErr w:type="gramStart"/>
      <w:r w:rsidRPr="00A4723B">
        <w:rPr>
          <w:rFonts w:asciiTheme="minorEastAsia" w:eastAsiaTheme="minorEastAsia" w:hAnsiTheme="minorEastAsia"/>
          <w:sz w:val="24"/>
          <w:szCs w:val="32"/>
        </w:rPr>
        <w:t>宣贯</w:t>
      </w:r>
      <w:r w:rsidRPr="00A4723B">
        <w:rPr>
          <w:rFonts w:asciiTheme="minorEastAsia" w:eastAsiaTheme="minorEastAsia" w:hAnsiTheme="minorEastAsia" w:hint="eastAsia"/>
          <w:sz w:val="24"/>
          <w:szCs w:val="32"/>
        </w:rPr>
        <w:t>和</w:t>
      </w:r>
      <w:r w:rsidRPr="00A4723B">
        <w:rPr>
          <w:rFonts w:asciiTheme="minorEastAsia" w:eastAsiaTheme="minorEastAsia" w:hAnsiTheme="minorEastAsia"/>
          <w:sz w:val="24"/>
          <w:szCs w:val="32"/>
        </w:rPr>
        <w:t>软件</w:t>
      </w:r>
      <w:proofErr w:type="gramEnd"/>
      <w:r w:rsidRPr="00A4723B">
        <w:rPr>
          <w:rFonts w:asciiTheme="minorEastAsia" w:eastAsiaTheme="minorEastAsia" w:hAnsiTheme="minorEastAsia" w:hint="eastAsia"/>
          <w:sz w:val="24"/>
          <w:szCs w:val="32"/>
        </w:rPr>
        <w:t>的</w:t>
      </w:r>
      <w:r w:rsidRPr="00A4723B">
        <w:rPr>
          <w:rFonts w:asciiTheme="minorEastAsia" w:eastAsiaTheme="minorEastAsia" w:hAnsiTheme="minorEastAsia"/>
          <w:sz w:val="24"/>
          <w:szCs w:val="32"/>
        </w:rPr>
        <w:t>培训、推广</w:t>
      </w:r>
      <w:r w:rsidRPr="00A4723B">
        <w:rPr>
          <w:rFonts w:asciiTheme="minorEastAsia" w:eastAsiaTheme="minorEastAsia" w:hAnsiTheme="minorEastAsia" w:hint="eastAsia"/>
          <w:sz w:val="24"/>
          <w:szCs w:val="32"/>
        </w:rPr>
        <w:t>，国内业界应用</w:t>
      </w:r>
      <w:r w:rsidRPr="00A4723B">
        <w:rPr>
          <w:rFonts w:asciiTheme="minorEastAsia" w:eastAsiaTheme="minorEastAsia" w:hAnsiTheme="minorEastAsia"/>
          <w:sz w:val="24"/>
          <w:szCs w:val="32"/>
        </w:rPr>
        <w:t>本</w:t>
      </w:r>
      <w:r w:rsidRPr="00A4723B">
        <w:rPr>
          <w:rFonts w:asciiTheme="minorEastAsia" w:eastAsiaTheme="minorEastAsia" w:hAnsiTheme="minorEastAsia" w:hint="eastAsia"/>
          <w:sz w:val="24"/>
          <w:szCs w:val="32"/>
        </w:rPr>
        <w:t>项目研发</w:t>
      </w:r>
      <w:r w:rsidRPr="00A4723B">
        <w:rPr>
          <w:rFonts w:asciiTheme="minorEastAsia" w:eastAsiaTheme="minorEastAsia" w:hAnsiTheme="minorEastAsia"/>
          <w:sz w:val="24"/>
          <w:szCs w:val="32"/>
        </w:rPr>
        <w:t>成果</w:t>
      </w:r>
      <w:r w:rsidRPr="00A4723B">
        <w:rPr>
          <w:rFonts w:asciiTheme="minorEastAsia" w:eastAsiaTheme="minorEastAsia" w:hAnsiTheme="minorEastAsia" w:hint="eastAsia"/>
          <w:sz w:val="24"/>
          <w:szCs w:val="32"/>
        </w:rPr>
        <w:t>，提升了我国</w:t>
      </w:r>
      <w:r w:rsidRPr="00A4723B">
        <w:rPr>
          <w:rFonts w:asciiTheme="minorEastAsia" w:eastAsiaTheme="minorEastAsia" w:hAnsiTheme="minorEastAsia"/>
          <w:sz w:val="24"/>
          <w:szCs w:val="32"/>
        </w:rPr>
        <w:t>散货船、油船</w:t>
      </w:r>
      <w:r w:rsidRPr="00A4723B">
        <w:rPr>
          <w:rFonts w:asciiTheme="minorEastAsia" w:eastAsiaTheme="minorEastAsia" w:hAnsiTheme="minorEastAsia" w:hint="eastAsia"/>
          <w:sz w:val="24"/>
          <w:szCs w:val="32"/>
        </w:rPr>
        <w:t>自主设计开发能力</w:t>
      </w:r>
      <w:r w:rsidRPr="00A4723B">
        <w:rPr>
          <w:rFonts w:asciiTheme="minorEastAsia" w:eastAsiaTheme="minorEastAsia" w:hAnsiTheme="minorEastAsia"/>
          <w:sz w:val="24"/>
          <w:szCs w:val="32"/>
        </w:rPr>
        <w:t>，</w:t>
      </w:r>
      <w:r w:rsidRPr="00A4723B">
        <w:rPr>
          <w:rFonts w:asciiTheme="minorEastAsia" w:eastAsiaTheme="minorEastAsia" w:hAnsiTheme="minorEastAsia" w:hint="eastAsia"/>
          <w:sz w:val="24"/>
          <w:szCs w:val="32"/>
        </w:rPr>
        <w:t>升级开发了散货船、油船主力船型</w:t>
      </w:r>
      <w:r w:rsidRPr="00A4723B">
        <w:rPr>
          <w:rFonts w:asciiTheme="minorEastAsia" w:eastAsiaTheme="minorEastAsia" w:hAnsiTheme="minorEastAsia"/>
          <w:sz w:val="24"/>
          <w:szCs w:val="32"/>
        </w:rPr>
        <w:t>，</w:t>
      </w:r>
      <w:r w:rsidRPr="00A4723B">
        <w:rPr>
          <w:rFonts w:asciiTheme="minorEastAsia" w:eastAsiaTheme="minorEastAsia" w:hAnsiTheme="minorEastAsia" w:hint="eastAsia"/>
          <w:sz w:val="24"/>
          <w:szCs w:val="32"/>
        </w:rPr>
        <w:t>提高了我国作为世界主要造船大国的国际竞争力；</w:t>
      </w:r>
      <w:r w:rsidRPr="00A4723B">
        <w:rPr>
          <w:rFonts w:asciiTheme="minorEastAsia" w:eastAsiaTheme="minorEastAsia" w:hAnsiTheme="minorEastAsia"/>
          <w:sz w:val="24"/>
          <w:szCs w:val="32"/>
        </w:rPr>
        <w:t>也为中国航运业优化升级符合IMO</w:t>
      </w:r>
      <w:r w:rsidRPr="00A4723B">
        <w:rPr>
          <w:rFonts w:asciiTheme="minorEastAsia" w:eastAsiaTheme="minorEastAsia" w:hAnsiTheme="minorEastAsia" w:hint="eastAsia"/>
          <w:sz w:val="24"/>
          <w:szCs w:val="32"/>
        </w:rPr>
        <w:t>最高船体结构</w:t>
      </w:r>
      <w:r w:rsidRPr="00A4723B">
        <w:rPr>
          <w:rFonts w:asciiTheme="minorEastAsia" w:eastAsiaTheme="minorEastAsia" w:hAnsiTheme="minorEastAsia"/>
          <w:sz w:val="24"/>
          <w:szCs w:val="32"/>
        </w:rPr>
        <w:t>要求的</w:t>
      </w:r>
      <w:r w:rsidRPr="00A4723B">
        <w:rPr>
          <w:rFonts w:asciiTheme="minorEastAsia" w:eastAsiaTheme="minorEastAsia" w:hAnsiTheme="minorEastAsia" w:hint="eastAsia"/>
          <w:sz w:val="24"/>
          <w:szCs w:val="32"/>
        </w:rPr>
        <w:t>、</w:t>
      </w:r>
      <w:r w:rsidRPr="00A4723B">
        <w:rPr>
          <w:rFonts w:asciiTheme="minorEastAsia" w:eastAsiaTheme="minorEastAsia" w:hAnsiTheme="minorEastAsia"/>
          <w:sz w:val="24"/>
          <w:szCs w:val="32"/>
        </w:rPr>
        <w:t>更安全的船队奠定了基础</w:t>
      </w:r>
      <w:r w:rsidRPr="00A4723B">
        <w:rPr>
          <w:rFonts w:asciiTheme="minorEastAsia" w:eastAsiaTheme="minorEastAsia" w:hAnsiTheme="minorEastAsia" w:hint="eastAsia"/>
          <w:sz w:val="24"/>
          <w:szCs w:val="32"/>
        </w:rPr>
        <w:t>，增强了我国作为航运大国的整体安全性</w:t>
      </w:r>
      <w:r w:rsidRPr="00A4723B">
        <w:rPr>
          <w:rFonts w:asciiTheme="minorEastAsia" w:eastAsiaTheme="minorEastAsia" w:hAnsiTheme="minorEastAsia"/>
          <w:sz w:val="24"/>
          <w:szCs w:val="32"/>
        </w:rPr>
        <w:t>。</w:t>
      </w:r>
    </w:p>
    <w:p w:rsidR="00A4723B" w:rsidRPr="00A4723B" w:rsidRDefault="00A4723B" w:rsidP="00A4723B">
      <w:pPr>
        <w:spacing w:line="440" w:lineRule="exact"/>
        <w:ind w:firstLineChars="200" w:firstLine="480"/>
        <w:rPr>
          <w:rFonts w:asciiTheme="minorEastAsia" w:eastAsiaTheme="minorEastAsia" w:hAnsiTheme="minorEastAsia"/>
          <w:sz w:val="24"/>
          <w:szCs w:val="32"/>
        </w:rPr>
      </w:pPr>
      <w:r w:rsidRPr="00A4723B">
        <w:rPr>
          <w:rFonts w:asciiTheme="minorEastAsia" w:eastAsiaTheme="minorEastAsia" w:hAnsiTheme="minorEastAsia"/>
          <w:sz w:val="24"/>
          <w:szCs w:val="32"/>
        </w:rPr>
        <w:t>本项目</w:t>
      </w:r>
      <w:r w:rsidRPr="00A4723B">
        <w:rPr>
          <w:rFonts w:asciiTheme="minorEastAsia" w:eastAsiaTheme="minorEastAsia" w:hAnsiTheme="minorEastAsia" w:hint="eastAsia"/>
          <w:sz w:val="24"/>
          <w:szCs w:val="32"/>
        </w:rPr>
        <w:t>研发的</w:t>
      </w:r>
      <w:r w:rsidRPr="00A4723B">
        <w:rPr>
          <w:rFonts w:asciiTheme="minorEastAsia" w:eastAsiaTheme="minorEastAsia" w:hAnsiTheme="minorEastAsia"/>
          <w:sz w:val="24"/>
          <w:szCs w:val="32"/>
        </w:rPr>
        <w:t>一系列</w:t>
      </w:r>
      <w:r w:rsidRPr="00A4723B">
        <w:rPr>
          <w:rFonts w:asciiTheme="minorEastAsia" w:eastAsiaTheme="minorEastAsia" w:hAnsiTheme="minorEastAsia" w:hint="eastAsia"/>
          <w:sz w:val="24"/>
          <w:szCs w:val="32"/>
        </w:rPr>
        <w:t>船体结构安全核心</w:t>
      </w:r>
      <w:r w:rsidRPr="00A4723B">
        <w:rPr>
          <w:rFonts w:asciiTheme="minorEastAsia" w:eastAsiaTheme="minorEastAsia" w:hAnsiTheme="minorEastAsia"/>
          <w:sz w:val="24"/>
          <w:szCs w:val="32"/>
        </w:rPr>
        <w:t>技术</w:t>
      </w:r>
      <w:r w:rsidRPr="00A4723B">
        <w:rPr>
          <w:rFonts w:asciiTheme="minorEastAsia" w:eastAsiaTheme="minorEastAsia" w:hAnsiTheme="minorEastAsia" w:hint="eastAsia"/>
          <w:sz w:val="24"/>
          <w:szCs w:val="32"/>
        </w:rPr>
        <w:t>分别纳入了规范、指南并转化成为相应的软件产品，</w:t>
      </w:r>
      <w:r w:rsidRPr="00A4723B">
        <w:rPr>
          <w:rFonts w:asciiTheme="minorEastAsia" w:eastAsiaTheme="minorEastAsia" w:hAnsiTheme="minorEastAsia"/>
          <w:sz w:val="24"/>
          <w:szCs w:val="32"/>
        </w:rPr>
        <w:t>适应</w:t>
      </w:r>
      <w:r w:rsidRPr="00A4723B">
        <w:rPr>
          <w:rFonts w:asciiTheme="minorEastAsia" w:eastAsiaTheme="minorEastAsia" w:hAnsiTheme="minorEastAsia" w:hint="eastAsia"/>
          <w:sz w:val="24"/>
          <w:szCs w:val="32"/>
        </w:rPr>
        <w:t>了</w:t>
      </w:r>
      <w:r w:rsidRPr="00A4723B">
        <w:rPr>
          <w:rFonts w:asciiTheme="minorEastAsia" w:eastAsiaTheme="minorEastAsia" w:hAnsiTheme="minorEastAsia"/>
          <w:sz w:val="24"/>
          <w:szCs w:val="32"/>
        </w:rPr>
        <w:t>国际航运市场对大型/超大型船舶的发展需要，</w:t>
      </w:r>
      <w:r w:rsidRPr="00A4723B">
        <w:rPr>
          <w:rFonts w:asciiTheme="minorEastAsia" w:eastAsiaTheme="minorEastAsia" w:hAnsiTheme="minorEastAsia" w:hint="eastAsia"/>
          <w:sz w:val="24"/>
          <w:szCs w:val="32"/>
        </w:rPr>
        <w:t>广泛应用于散货船、油船船型升级与开发，还推广应用于大型/超大型集装箱船、超大型矿砂船、LNG船、成品油船/化学品船、车辆运输船、工程船等船型和</w:t>
      </w:r>
      <w:proofErr w:type="gramStart"/>
      <w:r w:rsidRPr="00A4723B">
        <w:rPr>
          <w:rFonts w:asciiTheme="minorEastAsia" w:eastAsiaTheme="minorEastAsia" w:hAnsiTheme="minorEastAsia" w:hint="eastAsia"/>
          <w:sz w:val="24"/>
          <w:szCs w:val="32"/>
        </w:rPr>
        <w:t>海工平台</w:t>
      </w:r>
      <w:proofErr w:type="gramEnd"/>
      <w:r w:rsidRPr="00A4723B">
        <w:rPr>
          <w:rFonts w:asciiTheme="minorEastAsia" w:eastAsiaTheme="minorEastAsia" w:hAnsiTheme="minorEastAsia" w:hint="eastAsia"/>
          <w:sz w:val="24"/>
          <w:szCs w:val="32"/>
        </w:rPr>
        <w:t>的结构评估，</w:t>
      </w:r>
      <w:r w:rsidRPr="00A4723B">
        <w:rPr>
          <w:rFonts w:asciiTheme="minorEastAsia" w:eastAsiaTheme="minorEastAsia" w:hAnsiTheme="minorEastAsia"/>
          <w:sz w:val="24"/>
          <w:szCs w:val="32"/>
        </w:rPr>
        <w:t>在国家高技术民船重大专项、国内船厂和设计单位的船型升级开发、船级社审图等领域成功支持我国业界解决了超尺度/超尺度比船舶的波浪载荷预报、波激振动和砰击颤振载荷预报</w:t>
      </w:r>
      <w:r w:rsidRPr="00A4723B">
        <w:rPr>
          <w:rFonts w:asciiTheme="minorEastAsia" w:eastAsiaTheme="minorEastAsia" w:hAnsiTheme="minorEastAsia" w:hint="eastAsia"/>
          <w:sz w:val="24"/>
          <w:szCs w:val="32"/>
        </w:rPr>
        <w:t>、晃荡载荷预报</w:t>
      </w:r>
      <w:r w:rsidRPr="00A4723B">
        <w:rPr>
          <w:rFonts w:asciiTheme="minorEastAsia" w:eastAsiaTheme="minorEastAsia" w:hAnsiTheme="minorEastAsia"/>
          <w:sz w:val="24"/>
          <w:szCs w:val="32"/>
        </w:rPr>
        <w:t>及结构强度评估、超规范尺度</w:t>
      </w:r>
      <w:proofErr w:type="gramStart"/>
      <w:r w:rsidRPr="00A4723B">
        <w:rPr>
          <w:rFonts w:asciiTheme="minorEastAsia" w:eastAsiaTheme="minorEastAsia" w:hAnsiTheme="minorEastAsia"/>
          <w:sz w:val="24"/>
          <w:szCs w:val="32"/>
        </w:rPr>
        <w:t>比板格</w:t>
      </w:r>
      <w:proofErr w:type="gramEnd"/>
      <w:r w:rsidRPr="00A4723B">
        <w:rPr>
          <w:rFonts w:asciiTheme="minorEastAsia" w:eastAsiaTheme="minorEastAsia" w:hAnsiTheme="minorEastAsia"/>
          <w:sz w:val="24"/>
          <w:szCs w:val="32"/>
        </w:rPr>
        <w:t>屈曲强度评估等关乎船舶安全的核心问题</w:t>
      </w:r>
      <w:r w:rsidRPr="00A4723B">
        <w:rPr>
          <w:rFonts w:asciiTheme="minorEastAsia" w:eastAsiaTheme="minorEastAsia" w:hAnsiTheme="minorEastAsia" w:hint="eastAsia"/>
          <w:sz w:val="24"/>
          <w:szCs w:val="32"/>
        </w:rPr>
        <w:t>，</w:t>
      </w:r>
      <w:r w:rsidRPr="00A4723B">
        <w:rPr>
          <w:rFonts w:asciiTheme="minorEastAsia" w:eastAsiaTheme="minorEastAsia" w:hAnsiTheme="minorEastAsia"/>
          <w:sz w:val="24"/>
          <w:szCs w:val="32"/>
        </w:rPr>
        <w:t>在争夺22000TEU超大型集装箱船等旗舰船型重要订单过程中发挥了关键性的技术支撑作用</w:t>
      </w:r>
      <w:r w:rsidRPr="00A4723B">
        <w:rPr>
          <w:rFonts w:asciiTheme="minorEastAsia" w:eastAsiaTheme="minorEastAsia" w:hAnsiTheme="minorEastAsia" w:hint="eastAsia"/>
          <w:sz w:val="24"/>
          <w:szCs w:val="32"/>
        </w:rPr>
        <w:t>，体现了我国开展自主创新核心技术研发的成果和价值。</w:t>
      </w:r>
    </w:p>
    <w:p w:rsidR="00A4723B" w:rsidRPr="00A4723B" w:rsidRDefault="00A4723B" w:rsidP="00A4723B">
      <w:pPr>
        <w:spacing w:line="440" w:lineRule="exact"/>
        <w:ind w:firstLineChars="200" w:firstLine="480"/>
        <w:rPr>
          <w:rFonts w:asciiTheme="minorEastAsia" w:eastAsiaTheme="minorEastAsia" w:hAnsiTheme="minorEastAsia"/>
          <w:sz w:val="24"/>
          <w:szCs w:val="32"/>
        </w:rPr>
      </w:pPr>
      <w:r w:rsidRPr="00A4723B">
        <w:rPr>
          <w:rFonts w:asciiTheme="minorEastAsia" w:eastAsiaTheme="minorEastAsia" w:hAnsiTheme="minorEastAsia" w:hint="eastAsia"/>
          <w:sz w:val="24"/>
          <w:szCs w:val="32"/>
        </w:rPr>
        <w:t>到目前为止，本项目研发的各类软件用户总量已超过100家，累计发放各类许可超过2000个。其中，COMPASS-WALCS系列波浪载荷计算软件已有55家外部用</w:t>
      </w:r>
      <w:r w:rsidRPr="00A4723B">
        <w:rPr>
          <w:rFonts w:asciiTheme="minorEastAsia" w:eastAsiaTheme="minorEastAsia" w:hAnsiTheme="minorEastAsia" w:hint="eastAsia"/>
          <w:sz w:val="24"/>
          <w:szCs w:val="32"/>
        </w:rPr>
        <w:lastRenderedPageBreak/>
        <w:t>户；COMPASS-ABA高级屈曲计算评估系列软件已有3家外部用户；COMPASS-HCSR共同结构规范计算</w:t>
      </w:r>
      <w:r w:rsidRPr="00A4723B">
        <w:rPr>
          <w:rFonts w:asciiTheme="minorEastAsia" w:eastAsiaTheme="minorEastAsia" w:hAnsiTheme="minorEastAsia"/>
          <w:sz w:val="24"/>
          <w:szCs w:val="32"/>
        </w:rPr>
        <w:t>软件共有</w:t>
      </w:r>
      <w:r w:rsidRPr="00A4723B">
        <w:rPr>
          <w:rFonts w:asciiTheme="minorEastAsia" w:eastAsiaTheme="minorEastAsia" w:hAnsiTheme="minorEastAsia" w:hint="eastAsia"/>
          <w:sz w:val="24"/>
          <w:szCs w:val="32"/>
        </w:rPr>
        <w:t>47</w:t>
      </w:r>
      <w:r w:rsidRPr="00A4723B">
        <w:rPr>
          <w:rFonts w:asciiTheme="minorEastAsia" w:eastAsiaTheme="minorEastAsia" w:hAnsiTheme="minorEastAsia"/>
          <w:sz w:val="24"/>
          <w:szCs w:val="32"/>
        </w:rPr>
        <w:t>家船厂、设计单位和高校成为注册用户</w:t>
      </w:r>
      <w:r w:rsidRPr="00A4723B">
        <w:rPr>
          <w:rFonts w:asciiTheme="minorEastAsia" w:eastAsiaTheme="minorEastAsia" w:hAnsiTheme="minorEastAsia" w:hint="eastAsia"/>
          <w:sz w:val="24"/>
          <w:szCs w:val="32"/>
        </w:rPr>
        <w:t>，累积发放使用许可1855个；Sloshing-2D</w:t>
      </w:r>
      <w:proofErr w:type="gramStart"/>
      <w:r w:rsidRPr="00A4723B">
        <w:rPr>
          <w:rFonts w:asciiTheme="minorEastAsia" w:eastAsiaTheme="minorEastAsia" w:hAnsiTheme="minorEastAsia" w:hint="eastAsia"/>
          <w:sz w:val="24"/>
          <w:szCs w:val="32"/>
        </w:rPr>
        <w:t>液舱晃荡</w:t>
      </w:r>
      <w:proofErr w:type="gramEnd"/>
      <w:r w:rsidRPr="00A4723B">
        <w:rPr>
          <w:rFonts w:asciiTheme="minorEastAsia" w:eastAsiaTheme="minorEastAsia" w:hAnsiTheme="minorEastAsia" w:hint="eastAsia"/>
          <w:sz w:val="24"/>
          <w:szCs w:val="32"/>
        </w:rPr>
        <w:t>模拟与载荷处理软件已有3家设计单位用于国内航行油船/化学品船的晃荡载荷及强度评估，填补了以往技术要求的空白。</w:t>
      </w:r>
    </w:p>
    <w:p w:rsidR="00993AF6" w:rsidRPr="00A4723B" w:rsidRDefault="00A4723B" w:rsidP="00A4723B">
      <w:pPr>
        <w:spacing w:line="440" w:lineRule="exact"/>
        <w:ind w:firstLineChars="200" w:firstLine="480"/>
        <w:rPr>
          <w:rFonts w:asciiTheme="minorEastAsia" w:eastAsiaTheme="minorEastAsia" w:hAnsiTheme="minorEastAsia"/>
          <w:sz w:val="24"/>
          <w:szCs w:val="32"/>
        </w:rPr>
      </w:pPr>
      <w:r w:rsidRPr="00A4723B">
        <w:rPr>
          <w:rFonts w:asciiTheme="minorEastAsia" w:eastAsiaTheme="minorEastAsia" w:hAnsiTheme="minorEastAsia" w:hint="eastAsia"/>
          <w:sz w:val="24"/>
          <w:szCs w:val="32"/>
        </w:rPr>
        <w:t>中国船级社与业界共同开发了30万吨VLCC油船、绿色智能高效18万吨散货船和绿色智能高效20.5万吨散货船各1型，完成了9型油船和11型散货船主力船型的船型评估，并对2型油船和5型散货船颁发了船型认可证书。</w:t>
      </w:r>
    </w:p>
    <w:p w:rsidR="00AA585E" w:rsidRDefault="00AA585E" w:rsidP="00AE34EB">
      <w:pPr>
        <w:spacing w:line="440" w:lineRule="exact"/>
        <w:ind w:firstLineChars="200" w:firstLine="482"/>
        <w:rPr>
          <w:rFonts w:ascii="宋体" w:hAnsi="宋体"/>
          <w:b/>
          <w:color w:val="000000"/>
          <w:sz w:val="24"/>
          <w:szCs w:val="32"/>
        </w:rPr>
        <w:sectPr w:rsidR="00AA585E" w:rsidSect="00AE34EB">
          <w:pgSz w:w="11900" w:h="16850" w:code="9"/>
          <w:pgMar w:top="1871" w:right="1701" w:bottom="1871" w:left="1701" w:header="0" w:footer="992" w:gutter="0"/>
          <w:cols w:space="425"/>
          <w:docGrid w:type="lines" w:linePitch="312" w:charSpace="501"/>
        </w:sectPr>
      </w:pPr>
    </w:p>
    <w:p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lastRenderedPageBreak/>
        <w:t>六、</w:t>
      </w:r>
      <w:r w:rsidRPr="00993AF6">
        <w:rPr>
          <w:rFonts w:ascii="宋体" w:hAnsi="宋体" w:hint="eastAsia"/>
          <w:b/>
          <w:color w:val="000000"/>
          <w:sz w:val="24"/>
          <w:szCs w:val="32"/>
        </w:rPr>
        <w:t>主要知识产权和标准规范等目录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851"/>
        <w:gridCol w:w="1183"/>
      </w:tblGrid>
      <w:tr w:rsidR="00FA5407" w:rsidRPr="00867257" w:rsidTr="00FA5407">
        <w:trPr>
          <w:trHeight w:val="680"/>
          <w:jc w:val="center"/>
        </w:trPr>
        <w:tc>
          <w:tcPr>
            <w:tcW w:w="1088" w:type="dxa"/>
            <w:vAlign w:val="center"/>
          </w:tcPr>
          <w:p w:rsidR="00FA5407" w:rsidRPr="00867257" w:rsidRDefault="00FA5407" w:rsidP="00FA5407">
            <w:pPr>
              <w:pStyle w:val="a6"/>
              <w:spacing w:line="390" w:lineRule="exact"/>
              <w:ind w:firstLineChars="0" w:firstLine="0"/>
              <w:jc w:val="center"/>
              <w:rPr>
                <w:rFonts w:asciiTheme="minorEastAsia" w:eastAsiaTheme="minorEastAsia" w:hAnsiTheme="minorEastAsia"/>
                <w:color w:val="000000"/>
                <w:sz w:val="21"/>
              </w:rPr>
            </w:pPr>
            <w:r w:rsidRPr="00867257">
              <w:rPr>
                <w:rFonts w:asciiTheme="minorEastAsia" w:eastAsiaTheme="minorEastAsia" w:hAnsiTheme="minorEastAsia"/>
                <w:color w:val="000000"/>
                <w:sz w:val="21"/>
              </w:rPr>
              <w:t>知识产权</w:t>
            </w:r>
            <w:r w:rsidRPr="00867257">
              <w:rPr>
                <w:rFonts w:asciiTheme="minorEastAsia" w:eastAsiaTheme="minorEastAsia" w:hAnsiTheme="minorEastAsia" w:hint="eastAsia"/>
                <w:color w:val="000000"/>
                <w:sz w:val="21"/>
              </w:rPr>
              <w:t>（标准）</w:t>
            </w:r>
            <w:r w:rsidRPr="00867257">
              <w:rPr>
                <w:rFonts w:asciiTheme="minorEastAsia" w:eastAsiaTheme="minorEastAsia" w:hAnsiTheme="minorEastAsia"/>
                <w:color w:val="000000"/>
                <w:sz w:val="21"/>
              </w:rPr>
              <w:t>类别</w:t>
            </w:r>
          </w:p>
        </w:tc>
        <w:tc>
          <w:tcPr>
            <w:tcW w:w="1260" w:type="dxa"/>
            <w:vAlign w:val="center"/>
          </w:tcPr>
          <w:p w:rsidR="00FA5407" w:rsidRPr="00867257" w:rsidRDefault="00FA5407" w:rsidP="00FA5407">
            <w:pPr>
              <w:pStyle w:val="a6"/>
              <w:spacing w:line="390" w:lineRule="exact"/>
              <w:ind w:firstLineChars="0" w:firstLine="0"/>
              <w:jc w:val="center"/>
              <w:rPr>
                <w:rFonts w:asciiTheme="minorEastAsia" w:eastAsiaTheme="minorEastAsia" w:hAnsiTheme="minorEastAsia"/>
                <w:color w:val="000000"/>
                <w:sz w:val="21"/>
              </w:rPr>
            </w:pPr>
            <w:r w:rsidRPr="00867257">
              <w:rPr>
                <w:rFonts w:asciiTheme="minorEastAsia" w:eastAsiaTheme="minorEastAsia" w:hAnsiTheme="minorEastAsia" w:hint="eastAsia"/>
                <w:color w:val="000000"/>
                <w:sz w:val="21"/>
              </w:rPr>
              <w:t>知识产权（标准）具体</w:t>
            </w:r>
            <w:r w:rsidRPr="00867257">
              <w:rPr>
                <w:rFonts w:asciiTheme="minorEastAsia" w:eastAsiaTheme="minorEastAsia" w:hAnsiTheme="minorEastAsia"/>
                <w:color w:val="000000"/>
                <w:sz w:val="21"/>
              </w:rPr>
              <w:t>名称</w:t>
            </w:r>
          </w:p>
        </w:tc>
        <w:tc>
          <w:tcPr>
            <w:tcW w:w="1022" w:type="dxa"/>
            <w:vAlign w:val="center"/>
          </w:tcPr>
          <w:p w:rsidR="00FA5407" w:rsidRPr="00867257" w:rsidRDefault="00FA5407" w:rsidP="00FA5407">
            <w:pPr>
              <w:pStyle w:val="a6"/>
              <w:spacing w:line="390" w:lineRule="exact"/>
              <w:ind w:firstLineChars="0" w:firstLine="0"/>
              <w:jc w:val="center"/>
              <w:rPr>
                <w:rFonts w:asciiTheme="minorEastAsia" w:eastAsiaTheme="minorEastAsia" w:hAnsiTheme="minorEastAsia"/>
                <w:color w:val="000000"/>
                <w:sz w:val="21"/>
              </w:rPr>
            </w:pPr>
            <w:r w:rsidRPr="00867257">
              <w:rPr>
                <w:rFonts w:asciiTheme="minorEastAsia" w:eastAsiaTheme="minorEastAsia" w:hAnsiTheme="minorEastAsia"/>
                <w:color w:val="000000"/>
                <w:sz w:val="21"/>
              </w:rPr>
              <w:t>国</w:t>
            </w:r>
            <w:r w:rsidRPr="00867257">
              <w:rPr>
                <w:rFonts w:asciiTheme="minorEastAsia" w:eastAsiaTheme="minorEastAsia" w:hAnsiTheme="minorEastAsia" w:hint="eastAsia"/>
                <w:color w:val="000000"/>
                <w:sz w:val="21"/>
              </w:rPr>
              <w:t>家</w:t>
            </w:r>
          </w:p>
          <w:p w:rsidR="00FA5407" w:rsidRPr="00867257" w:rsidRDefault="00FA5407" w:rsidP="00FA5407">
            <w:pPr>
              <w:pStyle w:val="a6"/>
              <w:spacing w:line="390" w:lineRule="exact"/>
              <w:ind w:firstLineChars="0" w:firstLine="0"/>
              <w:jc w:val="center"/>
              <w:rPr>
                <w:rFonts w:asciiTheme="minorEastAsia" w:eastAsiaTheme="minorEastAsia" w:hAnsiTheme="minorEastAsia"/>
                <w:color w:val="000000"/>
                <w:sz w:val="21"/>
              </w:rPr>
            </w:pPr>
            <w:r w:rsidRPr="00867257">
              <w:rPr>
                <w:rFonts w:asciiTheme="minorEastAsia" w:eastAsiaTheme="minorEastAsia" w:hAnsiTheme="minorEastAsia"/>
                <w:color w:val="000000"/>
                <w:sz w:val="21"/>
              </w:rPr>
              <w:t>（</w:t>
            </w:r>
            <w:r w:rsidRPr="00867257">
              <w:rPr>
                <w:rFonts w:asciiTheme="minorEastAsia" w:eastAsiaTheme="minorEastAsia" w:hAnsiTheme="minorEastAsia" w:hint="eastAsia"/>
                <w:color w:val="000000"/>
                <w:sz w:val="21"/>
              </w:rPr>
              <w:t>地</w:t>
            </w:r>
            <w:r w:rsidRPr="00867257">
              <w:rPr>
                <w:rFonts w:asciiTheme="minorEastAsia" w:eastAsiaTheme="minorEastAsia" w:hAnsiTheme="minorEastAsia"/>
                <w:color w:val="000000"/>
                <w:sz w:val="21"/>
              </w:rPr>
              <w:t>区）</w:t>
            </w:r>
          </w:p>
        </w:tc>
        <w:tc>
          <w:tcPr>
            <w:tcW w:w="849" w:type="dxa"/>
            <w:vAlign w:val="center"/>
          </w:tcPr>
          <w:p w:rsidR="00FA5407" w:rsidRPr="00867257" w:rsidRDefault="00FA5407" w:rsidP="00FA5407">
            <w:pPr>
              <w:pStyle w:val="a6"/>
              <w:spacing w:line="390" w:lineRule="exact"/>
              <w:ind w:firstLineChars="0" w:firstLine="0"/>
              <w:jc w:val="center"/>
              <w:rPr>
                <w:rFonts w:asciiTheme="minorEastAsia" w:eastAsiaTheme="minorEastAsia" w:hAnsiTheme="minorEastAsia"/>
                <w:color w:val="000000"/>
                <w:sz w:val="21"/>
              </w:rPr>
            </w:pPr>
            <w:r w:rsidRPr="00867257">
              <w:rPr>
                <w:rFonts w:asciiTheme="minorEastAsia" w:eastAsiaTheme="minorEastAsia" w:hAnsiTheme="minorEastAsia" w:hint="eastAsia"/>
                <w:color w:val="000000"/>
                <w:sz w:val="21"/>
              </w:rPr>
              <w:t>授权号（标准编号）</w:t>
            </w:r>
          </w:p>
        </w:tc>
        <w:tc>
          <w:tcPr>
            <w:tcW w:w="992" w:type="dxa"/>
            <w:vAlign w:val="center"/>
          </w:tcPr>
          <w:p w:rsidR="00FA5407" w:rsidRPr="00867257" w:rsidRDefault="00FA5407" w:rsidP="00FA5407">
            <w:pPr>
              <w:pStyle w:val="a6"/>
              <w:spacing w:line="390" w:lineRule="exact"/>
              <w:ind w:firstLineChars="0" w:firstLine="0"/>
              <w:jc w:val="center"/>
              <w:rPr>
                <w:rFonts w:asciiTheme="minorEastAsia" w:eastAsiaTheme="minorEastAsia" w:hAnsiTheme="minorEastAsia"/>
                <w:color w:val="000000"/>
                <w:sz w:val="21"/>
              </w:rPr>
            </w:pPr>
            <w:r w:rsidRPr="00867257">
              <w:rPr>
                <w:rFonts w:asciiTheme="minorEastAsia" w:eastAsiaTheme="minorEastAsia" w:hAnsiTheme="minorEastAsia" w:hint="eastAsia"/>
                <w:color w:val="000000"/>
                <w:sz w:val="21"/>
              </w:rPr>
              <w:t>授权（标准发布）日期</w:t>
            </w:r>
          </w:p>
        </w:tc>
        <w:tc>
          <w:tcPr>
            <w:tcW w:w="1134" w:type="dxa"/>
            <w:vAlign w:val="center"/>
          </w:tcPr>
          <w:p w:rsidR="00FA5407" w:rsidRPr="00867257" w:rsidRDefault="00FA5407" w:rsidP="00FA5407">
            <w:pPr>
              <w:pStyle w:val="a6"/>
              <w:spacing w:line="390" w:lineRule="exact"/>
              <w:ind w:firstLineChars="0" w:firstLine="0"/>
              <w:jc w:val="center"/>
              <w:rPr>
                <w:rFonts w:asciiTheme="minorEastAsia" w:eastAsiaTheme="minorEastAsia" w:hAnsiTheme="minorEastAsia"/>
                <w:color w:val="000000"/>
                <w:sz w:val="21"/>
              </w:rPr>
            </w:pPr>
            <w:r w:rsidRPr="00867257">
              <w:rPr>
                <w:rFonts w:asciiTheme="minorEastAsia" w:eastAsiaTheme="minorEastAsia" w:hAnsiTheme="minorEastAsia" w:hint="eastAsia"/>
                <w:color w:val="000000"/>
                <w:sz w:val="21"/>
              </w:rPr>
              <w:t>证书编号</w:t>
            </w:r>
            <w:r w:rsidRPr="00867257">
              <w:rPr>
                <w:rFonts w:asciiTheme="minorEastAsia" w:eastAsiaTheme="minorEastAsia" w:hAnsiTheme="minorEastAsia"/>
                <w:color w:val="000000"/>
                <w:sz w:val="21"/>
              </w:rPr>
              <w:br/>
            </w:r>
            <w:r w:rsidRPr="00867257">
              <w:rPr>
                <w:rFonts w:asciiTheme="minorEastAsia" w:eastAsiaTheme="minorEastAsia" w:hAnsiTheme="minorEastAsia" w:hint="eastAsia"/>
                <w:color w:val="000000"/>
                <w:sz w:val="21"/>
              </w:rPr>
              <w:t>（标准批准发布</w:t>
            </w:r>
            <w:r w:rsidRPr="00867257">
              <w:rPr>
                <w:rFonts w:asciiTheme="minorEastAsia" w:eastAsiaTheme="minorEastAsia" w:hAnsiTheme="minorEastAsia"/>
                <w:color w:val="000000"/>
                <w:sz w:val="21"/>
              </w:rPr>
              <w:t>部门</w:t>
            </w:r>
            <w:r w:rsidRPr="00867257">
              <w:rPr>
                <w:rFonts w:asciiTheme="minorEastAsia" w:eastAsiaTheme="minorEastAsia" w:hAnsiTheme="minorEastAsia" w:hint="eastAsia"/>
                <w:color w:val="000000"/>
                <w:sz w:val="21"/>
              </w:rPr>
              <w:t>）</w:t>
            </w:r>
          </w:p>
        </w:tc>
        <w:tc>
          <w:tcPr>
            <w:tcW w:w="850" w:type="dxa"/>
            <w:vAlign w:val="center"/>
          </w:tcPr>
          <w:p w:rsidR="00FA5407" w:rsidRPr="00867257" w:rsidRDefault="00FA5407" w:rsidP="00FA5407">
            <w:pPr>
              <w:pStyle w:val="a6"/>
              <w:spacing w:line="390" w:lineRule="exact"/>
              <w:ind w:firstLineChars="0" w:firstLine="0"/>
              <w:jc w:val="center"/>
              <w:rPr>
                <w:rFonts w:asciiTheme="minorEastAsia" w:eastAsiaTheme="minorEastAsia" w:hAnsiTheme="minorEastAsia"/>
                <w:color w:val="000000"/>
                <w:sz w:val="21"/>
              </w:rPr>
            </w:pPr>
            <w:r w:rsidRPr="00867257">
              <w:rPr>
                <w:rFonts w:asciiTheme="minorEastAsia" w:eastAsiaTheme="minorEastAsia" w:hAnsiTheme="minorEastAsia" w:hint="eastAsia"/>
                <w:color w:val="000000"/>
                <w:sz w:val="21"/>
              </w:rPr>
              <w:t>权利人（标准起草单位）</w:t>
            </w:r>
          </w:p>
        </w:tc>
        <w:tc>
          <w:tcPr>
            <w:tcW w:w="851" w:type="dxa"/>
            <w:vAlign w:val="center"/>
          </w:tcPr>
          <w:p w:rsidR="00FA5407" w:rsidRPr="00867257" w:rsidRDefault="00FA5407" w:rsidP="00FA5407">
            <w:pPr>
              <w:pStyle w:val="a6"/>
              <w:spacing w:line="390" w:lineRule="exact"/>
              <w:ind w:firstLineChars="0" w:firstLine="0"/>
              <w:jc w:val="center"/>
              <w:rPr>
                <w:rFonts w:asciiTheme="minorEastAsia" w:eastAsiaTheme="minorEastAsia" w:hAnsiTheme="minorEastAsia"/>
                <w:color w:val="000000"/>
                <w:sz w:val="21"/>
              </w:rPr>
            </w:pPr>
            <w:r w:rsidRPr="00867257">
              <w:rPr>
                <w:rFonts w:asciiTheme="minorEastAsia" w:eastAsiaTheme="minorEastAsia" w:hAnsiTheme="minorEastAsia" w:hint="eastAsia"/>
                <w:color w:val="000000"/>
                <w:sz w:val="21"/>
              </w:rPr>
              <w:t>发明人（标准起草人）</w:t>
            </w:r>
          </w:p>
        </w:tc>
        <w:tc>
          <w:tcPr>
            <w:tcW w:w="1183" w:type="dxa"/>
            <w:vAlign w:val="center"/>
          </w:tcPr>
          <w:p w:rsidR="00FA5407" w:rsidRPr="00867257" w:rsidRDefault="00FA5407" w:rsidP="00FA5407">
            <w:pPr>
              <w:pStyle w:val="a6"/>
              <w:spacing w:line="390" w:lineRule="exact"/>
              <w:ind w:firstLineChars="0" w:firstLine="0"/>
              <w:jc w:val="center"/>
              <w:rPr>
                <w:rFonts w:asciiTheme="minorEastAsia" w:eastAsiaTheme="minorEastAsia" w:hAnsiTheme="minorEastAsia"/>
                <w:color w:val="000000"/>
                <w:sz w:val="21"/>
              </w:rPr>
            </w:pPr>
            <w:r w:rsidRPr="00867257">
              <w:rPr>
                <w:rFonts w:asciiTheme="minorEastAsia" w:eastAsiaTheme="minorEastAsia" w:hAnsiTheme="minorEastAsia" w:hint="eastAsia"/>
                <w:color w:val="000000"/>
                <w:sz w:val="21"/>
              </w:rPr>
              <w:t>发明专利（标准）有效状态</w:t>
            </w:r>
          </w:p>
        </w:tc>
      </w:tr>
      <w:tr w:rsidR="00A4723B" w:rsidRPr="00867257" w:rsidTr="00FA5407">
        <w:trPr>
          <w:trHeight w:val="1021"/>
          <w:jc w:val="center"/>
        </w:trPr>
        <w:tc>
          <w:tcPr>
            <w:tcW w:w="1088"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计算机</w:t>
            </w:r>
            <w:r w:rsidR="00A4723B" w:rsidRPr="00867257">
              <w:rPr>
                <w:rFonts w:asciiTheme="minorEastAsia" w:eastAsiaTheme="minorEastAsia" w:hAnsiTheme="minorEastAsia"/>
                <w:sz w:val="21"/>
                <w:szCs w:val="21"/>
              </w:rPr>
              <w:t>软件著作权</w:t>
            </w:r>
          </w:p>
        </w:tc>
        <w:tc>
          <w:tcPr>
            <w:tcW w:w="126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pacing w:val="-10"/>
                <w:sz w:val="21"/>
                <w:szCs w:val="21"/>
              </w:rPr>
              <w:t>中国船级社协调共同结构规范软件系统[简称：HCSR计算软件]</w:t>
            </w:r>
          </w:p>
        </w:tc>
        <w:tc>
          <w:tcPr>
            <w:tcW w:w="102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w:t>
            </w:r>
          </w:p>
        </w:tc>
        <w:tc>
          <w:tcPr>
            <w:tcW w:w="849"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2014SR031591</w:t>
            </w:r>
          </w:p>
        </w:tc>
        <w:tc>
          <w:tcPr>
            <w:tcW w:w="99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2014年3月18日</w:t>
            </w:r>
          </w:p>
        </w:tc>
        <w:tc>
          <w:tcPr>
            <w:tcW w:w="1134"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proofErr w:type="gramStart"/>
            <w:r w:rsidRPr="00867257">
              <w:rPr>
                <w:rFonts w:asciiTheme="minorEastAsia" w:eastAsiaTheme="minorEastAsia" w:hAnsiTheme="minorEastAsia"/>
                <w:sz w:val="21"/>
                <w:szCs w:val="21"/>
              </w:rPr>
              <w:t>软著登字</w:t>
            </w:r>
            <w:proofErr w:type="gramEnd"/>
            <w:r w:rsidRPr="00867257">
              <w:rPr>
                <w:rFonts w:asciiTheme="minorEastAsia" w:eastAsiaTheme="minorEastAsia" w:hAnsiTheme="minorEastAsia"/>
                <w:sz w:val="21"/>
                <w:szCs w:val="21"/>
              </w:rPr>
              <w:t>第0700835号</w:t>
            </w:r>
          </w:p>
        </w:tc>
        <w:tc>
          <w:tcPr>
            <w:tcW w:w="85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851"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1183" w:type="dxa"/>
          </w:tcPr>
          <w:p w:rsidR="00A4723B" w:rsidRPr="00867257" w:rsidRDefault="00EE68BF" w:rsidP="00A4723B">
            <w:pPr>
              <w:pStyle w:val="a6"/>
              <w:spacing w:line="390" w:lineRule="exact"/>
              <w:ind w:firstLineChars="0" w:firstLine="0"/>
              <w:jc w:val="left"/>
              <w:rPr>
                <w:rFonts w:asciiTheme="minorEastAsia" w:eastAsiaTheme="minorEastAsia" w:hAnsiTheme="minorEastAsia"/>
                <w:color w:val="000000"/>
              </w:rPr>
            </w:pPr>
            <w:r>
              <w:rPr>
                <w:rFonts w:asciiTheme="minorEastAsia" w:eastAsiaTheme="minorEastAsia" w:hAnsiTheme="minorEastAsia" w:hint="eastAsia"/>
                <w:color w:val="000000"/>
                <w:sz w:val="21"/>
                <w:szCs w:val="21"/>
              </w:rPr>
              <w:t>其他有效的知识产权</w:t>
            </w:r>
          </w:p>
        </w:tc>
      </w:tr>
      <w:tr w:rsidR="00A4723B" w:rsidRPr="00867257" w:rsidTr="00FA5407">
        <w:trPr>
          <w:trHeight w:val="1021"/>
          <w:jc w:val="center"/>
        </w:trPr>
        <w:tc>
          <w:tcPr>
            <w:tcW w:w="1088"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计算机</w:t>
            </w:r>
            <w:r w:rsidRPr="00867257">
              <w:rPr>
                <w:rFonts w:asciiTheme="minorEastAsia" w:eastAsiaTheme="minorEastAsia" w:hAnsiTheme="minorEastAsia"/>
                <w:sz w:val="21"/>
                <w:szCs w:val="21"/>
              </w:rPr>
              <w:t>软件著作权</w:t>
            </w:r>
          </w:p>
        </w:tc>
        <w:tc>
          <w:tcPr>
            <w:tcW w:w="126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中国船级社大型船舶三维线性水弹性分析软件[简称：COMPASS-WALCS-LE]V1.0</w:t>
            </w:r>
          </w:p>
        </w:tc>
        <w:tc>
          <w:tcPr>
            <w:tcW w:w="102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w:t>
            </w:r>
          </w:p>
        </w:tc>
        <w:tc>
          <w:tcPr>
            <w:tcW w:w="849"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2015SR232485</w:t>
            </w:r>
          </w:p>
        </w:tc>
        <w:tc>
          <w:tcPr>
            <w:tcW w:w="99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2015年11月25日</w:t>
            </w:r>
          </w:p>
        </w:tc>
        <w:tc>
          <w:tcPr>
            <w:tcW w:w="1134"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proofErr w:type="gramStart"/>
            <w:r w:rsidRPr="00867257">
              <w:rPr>
                <w:rFonts w:asciiTheme="minorEastAsia" w:eastAsiaTheme="minorEastAsia" w:hAnsiTheme="minorEastAsia"/>
                <w:sz w:val="21"/>
                <w:szCs w:val="21"/>
              </w:rPr>
              <w:t>软著登字</w:t>
            </w:r>
            <w:proofErr w:type="gramEnd"/>
            <w:r w:rsidRPr="00867257">
              <w:rPr>
                <w:rFonts w:asciiTheme="minorEastAsia" w:eastAsiaTheme="minorEastAsia" w:hAnsiTheme="minorEastAsia"/>
                <w:sz w:val="21"/>
                <w:szCs w:val="21"/>
              </w:rPr>
              <w:t>第1119571号</w:t>
            </w:r>
          </w:p>
        </w:tc>
        <w:tc>
          <w:tcPr>
            <w:tcW w:w="85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中国船级社、哈尔滨工程大学</w:t>
            </w:r>
          </w:p>
        </w:tc>
        <w:tc>
          <w:tcPr>
            <w:tcW w:w="851"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中国船级社、哈尔滨工程大学</w:t>
            </w:r>
          </w:p>
        </w:tc>
        <w:tc>
          <w:tcPr>
            <w:tcW w:w="1183"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其他有效的知识产权</w:t>
            </w:r>
          </w:p>
        </w:tc>
      </w:tr>
      <w:tr w:rsidR="00A4723B" w:rsidRPr="00867257" w:rsidTr="00FA5407">
        <w:trPr>
          <w:trHeight w:val="1021"/>
          <w:jc w:val="center"/>
        </w:trPr>
        <w:tc>
          <w:tcPr>
            <w:tcW w:w="1088"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计算机</w:t>
            </w:r>
            <w:r w:rsidRPr="00867257">
              <w:rPr>
                <w:rFonts w:asciiTheme="minorEastAsia" w:eastAsiaTheme="minorEastAsia" w:hAnsiTheme="minorEastAsia"/>
                <w:sz w:val="21"/>
                <w:szCs w:val="21"/>
              </w:rPr>
              <w:t>软件著作权</w:t>
            </w:r>
          </w:p>
        </w:tc>
        <w:tc>
          <w:tcPr>
            <w:tcW w:w="126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中国船级社大型船舶三维非线性水弹性分析软件[简称：COMPASS-WALCS-NE]V1.0</w:t>
            </w:r>
          </w:p>
        </w:tc>
        <w:tc>
          <w:tcPr>
            <w:tcW w:w="102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w:t>
            </w:r>
          </w:p>
        </w:tc>
        <w:tc>
          <w:tcPr>
            <w:tcW w:w="849"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2013SR132732</w:t>
            </w:r>
          </w:p>
        </w:tc>
        <w:tc>
          <w:tcPr>
            <w:tcW w:w="99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2015年11月25日</w:t>
            </w:r>
          </w:p>
        </w:tc>
        <w:tc>
          <w:tcPr>
            <w:tcW w:w="1134"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proofErr w:type="gramStart"/>
            <w:r w:rsidRPr="00867257">
              <w:rPr>
                <w:rFonts w:asciiTheme="minorEastAsia" w:eastAsiaTheme="minorEastAsia" w:hAnsiTheme="minorEastAsia"/>
                <w:sz w:val="21"/>
                <w:szCs w:val="21"/>
              </w:rPr>
              <w:t>软著登字</w:t>
            </w:r>
            <w:proofErr w:type="gramEnd"/>
            <w:r w:rsidRPr="00867257">
              <w:rPr>
                <w:rFonts w:asciiTheme="minorEastAsia" w:eastAsiaTheme="minorEastAsia" w:hAnsiTheme="minorEastAsia"/>
                <w:sz w:val="21"/>
                <w:szCs w:val="21"/>
              </w:rPr>
              <w:t>第1119593号</w:t>
            </w:r>
          </w:p>
        </w:tc>
        <w:tc>
          <w:tcPr>
            <w:tcW w:w="85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中国船级社、哈尔滨工程大学</w:t>
            </w:r>
          </w:p>
        </w:tc>
        <w:tc>
          <w:tcPr>
            <w:tcW w:w="851"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中国船级社、哈尔滨工程大学</w:t>
            </w:r>
          </w:p>
        </w:tc>
        <w:tc>
          <w:tcPr>
            <w:tcW w:w="1183" w:type="dxa"/>
          </w:tcPr>
          <w:p w:rsidR="00A4723B" w:rsidRPr="00867257" w:rsidRDefault="00EE68BF" w:rsidP="00A4723B">
            <w:pPr>
              <w:pStyle w:val="a6"/>
              <w:spacing w:line="390" w:lineRule="exact"/>
              <w:ind w:firstLineChars="0" w:firstLine="0"/>
              <w:jc w:val="left"/>
              <w:rPr>
                <w:rFonts w:asciiTheme="minorEastAsia" w:eastAsiaTheme="minorEastAsia" w:hAnsiTheme="minorEastAsia"/>
                <w:color w:val="000000"/>
              </w:rPr>
            </w:pPr>
            <w:r>
              <w:rPr>
                <w:rFonts w:asciiTheme="minorEastAsia" w:eastAsiaTheme="minorEastAsia" w:hAnsiTheme="minorEastAsia" w:hint="eastAsia"/>
                <w:color w:val="000000"/>
                <w:sz w:val="21"/>
                <w:szCs w:val="21"/>
              </w:rPr>
              <w:t>其他有效的知识产权</w:t>
            </w:r>
          </w:p>
        </w:tc>
      </w:tr>
      <w:tr w:rsidR="00A4723B" w:rsidRPr="00867257" w:rsidTr="00FA5407">
        <w:trPr>
          <w:trHeight w:val="1021"/>
          <w:jc w:val="center"/>
        </w:trPr>
        <w:tc>
          <w:tcPr>
            <w:tcW w:w="1088"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计算机</w:t>
            </w:r>
            <w:r w:rsidRPr="00867257">
              <w:rPr>
                <w:rFonts w:asciiTheme="minorEastAsia" w:eastAsiaTheme="minorEastAsia" w:hAnsiTheme="minorEastAsia"/>
                <w:sz w:val="21"/>
                <w:szCs w:val="21"/>
              </w:rPr>
              <w:t>软件著作权</w:t>
            </w:r>
          </w:p>
        </w:tc>
        <w:tc>
          <w:tcPr>
            <w:tcW w:w="126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中国船级社船舶与海洋工程线性波浪</w:t>
            </w:r>
            <w:r w:rsidRPr="00867257">
              <w:rPr>
                <w:rFonts w:asciiTheme="minorEastAsia" w:eastAsiaTheme="minorEastAsia" w:hAnsiTheme="minorEastAsia"/>
                <w:sz w:val="21"/>
                <w:szCs w:val="21"/>
              </w:rPr>
              <w:lastRenderedPageBreak/>
              <w:t>载荷直接计算软件[简称：COMPASS-WALCS-BASIC]V1.0</w:t>
            </w:r>
          </w:p>
        </w:tc>
        <w:tc>
          <w:tcPr>
            <w:tcW w:w="102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lastRenderedPageBreak/>
              <w:t>中国</w:t>
            </w:r>
          </w:p>
        </w:tc>
        <w:tc>
          <w:tcPr>
            <w:tcW w:w="849"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2013SR132732</w:t>
            </w:r>
          </w:p>
        </w:tc>
        <w:tc>
          <w:tcPr>
            <w:tcW w:w="99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2013年11月26日</w:t>
            </w:r>
          </w:p>
        </w:tc>
        <w:tc>
          <w:tcPr>
            <w:tcW w:w="1134"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proofErr w:type="gramStart"/>
            <w:r w:rsidRPr="00867257">
              <w:rPr>
                <w:rFonts w:asciiTheme="minorEastAsia" w:eastAsiaTheme="minorEastAsia" w:hAnsiTheme="minorEastAsia"/>
                <w:sz w:val="21"/>
                <w:szCs w:val="21"/>
              </w:rPr>
              <w:t>软著登字</w:t>
            </w:r>
            <w:proofErr w:type="gramEnd"/>
            <w:r w:rsidRPr="00867257">
              <w:rPr>
                <w:rFonts w:asciiTheme="minorEastAsia" w:eastAsiaTheme="minorEastAsia" w:hAnsiTheme="minorEastAsia"/>
                <w:sz w:val="21"/>
                <w:szCs w:val="21"/>
              </w:rPr>
              <w:t>第0638494号</w:t>
            </w:r>
          </w:p>
        </w:tc>
        <w:tc>
          <w:tcPr>
            <w:tcW w:w="85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中国船级社、哈尔滨工程大</w:t>
            </w:r>
            <w:r w:rsidRPr="00867257">
              <w:rPr>
                <w:rFonts w:asciiTheme="minorEastAsia" w:eastAsiaTheme="minorEastAsia" w:hAnsiTheme="minorEastAsia"/>
                <w:sz w:val="21"/>
                <w:szCs w:val="21"/>
              </w:rPr>
              <w:lastRenderedPageBreak/>
              <w:t>学</w:t>
            </w:r>
          </w:p>
        </w:tc>
        <w:tc>
          <w:tcPr>
            <w:tcW w:w="851"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lastRenderedPageBreak/>
              <w:t>中国船级社、哈尔滨工程大</w:t>
            </w:r>
            <w:r w:rsidRPr="00867257">
              <w:rPr>
                <w:rFonts w:asciiTheme="minorEastAsia" w:eastAsiaTheme="minorEastAsia" w:hAnsiTheme="minorEastAsia"/>
                <w:sz w:val="21"/>
                <w:szCs w:val="21"/>
              </w:rPr>
              <w:lastRenderedPageBreak/>
              <w:t>学</w:t>
            </w:r>
          </w:p>
        </w:tc>
        <w:tc>
          <w:tcPr>
            <w:tcW w:w="1183" w:type="dxa"/>
          </w:tcPr>
          <w:p w:rsidR="00A4723B" w:rsidRPr="00867257" w:rsidRDefault="00EE68BF" w:rsidP="00A4723B">
            <w:pPr>
              <w:pStyle w:val="a6"/>
              <w:spacing w:line="390" w:lineRule="exact"/>
              <w:ind w:firstLineChars="0" w:firstLine="0"/>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其他有效的知识产权</w:t>
            </w:r>
          </w:p>
        </w:tc>
      </w:tr>
      <w:tr w:rsidR="00A4723B" w:rsidRPr="00867257" w:rsidTr="00FA5407">
        <w:trPr>
          <w:trHeight w:val="1021"/>
          <w:jc w:val="center"/>
        </w:trPr>
        <w:tc>
          <w:tcPr>
            <w:tcW w:w="1088"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计算机</w:t>
            </w:r>
            <w:r w:rsidRPr="00867257">
              <w:rPr>
                <w:rFonts w:asciiTheme="minorEastAsia" w:eastAsiaTheme="minorEastAsia" w:hAnsiTheme="minorEastAsia"/>
                <w:sz w:val="21"/>
                <w:szCs w:val="21"/>
              </w:rPr>
              <w:t>软件著作权</w:t>
            </w:r>
          </w:p>
        </w:tc>
        <w:tc>
          <w:tcPr>
            <w:tcW w:w="126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船舶与海洋工程结构高级屈曲评估闭合公式法软件[简称</w:t>
            </w:r>
            <w:r w:rsidRPr="00867257">
              <w:rPr>
                <w:rFonts w:asciiTheme="minorEastAsia" w:eastAsiaTheme="minorEastAsia" w:hAnsiTheme="minorEastAsia" w:hint="eastAsia"/>
                <w:sz w:val="21"/>
                <w:szCs w:val="21"/>
              </w:rPr>
              <w:t xml:space="preserve">: </w:t>
            </w:r>
            <w:r w:rsidRPr="00867257">
              <w:rPr>
                <w:rFonts w:asciiTheme="minorEastAsia" w:eastAsiaTheme="minorEastAsia" w:hAnsiTheme="minorEastAsia"/>
                <w:sz w:val="21"/>
                <w:szCs w:val="21"/>
              </w:rPr>
              <w:t>COMPASS-ABA-CFM]V3.0</w:t>
            </w:r>
          </w:p>
        </w:tc>
        <w:tc>
          <w:tcPr>
            <w:tcW w:w="102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w:t>
            </w:r>
          </w:p>
        </w:tc>
        <w:tc>
          <w:tcPr>
            <w:tcW w:w="849"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2017SR271997</w:t>
            </w:r>
          </w:p>
        </w:tc>
        <w:tc>
          <w:tcPr>
            <w:tcW w:w="99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2017年6月16日</w:t>
            </w:r>
          </w:p>
        </w:tc>
        <w:tc>
          <w:tcPr>
            <w:tcW w:w="1134"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proofErr w:type="gramStart"/>
            <w:r w:rsidRPr="00867257">
              <w:rPr>
                <w:rFonts w:asciiTheme="minorEastAsia" w:eastAsiaTheme="minorEastAsia" w:hAnsiTheme="minorEastAsia"/>
                <w:sz w:val="21"/>
                <w:szCs w:val="21"/>
              </w:rPr>
              <w:t>软著登字</w:t>
            </w:r>
            <w:proofErr w:type="gramEnd"/>
            <w:r w:rsidRPr="00867257">
              <w:rPr>
                <w:rFonts w:asciiTheme="minorEastAsia" w:eastAsiaTheme="minorEastAsia" w:hAnsiTheme="minorEastAsia"/>
                <w:sz w:val="21"/>
                <w:szCs w:val="21"/>
              </w:rPr>
              <w:t>第1857281号</w:t>
            </w:r>
          </w:p>
        </w:tc>
        <w:tc>
          <w:tcPr>
            <w:tcW w:w="85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851"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1183" w:type="dxa"/>
          </w:tcPr>
          <w:p w:rsidR="00A4723B" w:rsidRPr="00867257" w:rsidRDefault="00EE68BF" w:rsidP="00A4723B">
            <w:pPr>
              <w:pStyle w:val="a6"/>
              <w:spacing w:line="390" w:lineRule="exact"/>
              <w:ind w:firstLineChars="0" w:firstLine="0"/>
              <w:jc w:val="left"/>
              <w:rPr>
                <w:rFonts w:asciiTheme="minorEastAsia" w:eastAsiaTheme="minorEastAsia" w:hAnsiTheme="minorEastAsia"/>
                <w:color w:val="000000"/>
              </w:rPr>
            </w:pPr>
            <w:r>
              <w:rPr>
                <w:rFonts w:asciiTheme="minorEastAsia" w:eastAsiaTheme="minorEastAsia" w:hAnsiTheme="minorEastAsia" w:hint="eastAsia"/>
                <w:color w:val="000000"/>
                <w:sz w:val="21"/>
                <w:szCs w:val="21"/>
              </w:rPr>
              <w:t>其他有效的知识产权</w:t>
            </w:r>
          </w:p>
        </w:tc>
      </w:tr>
      <w:tr w:rsidR="00A4723B" w:rsidRPr="00867257" w:rsidTr="00FA5407">
        <w:trPr>
          <w:trHeight w:val="1021"/>
          <w:jc w:val="center"/>
        </w:trPr>
        <w:tc>
          <w:tcPr>
            <w:tcW w:w="1088"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计算机</w:t>
            </w:r>
            <w:r w:rsidRPr="00867257">
              <w:rPr>
                <w:rFonts w:asciiTheme="minorEastAsia" w:eastAsiaTheme="minorEastAsia" w:hAnsiTheme="minorEastAsia"/>
                <w:sz w:val="21"/>
                <w:szCs w:val="21"/>
              </w:rPr>
              <w:t>软件著作权</w:t>
            </w:r>
          </w:p>
        </w:tc>
        <w:tc>
          <w:tcPr>
            <w:tcW w:w="126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船舶与海洋工程结构高级屈曲评估弹塑性法软件[简称：COMPASS-ABA-EPM]V3.0</w:t>
            </w:r>
          </w:p>
        </w:tc>
        <w:tc>
          <w:tcPr>
            <w:tcW w:w="102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w:t>
            </w:r>
          </w:p>
        </w:tc>
        <w:tc>
          <w:tcPr>
            <w:tcW w:w="849"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2017SR261259</w:t>
            </w:r>
          </w:p>
        </w:tc>
        <w:tc>
          <w:tcPr>
            <w:tcW w:w="99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2017年6月13日</w:t>
            </w:r>
          </w:p>
        </w:tc>
        <w:tc>
          <w:tcPr>
            <w:tcW w:w="1134"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proofErr w:type="gramStart"/>
            <w:r w:rsidRPr="00867257">
              <w:rPr>
                <w:rFonts w:asciiTheme="minorEastAsia" w:eastAsiaTheme="minorEastAsia" w:hAnsiTheme="minorEastAsia"/>
                <w:sz w:val="21"/>
                <w:szCs w:val="21"/>
              </w:rPr>
              <w:t>软著登字</w:t>
            </w:r>
            <w:proofErr w:type="gramEnd"/>
            <w:r w:rsidRPr="00867257">
              <w:rPr>
                <w:rFonts w:asciiTheme="minorEastAsia" w:eastAsiaTheme="minorEastAsia" w:hAnsiTheme="minorEastAsia"/>
                <w:sz w:val="21"/>
                <w:szCs w:val="21"/>
              </w:rPr>
              <w:t>第1846543号</w:t>
            </w:r>
          </w:p>
        </w:tc>
        <w:tc>
          <w:tcPr>
            <w:tcW w:w="85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851"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1183" w:type="dxa"/>
          </w:tcPr>
          <w:p w:rsidR="00A4723B" w:rsidRPr="00867257" w:rsidRDefault="00EE68BF" w:rsidP="00A4723B">
            <w:pPr>
              <w:pStyle w:val="a6"/>
              <w:spacing w:line="390" w:lineRule="exact"/>
              <w:ind w:firstLineChars="0" w:firstLine="0"/>
              <w:jc w:val="left"/>
              <w:rPr>
                <w:rFonts w:asciiTheme="minorEastAsia" w:eastAsiaTheme="minorEastAsia" w:hAnsiTheme="minorEastAsia"/>
                <w:color w:val="000000"/>
              </w:rPr>
            </w:pPr>
            <w:r>
              <w:rPr>
                <w:rFonts w:asciiTheme="minorEastAsia" w:eastAsiaTheme="minorEastAsia" w:hAnsiTheme="minorEastAsia" w:hint="eastAsia"/>
                <w:color w:val="000000"/>
                <w:sz w:val="21"/>
                <w:szCs w:val="21"/>
              </w:rPr>
              <w:t>其他有效的知识产权</w:t>
            </w:r>
          </w:p>
        </w:tc>
      </w:tr>
      <w:tr w:rsidR="00A4723B" w:rsidRPr="00867257" w:rsidTr="00FA5407">
        <w:trPr>
          <w:trHeight w:val="1021"/>
          <w:jc w:val="center"/>
        </w:trPr>
        <w:tc>
          <w:tcPr>
            <w:tcW w:w="1088"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计算机</w:t>
            </w:r>
            <w:r w:rsidRPr="00867257">
              <w:rPr>
                <w:rFonts w:asciiTheme="minorEastAsia" w:eastAsiaTheme="minorEastAsia" w:hAnsiTheme="minorEastAsia"/>
                <w:sz w:val="21"/>
                <w:szCs w:val="21"/>
              </w:rPr>
              <w:t>软件著作权</w:t>
            </w:r>
          </w:p>
        </w:tc>
        <w:tc>
          <w:tcPr>
            <w:tcW w:w="1260" w:type="dxa"/>
          </w:tcPr>
          <w:p w:rsidR="00A4723B" w:rsidRPr="00867257" w:rsidRDefault="00A4723B" w:rsidP="00867257">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船舶与海洋工程结构高级屈曲评估非线性有限元法软件[简称：COMPASS-A</w:t>
            </w:r>
            <w:r w:rsidRPr="00867257">
              <w:rPr>
                <w:rFonts w:asciiTheme="minorEastAsia" w:eastAsiaTheme="minorEastAsia" w:hAnsiTheme="minorEastAsia"/>
                <w:sz w:val="21"/>
                <w:szCs w:val="21"/>
              </w:rPr>
              <w:lastRenderedPageBreak/>
              <w:t>BA-NLFEM]V3.0</w:t>
            </w:r>
          </w:p>
        </w:tc>
        <w:tc>
          <w:tcPr>
            <w:tcW w:w="102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lastRenderedPageBreak/>
              <w:t>中国</w:t>
            </w:r>
          </w:p>
        </w:tc>
        <w:tc>
          <w:tcPr>
            <w:tcW w:w="849"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2017SR258921</w:t>
            </w:r>
          </w:p>
        </w:tc>
        <w:tc>
          <w:tcPr>
            <w:tcW w:w="99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2017年6月13日</w:t>
            </w:r>
          </w:p>
        </w:tc>
        <w:tc>
          <w:tcPr>
            <w:tcW w:w="1134"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proofErr w:type="gramStart"/>
            <w:r w:rsidRPr="00867257">
              <w:rPr>
                <w:rFonts w:asciiTheme="minorEastAsia" w:eastAsiaTheme="minorEastAsia" w:hAnsiTheme="minorEastAsia"/>
                <w:sz w:val="21"/>
                <w:szCs w:val="21"/>
              </w:rPr>
              <w:t>软著登字</w:t>
            </w:r>
            <w:proofErr w:type="gramEnd"/>
            <w:r w:rsidRPr="00867257">
              <w:rPr>
                <w:rFonts w:asciiTheme="minorEastAsia" w:eastAsiaTheme="minorEastAsia" w:hAnsiTheme="minorEastAsia"/>
                <w:sz w:val="21"/>
                <w:szCs w:val="21"/>
              </w:rPr>
              <w:t>第1844205号</w:t>
            </w:r>
          </w:p>
        </w:tc>
        <w:tc>
          <w:tcPr>
            <w:tcW w:w="85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851"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1183" w:type="dxa"/>
          </w:tcPr>
          <w:p w:rsidR="00A4723B" w:rsidRPr="00867257" w:rsidRDefault="00EE68BF" w:rsidP="00A4723B">
            <w:pPr>
              <w:pStyle w:val="a6"/>
              <w:spacing w:line="390" w:lineRule="exact"/>
              <w:ind w:firstLineChars="0" w:firstLine="0"/>
              <w:jc w:val="left"/>
              <w:rPr>
                <w:rFonts w:asciiTheme="minorEastAsia" w:eastAsiaTheme="minorEastAsia" w:hAnsiTheme="minorEastAsia"/>
                <w:color w:val="000000"/>
              </w:rPr>
            </w:pPr>
            <w:r>
              <w:rPr>
                <w:rFonts w:asciiTheme="minorEastAsia" w:eastAsiaTheme="minorEastAsia" w:hAnsiTheme="minorEastAsia" w:hint="eastAsia"/>
                <w:color w:val="000000"/>
                <w:sz w:val="21"/>
                <w:szCs w:val="21"/>
              </w:rPr>
              <w:t>其他有效的知识产权</w:t>
            </w:r>
          </w:p>
        </w:tc>
      </w:tr>
      <w:tr w:rsidR="00A4723B" w:rsidRPr="00867257" w:rsidTr="00FA5407">
        <w:trPr>
          <w:trHeight w:val="1021"/>
          <w:jc w:val="center"/>
        </w:trPr>
        <w:tc>
          <w:tcPr>
            <w:tcW w:w="1088"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计算机</w:t>
            </w:r>
            <w:r w:rsidRPr="00867257">
              <w:rPr>
                <w:rFonts w:asciiTheme="minorEastAsia" w:eastAsiaTheme="minorEastAsia" w:hAnsiTheme="minorEastAsia"/>
                <w:sz w:val="21"/>
                <w:szCs w:val="21"/>
              </w:rPr>
              <w:t>软件著作权</w:t>
            </w:r>
          </w:p>
        </w:tc>
        <w:tc>
          <w:tcPr>
            <w:tcW w:w="126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proofErr w:type="gramStart"/>
            <w:r w:rsidRPr="00867257">
              <w:rPr>
                <w:rFonts w:asciiTheme="minorEastAsia" w:eastAsiaTheme="minorEastAsia" w:hAnsiTheme="minorEastAsia"/>
                <w:sz w:val="21"/>
                <w:szCs w:val="21"/>
              </w:rPr>
              <w:t>液舱晃荡</w:t>
            </w:r>
            <w:proofErr w:type="gramEnd"/>
            <w:r w:rsidRPr="00867257">
              <w:rPr>
                <w:rFonts w:asciiTheme="minorEastAsia" w:eastAsiaTheme="minorEastAsia" w:hAnsiTheme="minorEastAsia"/>
                <w:sz w:val="21"/>
                <w:szCs w:val="21"/>
              </w:rPr>
              <w:t>模拟与载荷处理软件[简称</w:t>
            </w:r>
            <w:r w:rsidRPr="00867257">
              <w:rPr>
                <w:rFonts w:asciiTheme="minorEastAsia" w:eastAsiaTheme="minorEastAsia" w:hAnsiTheme="minorEastAsia" w:hint="eastAsia"/>
                <w:sz w:val="21"/>
                <w:szCs w:val="21"/>
              </w:rPr>
              <w:t>:</w:t>
            </w:r>
            <w:r w:rsidRPr="00867257">
              <w:rPr>
                <w:rFonts w:asciiTheme="minorEastAsia" w:eastAsiaTheme="minorEastAsia" w:hAnsiTheme="minorEastAsia"/>
                <w:sz w:val="21"/>
                <w:szCs w:val="21"/>
              </w:rPr>
              <w:t>Sloshing</w:t>
            </w:r>
            <w:r w:rsidRPr="00867257">
              <w:rPr>
                <w:rFonts w:asciiTheme="minorEastAsia" w:eastAsiaTheme="minorEastAsia" w:hAnsiTheme="minorEastAsia" w:hint="eastAsia"/>
                <w:sz w:val="21"/>
                <w:szCs w:val="21"/>
              </w:rPr>
              <w:t xml:space="preserve"> </w:t>
            </w:r>
            <w:r w:rsidRPr="00867257">
              <w:rPr>
                <w:rFonts w:asciiTheme="minorEastAsia" w:eastAsiaTheme="minorEastAsia" w:hAnsiTheme="minorEastAsia"/>
                <w:sz w:val="21"/>
                <w:szCs w:val="21"/>
              </w:rPr>
              <w:t>2D]V1.0</w:t>
            </w:r>
          </w:p>
        </w:tc>
        <w:tc>
          <w:tcPr>
            <w:tcW w:w="102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w:t>
            </w:r>
          </w:p>
        </w:tc>
        <w:tc>
          <w:tcPr>
            <w:tcW w:w="849"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2014SR031593</w:t>
            </w:r>
          </w:p>
        </w:tc>
        <w:tc>
          <w:tcPr>
            <w:tcW w:w="99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2014年3月18日</w:t>
            </w:r>
          </w:p>
        </w:tc>
        <w:tc>
          <w:tcPr>
            <w:tcW w:w="1134"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proofErr w:type="gramStart"/>
            <w:r w:rsidRPr="00867257">
              <w:rPr>
                <w:rFonts w:asciiTheme="minorEastAsia" w:eastAsiaTheme="minorEastAsia" w:hAnsiTheme="minorEastAsia"/>
                <w:sz w:val="21"/>
                <w:szCs w:val="21"/>
              </w:rPr>
              <w:t>软著登字</w:t>
            </w:r>
            <w:proofErr w:type="gramEnd"/>
            <w:r w:rsidRPr="00867257">
              <w:rPr>
                <w:rFonts w:asciiTheme="minorEastAsia" w:eastAsiaTheme="minorEastAsia" w:hAnsiTheme="minorEastAsia"/>
                <w:sz w:val="21"/>
                <w:szCs w:val="21"/>
              </w:rPr>
              <w:t>第0700837号</w:t>
            </w:r>
          </w:p>
        </w:tc>
        <w:tc>
          <w:tcPr>
            <w:tcW w:w="85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851"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1183" w:type="dxa"/>
          </w:tcPr>
          <w:p w:rsidR="00A4723B" w:rsidRPr="00867257" w:rsidRDefault="00EE68BF" w:rsidP="00A4723B">
            <w:pPr>
              <w:pStyle w:val="a6"/>
              <w:spacing w:line="390" w:lineRule="exact"/>
              <w:ind w:firstLineChars="0" w:firstLine="0"/>
              <w:jc w:val="left"/>
              <w:rPr>
                <w:rFonts w:asciiTheme="minorEastAsia" w:eastAsiaTheme="minorEastAsia" w:hAnsiTheme="minorEastAsia"/>
                <w:color w:val="000000"/>
              </w:rPr>
            </w:pPr>
            <w:r>
              <w:rPr>
                <w:rFonts w:asciiTheme="minorEastAsia" w:eastAsiaTheme="minorEastAsia" w:hAnsiTheme="minorEastAsia" w:hint="eastAsia"/>
                <w:color w:val="000000"/>
                <w:sz w:val="21"/>
                <w:szCs w:val="21"/>
              </w:rPr>
              <w:t>其他有效的知识产权</w:t>
            </w:r>
          </w:p>
        </w:tc>
      </w:tr>
      <w:tr w:rsidR="00A4723B" w:rsidRPr="00867257" w:rsidTr="00FA5407">
        <w:trPr>
          <w:trHeight w:val="1021"/>
          <w:jc w:val="center"/>
        </w:trPr>
        <w:tc>
          <w:tcPr>
            <w:tcW w:w="1088"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规范</w:t>
            </w:r>
          </w:p>
        </w:tc>
        <w:tc>
          <w:tcPr>
            <w:tcW w:w="1260" w:type="dxa"/>
          </w:tcPr>
          <w:p w:rsidR="00A4723B" w:rsidRPr="00867257" w:rsidRDefault="00EE68BF" w:rsidP="00EE68BF">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hint="eastAsia"/>
                <w:sz w:val="21"/>
                <w:szCs w:val="21"/>
              </w:rPr>
              <w:t>中国船级社</w:t>
            </w:r>
            <w:r>
              <w:rPr>
                <w:rFonts w:asciiTheme="minorEastAsia" w:eastAsiaTheme="minorEastAsia" w:hAnsiTheme="minorEastAsia" w:hint="eastAsia"/>
                <w:sz w:val="21"/>
                <w:szCs w:val="21"/>
              </w:rPr>
              <w:t>符合</w:t>
            </w:r>
            <w:r w:rsidRPr="00867257">
              <w:rPr>
                <w:rFonts w:asciiTheme="minorEastAsia" w:eastAsiaTheme="minorEastAsia" w:hAnsiTheme="minorEastAsia" w:hint="eastAsia"/>
                <w:sz w:val="21"/>
                <w:szCs w:val="21"/>
              </w:rPr>
              <w:t>国际海事组织</w:t>
            </w:r>
            <w:r>
              <w:rPr>
                <w:rFonts w:asciiTheme="minorEastAsia" w:eastAsiaTheme="minorEastAsia" w:hAnsiTheme="minorEastAsia" w:hint="eastAsia"/>
                <w:sz w:val="21"/>
                <w:szCs w:val="21"/>
              </w:rPr>
              <w:t>GBS要求的目标</w:t>
            </w:r>
            <w:proofErr w:type="gramStart"/>
            <w:r>
              <w:rPr>
                <w:rFonts w:asciiTheme="minorEastAsia" w:eastAsiaTheme="minorEastAsia" w:hAnsiTheme="minorEastAsia" w:hint="eastAsia"/>
                <w:sz w:val="21"/>
                <w:szCs w:val="21"/>
              </w:rPr>
              <w:t>型规范</w:t>
            </w:r>
            <w:proofErr w:type="gramEnd"/>
          </w:p>
        </w:tc>
        <w:tc>
          <w:tcPr>
            <w:tcW w:w="102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hint="eastAsia"/>
                <w:sz w:val="21"/>
                <w:szCs w:val="21"/>
              </w:rPr>
              <w:t>中国</w:t>
            </w:r>
          </w:p>
        </w:tc>
        <w:tc>
          <w:tcPr>
            <w:tcW w:w="849"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MSC.1/Circ.1518</w:t>
            </w:r>
          </w:p>
        </w:tc>
        <w:tc>
          <w:tcPr>
            <w:tcW w:w="992" w:type="dxa"/>
          </w:tcPr>
          <w:p w:rsidR="00A4723B" w:rsidRPr="00867257" w:rsidRDefault="00A4723B" w:rsidP="00EE68BF">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hint="eastAsia"/>
                <w:sz w:val="21"/>
                <w:szCs w:val="21"/>
              </w:rPr>
              <w:t>201</w:t>
            </w:r>
            <w:r w:rsidR="00EE68BF">
              <w:rPr>
                <w:rFonts w:asciiTheme="minorEastAsia" w:eastAsiaTheme="minorEastAsia" w:hAnsiTheme="minorEastAsia" w:hint="eastAsia"/>
                <w:sz w:val="21"/>
                <w:szCs w:val="21"/>
              </w:rPr>
              <w:t>6</w:t>
            </w:r>
            <w:r w:rsidRPr="00867257">
              <w:rPr>
                <w:rFonts w:asciiTheme="minorEastAsia" w:eastAsiaTheme="minorEastAsia" w:hAnsiTheme="minorEastAsia" w:hint="eastAsia"/>
                <w:sz w:val="21"/>
                <w:szCs w:val="21"/>
              </w:rPr>
              <w:t>年</w:t>
            </w:r>
            <w:r w:rsidR="00EE68BF">
              <w:rPr>
                <w:rFonts w:asciiTheme="minorEastAsia" w:eastAsiaTheme="minorEastAsia" w:hAnsiTheme="minorEastAsia" w:hint="eastAsia"/>
                <w:sz w:val="21"/>
                <w:szCs w:val="21"/>
              </w:rPr>
              <w:t>5</w:t>
            </w:r>
            <w:r w:rsidRPr="00867257">
              <w:rPr>
                <w:rFonts w:asciiTheme="minorEastAsia" w:eastAsiaTheme="minorEastAsia" w:hAnsiTheme="minorEastAsia" w:hint="eastAsia"/>
                <w:sz w:val="21"/>
                <w:szCs w:val="21"/>
              </w:rPr>
              <w:t>月1</w:t>
            </w:r>
            <w:r w:rsidR="00EE68BF">
              <w:rPr>
                <w:rFonts w:asciiTheme="minorEastAsia" w:eastAsiaTheme="minorEastAsia" w:hAnsiTheme="minorEastAsia" w:hint="eastAsia"/>
                <w:sz w:val="21"/>
                <w:szCs w:val="21"/>
              </w:rPr>
              <w:t>3</w:t>
            </w:r>
            <w:r w:rsidRPr="00867257">
              <w:rPr>
                <w:rFonts w:asciiTheme="minorEastAsia" w:eastAsiaTheme="minorEastAsia" w:hAnsiTheme="minorEastAsia" w:hint="eastAsia"/>
                <w:sz w:val="21"/>
                <w:szCs w:val="21"/>
              </w:rPr>
              <w:t>日</w:t>
            </w:r>
          </w:p>
        </w:tc>
        <w:tc>
          <w:tcPr>
            <w:tcW w:w="1134"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国际海事组织</w:t>
            </w:r>
          </w:p>
        </w:tc>
        <w:tc>
          <w:tcPr>
            <w:tcW w:w="85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851"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1183" w:type="dxa"/>
          </w:tcPr>
          <w:p w:rsidR="00A4723B" w:rsidRPr="00867257" w:rsidRDefault="00EE68BF" w:rsidP="00A4723B">
            <w:pPr>
              <w:pStyle w:val="a6"/>
              <w:spacing w:line="390" w:lineRule="exact"/>
              <w:ind w:firstLineChars="0" w:firstLine="0"/>
              <w:jc w:val="left"/>
              <w:rPr>
                <w:rFonts w:asciiTheme="minorEastAsia" w:eastAsiaTheme="minorEastAsia" w:hAnsiTheme="minorEastAsia"/>
                <w:color w:val="000000"/>
              </w:rPr>
            </w:pPr>
            <w:r>
              <w:rPr>
                <w:rFonts w:asciiTheme="minorEastAsia" w:eastAsiaTheme="minorEastAsia" w:hAnsiTheme="minorEastAsia" w:hint="eastAsia"/>
                <w:color w:val="000000"/>
                <w:sz w:val="21"/>
                <w:szCs w:val="21"/>
              </w:rPr>
              <w:t>其他有效的知识产权</w:t>
            </w:r>
          </w:p>
        </w:tc>
      </w:tr>
      <w:tr w:rsidR="00A4723B" w:rsidRPr="00867257" w:rsidTr="00FA5407">
        <w:trPr>
          <w:trHeight w:val="1021"/>
          <w:jc w:val="center"/>
        </w:trPr>
        <w:tc>
          <w:tcPr>
            <w:tcW w:w="1088"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其他</w:t>
            </w:r>
          </w:p>
        </w:tc>
        <w:tc>
          <w:tcPr>
            <w:tcW w:w="1260" w:type="dxa"/>
          </w:tcPr>
          <w:p w:rsidR="00A4723B" w:rsidRPr="00867257" w:rsidRDefault="00EE68BF"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hint="eastAsia"/>
                <w:sz w:val="21"/>
                <w:szCs w:val="21"/>
              </w:rPr>
              <w:t>国际海事组织提案</w:t>
            </w:r>
          </w:p>
        </w:tc>
        <w:tc>
          <w:tcPr>
            <w:tcW w:w="102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hint="eastAsia"/>
                <w:sz w:val="21"/>
                <w:szCs w:val="21"/>
              </w:rPr>
              <w:t>中国</w:t>
            </w:r>
          </w:p>
        </w:tc>
        <w:tc>
          <w:tcPr>
            <w:tcW w:w="849"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hint="eastAsia"/>
                <w:sz w:val="21"/>
                <w:szCs w:val="21"/>
              </w:rPr>
              <w:t>MSC 94/5/1等</w:t>
            </w:r>
          </w:p>
        </w:tc>
        <w:tc>
          <w:tcPr>
            <w:tcW w:w="992"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hint="eastAsia"/>
                <w:sz w:val="21"/>
                <w:szCs w:val="21"/>
              </w:rPr>
              <w:t>2014年9月12日等</w:t>
            </w:r>
          </w:p>
        </w:tc>
        <w:tc>
          <w:tcPr>
            <w:tcW w:w="1134"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hint="eastAsia"/>
                <w:sz w:val="21"/>
                <w:szCs w:val="21"/>
              </w:rPr>
              <w:t>国际海事组织</w:t>
            </w:r>
          </w:p>
        </w:tc>
        <w:tc>
          <w:tcPr>
            <w:tcW w:w="850"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851" w:type="dxa"/>
          </w:tcPr>
          <w:p w:rsidR="00A4723B" w:rsidRPr="00867257" w:rsidRDefault="00A4723B" w:rsidP="00A4723B">
            <w:pPr>
              <w:pStyle w:val="a6"/>
              <w:spacing w:line="390" w:lineRule="exact"/>
              <w:ind w:firstLineChars="0" w:firstLine="0"/>
              <w:rPr>
                <w:rFonts w:asciiTheme="minorEastAsia" w:eastAsiaTheme="minorEastAsia" w:hAnsiTheme="minorEastAsia"/>
                <w:sz w:val="21"/>
                <w:szCs w:val="21"/>
              </w:rPr>
            </w:pPr>
            <w:r w:rsidRPr="00867257">
              <w:rPr>
                <w:rFonts w:asciiTheme="minorEastAsia" w:eastAsiaTheme="minorEastAsia" w:hAnsiTheme="minorEastAsia"/>
                <w:sz w:val="21"/>
                <w:szCs w:val="21"/>
              </w:rPr>
              <w:t>中国船级社</w:t>
            </w:r>
          </w:p>
        </w:tc>
        <w:tc>
          <w:tcPr>
            <w:tcW w:w="1183" w:type="dxa"/>
          </w:tcPr>
          <w:p w:rsidR="00A4723B" w:rsidRPr="00867257" w:rsidRDefault="00EE68BF" w:rsidP="00A4723B">
            <w:pPr>
              <w:pStyle w:val="a6"/>
              <w:spacing w:line="390" w:lineRule="exact"/>
              <w:ind w:firstLineChars="0" w:firstLine="0"/>
              <w:jc w:val="left"/>
              <w:rPr>
                <w:rFonts w:asciiTheme="minorEastAsia" w:eastAsiaTheme="minorEastAsia" w:hAnsiTheme="minorEastAsia"/>
                <w:color w:val="000000"/>
              </w:rPr>
            </w:pPr>
            <w:r>
              <w:rPr>
                <w:rFonts w:asciiTheme="minorEastAsia" w:eastAsiaTheme="minorEastAsia" w:hAnsiTheme="minorEastAsia" w:hint="eastAsia"/>
                <w:color w:val="000000"/>
                <w:sz w:val="21"/>
                <w:szCs w:val="21"/>
              </w:rPr>
              <w:t>其他有效的知识产权</w:t>
            </w:r>
          </w:p>
        </w:tc>
      </w:tr>
    </w:tbl>
    <w:p w:rsidR="00993AF6" w:rsidRDefault="00993AF6" w:rsidP="00AE34EB">
      <w:pPr>
        <w:spacing w:line="440" w:lineRule="exact"/>
        <w:ind w:firstLineChars="200" w:firstLine="482"/>
        <w:rPr>
          <w:rFonts w:ascii="宋体" w:hAnsi="宋体"/>
          <w:b/>
          <w:color w:val="000000"/>
          <w:sz w:val="24"/>
          <w:szCs w:val="32"/>
        </w:rPr>
      </w:pPr>
    </w:p>
    <w:p w:rsidR="00AA585E" w:rsidRDefault="00AA585E" w:rsidP="00AE34EB">
      <w:pPr>
        <w:spacing w:line="440" w:lineRule="exact"/>
        <w:ind w:firstLineChars="200" w:firstLine="482"/>
        <w:rPr>
          <w:rFonts w:ascii="宋体" w:hAnsi="宋体"/>
          <w:b/>
          <w:color w:val="000000"/>
          <w:sz w:val="24"/>
          <w:szCs w:val="32"/>
        </w:rPr>
        <w:sectPr w:rsidR="00AA585E" w:rsidSect="00AE34EB">
          <w:pgSz w:w="11900" w:h="16850" w:code="9"/>
          <w:pgMar w:top="1871" w:right="1701" w:bottom="1871" w:left="1701" w:header="0" w:footer="992" w:gutter="0"/>
          <w:cols w:space="425"/>
          <w:docGrid w:type="lines" w:linePitch="312" w:charSpace="501"/>
        </w:sectPr>
      </w:pPr>
    </w:p>
    <w:p w:rsidR="00993AF6"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lastRenderedPageBreak/>
        <w:t>七、主要完成人情况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hint="eastAsia"/>
                <w:color w:val="0D0D0D"/>
                <w:sz w:val="21"/>
                <w:szCs w:val="21"/>
              </w:rPr>
              <w:t>朱恺</w:t>
            </w:r>
          </w:p>
        </w:tc>
        <w:tc>
          <w:tcPr>
            <w:tcW w:w="739"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hint="eastAsia"/>
                <w:color w:val="000000"/>
                <w:sz w:val="21"/>
                <w:szCs w:val="21"/>
              </w:rPr>
              <w:t>性别</w:t>
            </w:r>
          </w:p>
        </w:tc>
        <w:tc>
          <w:tcPr>
            <w:tcW w:w="546"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hint="eastAsia"/>
                <w:color w:val="0D0D0D"/>
                <w:sz w:val="21"/>
                <w:szCs w:val="21"/>
              </w:rPr>
              <w:t>男</w:t>
            </w:r>
          </w:p>
        </w:tc>
        <w:tc>
          <w:tcPr>
            <w:tcW w:w="1061" w:type="dxa"/>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sidRPr="0045721B">
              <w:rPr>
                <w:rFonts w:ascii="宋体" w:hAnsi="宋体"/>
                <w:color w:val="000000"/>
                <w:sz w:val="21"/>
                <w:szCs w:val="21"/>
              </w:rPr>
              <w:t>排</w:t>
            </w:r>
            <w:r w:rsidRPr="0045721B">
              <w:rPr>
                <w:rFonts w:ascii="宋体" w:hAnsi="宋体" w:hint="eastAsia"/>
                <w:color w:val="000000"/>
                <w:sz w:val="21"/>
                <w:szCs w:val="21"/>
              </w:rPr>
              <w:t xml:space="preserve">    </w:t>
            </w:r>
            <w:r w:rsidRPr="0045721B">
              <w:rPr>
                <w:rFonts w:ascii="宋体" w:hAnsi="宋体"/>
                <w:color w:val="000000"/>
                <w:sz w:val="21"/>
                <w:szCs w:val="21"/>
              </w:rPr>
              <w:t>名</w:t>
            </w:r>
          </w:p>
        </w:tc>
        <w:tc>
          <w:tcPr>
            <w:tcW w:w="1402" w:type="dxa"/>
            <w:gridSpan w:val="2"/>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hint="eastAsia"/>
                <w:color w:val="0D0D0D"/>
                <w:sz w:val="21"/>
                <w:szCs w:val="21"/>
              </w:rPr>
              <w:t>1</w:t>
            </w:r>
          </w:p>
        </w:tc>
        <w:tc>
          <w:tcPr>
            <w:tcW w:w="1078"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color w:val="000000"/>
                <w:sz w:val="21"/>
                <w:szCs w:val="21"/>
              </w:rPr>
              <w:t>国    籍</w:t>
            </w:r>
          </w:p>
        </w:tc>
        <w:tc>
          <w:tcPr>
            <w:tcW w:w="1642" w:type="dxa"/>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sidRPr="0045721B">
              <w:rPr>
                <w:rFonts w:ascii="宋体" w:hAnsi="宋体" w:hint="eastAsia"/>
                <w:color w:val="0D0D0D"/>
                <w:sz w:val="21"/>
                <w:szCs w:val="21"/>
              </w:rPr>
              <w:t>中国</w:t>
            </w:r>
          </w:p>
        </w:tc>
      </w:tr>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sidRPr="0045721B">
              <w:rPr>
                <w:rFonts w:ascii="宋体" w:hAnsi="宋体" w:hint="eastAsia"/>
                <w:color w:val="0D0D0D"/>
                <w:sz w:val="21"/>
                <w:szCs w:val="21"/>
              </w:rPr>
              <w:t>1961年12月</w:t>
            </w:r>
          </w:p>
        </w:tc>
        <w:tc>
          <w:tcPr>
            <w:tcW w:w="1061"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hint="eastAsia"/>
                <w:color w:val="000000"/>
                <w:sz w:val="21"/>
                <w:szCs w:val="21"/>
              </w:rPr>
              <w:t>出 生 地</w:t>
            </w:r>
          </w:p>
        </w:tc>
        <w:tc>
          <w:tcPr>
            <w:tcW w:w="1402" w:type="dxa"/>
            <w:gridSpan w:val="2"/>
            <w:vAlign w:val="center"/>
          </w:tcPr>
          <w:p w:rsidR="00FA5407" w:rsidRPr="0045721B" w:rsidRDefault="00FA5407" w:rsidP="00FA5407">
            <w:pPr>
              <w:pStyle w:val="a6"/>
              <w:snapToGrid w:val="0"/>
              <w:spacing w:line="240" w:lineRule="auto"/>
              <w:ind w:firstLineChars="0" w:firstLine="0"/>
              <w:rPr>
                <w:rFonts w:ascii="宋体" w:hAnsi="宋体"/>
                <w:color w:val="0D0D0D"/>
                <w:sz w:val="21"/>
                <w:szCs w:val="21"/>
              </w:rPr>
            </w:pPr>
            <w:r w:rsidRPr="0045721B">
              <w:rPr>
                <w:rFonts w:ascii="宋体" w:hAnsi="宋体" w:hint="eastAsia"/>
                <w:color w:val="0D0D0D"/>
                <w:sz w:val="21"/>
                <w:szCs w:val="21"/>
              </w:rPr>
              <w:t>山西</w:t>
            </w:r>
          </w:p>
        </w:tc>
        <w:tc>
          <w:tcPr>
            <w:tcW w:w="1078"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hint="eastAsia"/>
                <w:color w:val="000000"/>
                <w:sz w:val="21"/>
                <w:szCs w:val="21"/>
              </w:rPr>
              <w:t>民    族</w:t>
            </w:r>
          </w:p>
        </w:tc>
        <w:tc>
          <w:tcPr>
            <w:tcW w:w="1642" w:type="dxa"/>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sidRPr="0045721B">
              <w:rPr>
                <w:rFonts w:ascii="宋体" w:hAnsi="宋体" w:hint="eastAsia"/>
                <w:color w:val="0D0D0D"/>
                <w:sz w:val="21"/>
                <w:szCs w:val="21"/>
              </w:rPr>
              <w:t>汉</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FA5407" w:rsidRPr="0045721B" w:rsidRDefault="00FA5407" w:rsidP="00FA5407">
            <w:pPr>
              <w:pStyle w:val="a6"/>
              <w:snapToGrid w:val="0"/>
              <w:spacing w:line="240" w:lineRule="auto"/>
              <w:ind w:firstLineChars="0" w:firstLine="0"/>
              <w:rPr>
                <w:rFonts w:ascii="宋体" w:hAnsi="宋体"/>
                <w:color w:val="0D0D0D"/>
                <w:sz w:val="21"/>
                <w:szCs w:val="21"/>
              </w:rPr>
            </w:pPr>
            <w:r w:rsidRPr="0045721B">
              <w:rPr>
                <w:rFonts w:ascii="宋体" w:hAnsi="宋体" w:hint="eastAsia"/>
                <w:color w:val="0D0D0D"/>
                <w:sz w:val="21"/>
                <w:szCs w:val="21"/>
              </w:rPr>
              <w:t>120106196112030051</w:t>
            </w:r>
          </w:p>
        </w:tc>
        <w:tc>
          <w:tcPr>
            <w:tcW w:w="1061"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color w:val="000000"/>
                <w:sz w:val="21"/>
                <w:szCs w:val="21"/>
              </w:rPr>
              <w:t>归国人员</w:t>
            </w:r>
          </w:p>
        </w:tc>
        <w:tc>
          <w:tcPr>
            <w:tcW w:w="1402" w:type="dxa"/>
            <w:gridSpan w:val="2"/>
            <w:vAlign w:val="center"/>
          </w:tcPr>
          <w:p w:rsidR="00FA5407" w:rsidRPr="0045721B" w:rsidRDefault="00FA5407" w:rsidP="00FA5407">
            <w:pPr>
              <w:snapToGrid w:val="0"/>
              <w:rPr>
                <w:rFonts w:ascii="宋体" w:hAnsi="宋体"/>
                <w:color w:val="0D0D0D"/>
                <w:szCs w:val="21"/>
              </w:rPr>
            </w:pPr>
            <w:r w:rsidRPr="0045721B">
              <w:rPr>
                <w:rFonts w:ascii="宋体" w:hAnsi="宋体" w:hint="eastAsia"/>
                <w:color w:val="0D0D0D"/>
                <w:szCs w:val="21"/>
              </w:rPr>
              <w:t>否</w:t>
            </w:r>
          </w:p>
        </w:tc>
        <w:tc>
          <w:tcPr>
            <w:tcW w:w="1078"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color w:val="000000"/>
                <w:sz w:val="21"/>
                <w:szCs w:val="21"/>
              </w:rPr>
              <w:t>归国时间</w:t>
            </w:r>
          </w:p>
        </w:tc>
        <w:tc>
          <w:tcPr>
            <w:tcW w:w="1642" w:type="dxa"/>
            <w:vAlign w:val="center"/>
          </w:tcPr>
          <w:p w:rsidR="00FA5407" w:rsidRPr="0045721B" w:rsidRDefault="00FA5407" w:rsidP="00FA5407">
            <w:pPr>
              <w:pStyle w:val="a6"/>
              <w:spacing w:line="390" w:lineRule="exact"/>
              <w:ind w:firstLineChars="0" w:firstLine="0"/>
              <w:rPr>
                <w:rFonts w:ascii="宋体" w:hAnsi="宋体"/>
                <w:color w:val="000000"/>
                <w:sz w:val="21"/>
                <w:szCs w:val="21"/>
              </w:rPr>
            </w:pP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FA5407" w:rsidRPr="0045721B" w:rsidRDefault="00FA5407" w:rsidP="00FA5407">
            <w:pPr>
              <w:pStyle w:val="a6"/>
              <w:snapToGrid w:val="0"/>
              <w:spacing w:line="240" w:lineRule="auto"/>
              <w:ind w:firstLineChars="0" w:firstLine="0"/>
              <w:rPr>
                <w:rFonts w:ascii="宋体" w:hAnsi="宋体"/>
                <w:color w:val="0D0D0D"/>
                <w:sz w:val="21"/>
                <w:szCs w:val="21"/>
              </w:rPr>
            </w:pPr>
            <w:r w:rsidRPr="0045721B">
              <w:rPr>
                <w:rFonts w:ascii="宋体" w:hAnsi="宋体" w:hint="eastAsia"/>
                <w:color w:val="0D0D0D"/>
                <w:sz w:val="21"/>
                <w:szCs w:val="21"/>
              </w:rPr>
              <w:t>高级工程师</w:t>
            </w:r>
          </w:p>
        </w:tc>
        <w:tc>
          <w:tcPr>
            <w:tcW w:w="1061"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color w:val="000000"/>
                <w:sz w:val="21"/>
                <w:szCs w:val="21"/>
              </w:rPr>
              <w:t>最高</w:t>
            </w:r>
            <w:r w:rsidRPr="0045721B">
              <w:rPr>
                <w:rFonts w:ascii="宋体" w:hAnsi="宋体" w:hint="eastAsia"/>
                <w:color w:val="000000"/>
                <w:sz w:val="21"/>
                <w:szCs w:val="21"/>
              </w:rPr>
              <w:t>学历</w:t>
            </w:r>
          </w:p>
        </w:tc>
        <w:tc>
          <w:tcPr>
            <w:tcW w:w="1402" w:type="dxa"/>
            <w:gridSpan w:val="2"/>
            <w:vAlign w:val="center"/>
          </w:tcPr>
          <w:p w:rsidR="00FA5407" w:rsidRPr="0045721B" w:rsidRDefault="00FA5407" w:rsidP="00FA5407">
            <w:pPr>
              <w:snapToGrid w:val="0"/>
              <w:rPr>
                <w:rFonts w:ascii="宋体" w:hAnsi="宋体"/>
                <w:color w:val="0D0D0D"/>
                <w:szCs w:val="21"/>
              </w:rPr>
            </w:pPr>
            <w:r w:rsidRPr="0045721B">
              <w:rPr>
                <w:rFonts w:ascii="宋体" w:hAnsi="宋体" w:hint="eastAsia"/>
                <w:color w:val="0D0D0D"/>
                <w:szCs w:val="21"/>
              </w:rPr>
              <w:t>大学本科</w:t>
            </w:r>
          </w:p>
        </w:tc>
        <w:tc>
          <w:tcPr>
            <w:tcW w:w="1078"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hint="eastAsia"/>
                <w:color w:val="000000"/>
                <w:sz w:val="21"/>
                <w:szCs w:val="21"/>
              </w:rPr>
              <w:t>最高学位</w:t>
            </w:r>
          </w:p>
        </w:tc>
        <w:tc>
          <w:tcPr>
            <w:tcW w:w="1642" w:type="dxa"/>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sidRPr="0045721B">
              <w:rPr>
                <w:rFonts w:ascii="宋体" w:hAnsi="宋体" w:hint="eastAsia"/>
                <w:color w:val="0D0D0D"/>
                <w:sz w:val="21"/>
                <w:szCs w:val="21"/>
              </w:rPr>
              <w:t>学士</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FA5407" w:rsidRPr="0045721B" w:rsidRDefault="00FA5407" w:rsidP="00FA5407">
            <w:pPr>
              <w:pStyle w:val="a6"/>
              <w:snapToGrid w:val="0"/>
              <w:spacing w:line="240" w:lineRule="auto"/>
              <w:ind w:firstLineChars="0" w:firstLine="0"/>
              <w:rPr>
                <w:rFonts w:ascii="宋体" w:hAnsi="宋体"/>
                <w:color w:val="0D0D0D"/>
                <w:sz w:val="21"/>
                <w:szCs w:val="21"/>
              </w:rPr>
            </w:pPr>
            <w:r w:rsidRPr="0045721B">
              <w:rPr>
                <w:rFonts w:ascii="宋体" w:hAnsi="宋体" w:hint="eastAsia"/>
                <w:color w:val="0D0D0D"/>
                <w:sz w:val="21"/>
                <w:szCs w:val="21"/>
              </w:rPr>
              <w:t>武汉理工大学</w:t>
            </w:r>
          </w:p>
        </w:tc>
        <w:tc>
          <w:tcPr>
            <w:tcW w:w="1061" w:type="dxa"/>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sidRPr="0045721B">
              <w:rPr>
                <w:rFonts w:ascii="宋体" w:hAnsi="宋体"/>
                <w:color w:val="000000"/>
                <w:sz w:val="21"/>
                <w:szCs w:val="21"/>
              </w:rPr>
              <w:t>毕业时间</w:t>
            </w:r>
          </w:p>
        </w:tc>
        <w:tc>
          <w:tcPr>
            <w:tcW w:w="1402" w:type="dxa"/>
            <w:gridSpan w:val="2"/>
            <w:vAlign w:val="center"/>
          </w:tcPr>
          <w:p w:rsidR="00FA5407" w:rsidRPr="0045721B" w:rsidRDefault="00FA5407" w:rsidP="00FA5407">
            <w:pPr>
              <w:pStyle w:val="a6"/>
              <w:snapToGrid w:val="0"/>
              <w:spacing w:line="240" w:lineRule="auto"/>
              <w:ind w:firstLineChars="0" w:firstLine="0"/>
              <w:rPr>
                <w:rFonts w:ascii="宋体" w:hAnsi="宋体"/>
                <w:color w:val="0D0D0D"/>
                <w:sz w:val="21"/>
                <w:szCs w:val="21"/>
              </w:rPr>
            </w:pPr>
            <w:r w:rsidRPr="0045721B">
              <w:rPr>
                <w:rFonts w:ascii="宋体" w:hAnsi="宋体" w:hint="eastAsia"/>
                <w:color w:val="0D0D0D"/>
                <w:sz w:val="21"/>
                <w:szCs w:val="21"/>
              </w:rPr>
              <w:t>1984年7月</w:t>
            </w:r>
          </w:p>
        </w:tc>
        <w:tc>
          <w:tcPr>
            <w:tcW w:w="1078"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hint="eastAsia"/>
                <w:color w:val="000000"/>
                <w:sz w:val="21"/>
                <w:szCs w:val="21"/>
              </w:rPr>
              <w:t>所学专业</w:t>
            </w:r>
          </w:p>
        </w:tc>
        <w:tc>
          <w:tcPr>
            <w:tcW w:w="1642" w:type="dxa"/>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sidRPr="0045721B">
              <w:rPr>
                <w:rFonts w:ascii="宋体" w:hAnsi="宋体" w:hint="eastAsia"/>
                <w:color w:val="0D0D0D"/>
                <w:sz w:val="21"/>
                <w:szCs w:val="21"/>
              </w:rPr>
              <w:t>船舶工程</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FA5407" w:rsidRPr="0045721B" w:rsidRDefault="00FA5407" w:rsidP="00FA5407">
            <w:pPr>
              <w:pStyle w:val="a6"/>
              <w:snapToGrid w:val="0"/>
              <w:spacing w:line="240" w:lineRule="auto"/>
              <w:ind w:firstLineChars="0" w:firstLine="0"/>
              <w:rPr>
                <w:rFonts w:ascii="宋体" w:hAnsi="宋体"/>
                <w:color w:val="0D0D0D"/>
                <w:sz w:val="21"/>
                <w:szCs w:val="21"/>
              </w:rPr>
            </w:pPr>
            <w:r w:rsidRPr="0045721B">
              <w:rPr>
                <w:rFonts w:ascii="宋体" w:hAnsi="宋体" w:hint="eastAsia"/>
                <w:color w:val="0D0D0D"/>
                <w:sz w:val="21"/>
                <w:szCs w:val="21"/>
              </w:rPr>
              <w:t>zhukai@ccs.org.cn</w:t>
            </w:r>
          </w:p>
        </w:tc>
        <w:tc>
          <w:tcPr>
            <w:tcW w:w="1061"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hint="eastAsia"/>
                <w:color w:val="000000"/>
                <w:sz w:val="21"/>
                <w:szCs w:val="21"/>
              </w:rPr>
              <w:t>办公电话</w:t>
            </w:r>
          </w:p>
        </w:tc>
        <w:tc>
          <w:tcPr>
            <w:tcW w:w="1402" w:type="dxa"/>
            <w:gridSpan w:val="2"/>
            <w:vAlign w:val="center"/>
          </w:tcPr>
          <w:p w:rsidR="00FA5407" w:rsidRPr="0045721B" w:rsidRDefault="00FA5407" w:rsidP="00FA5407">
            <w:pPr>
              <w:pStyle w:val="a6"/>
              <w:snapToGrid w:val="0"/>
              <w:spacing w:line="240" w:lineRule="auto"/>
              <w:ind w:firstLineChars="0" w:firstLine="0"/>
              <w:rPr>
                <w:rFonts w:ascii="宋体" w:hAnsi="宋体"/>
                <w:color w:val="0D0D0D"/>
                <w:sz w:val="21"/>
                <w:szCs w:val="21"/>
              </w:rPr>
            </w:pPr>
            <w:r w:rsidRPr="0045721B">
              <w:rPr>
                <w:rFonts w:ascii="宋体" w:hAnsi="宋体" w:hint="eastAsia"/>
                <w:color w:val="0D0D0D"/>
                <w:sz w:val="21"/>
                <w:szCs w:val="21"/>
              </w:rPr>
              <w:t>010-58112006</w:t>
            </w:r>
          </w:p>
        </w:tc>
        <w:tc>
          <w:tcPr>
            <w:tcW w:w="1078"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hint="eastAsia"/>
                <w:color w:val="000000"/>
                <w:sz w:val="21"/>
                <w:szCs w:val="21"/>
              </w:rPr>
              <w:t>移动电话</w:t>
            </w:r>
          </w:p>
        </w:tc>
        <w:tc>
          <w:tcPr>
            <w:tcW w:w="1642" w:type="dxa"/>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sidRPr="0045721B">
              <w:rPr>
                <w:rFonts w:ascii="宋体" w:hAnsi="宋体" w:hint="eastAsia"/>
                <w:color w:val="0D0D0D"/>
                <w:sz w:val="21"/>
                <w:szCs w:val="21"/>
              </w:rPr>
              <w:t>13910078600</w:t>
            </w:r>
          </w:p>
        </w:tc>
      </w:tr>
      <w:tr w:rsidR="00FA5407" w:rsidRPr="00E120E8" w:rsidTr="00FA5407">
        <w:trPr>
          <w:cantSplit/>
          <w:trHeight w:val="395"/>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FA5407" w:rsidRPr="0045721B" w:rsidRDefault="00FA5407" w:rsidP="00FA5407">
            <w:pPr>
              <w:snapToGrid w:val="0"/>
              <w:rPr>
                <w:rFonts w:ascii="宋体" w:hAnsi="宋体"/>
                <w:color w:val="0D0D0D"/>
                <w:szCs w:val="21"/>
              </w:rPr>
            </w:pPr>
            <w:r w:rsidRPr="0045721B">
              <w:rPr>
                <w:rFonts w:ascii="宋体" w:hAnsi="宋体" w:hint="eastAsia"/>
                <w:color w:val="0D0D0D"/>
                <w:szCs w:val="21"/>
              </w:rPr>
              <w:t>北京市东城区东直门南大街9号船检大厦</w:t>
            </w:r>
          </w:p>
        </w:tc>
        <w:tc>
          <w:tcPr>
            <w:tcW w:w="1078" w:type="dxa"/>
            <w:tcBorders>
              <w:bottom w:val="single" w:sz="4" w:space="0" w:color="auto"/>
            </w:tcBorders>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hint="eastAsia"/>
                <w:color w:val="000000"/>
                <w:sz w:val="21"/>
                <w:szCs w:val="21"/>
              </w:rPr>
              <w:t>邮政编码</w:t>
            </w:r>
          </w:p>
        </w:tc>
        <w:tc>
          <w:tcPr>
            <w:tcW w:w="1642" w:type="dxa"/>
            <w:tcBorders>
              <w:bottom w:val="single" w:sz="4" w:space="0" w:color="auto"/>
            </w:tcBorders>
            <w:vAlign w:val="center"/>
          </w:tcPr>
          <w:p w:rsidR="00FA5407" w:rsidRPr="0045721B" w:rsidRDefault="00FA5407" w:rsidP="00FA5407">
            <w:pPr>
              <w:pStyle w:val="a6"/>
              <w:snapToGrid w:val="0"/>
              <w:spacing w:line="240" w:lineRule="auto"/>
              <w:ind w:firstLineChars="0" w:firstLine="0"/>
              <w:rPr>
                <w:rFonts w:ascii="宋体" w:hAnsi="宋体"/>
                <w:color w:val="0D0D0D"/>
                <w:sz w:val="21"/>
                <w:szCs w:val="21"/>
              </w:rPr>
            </w:pPr>
            <w:r w:rsidRPr="0045721B">
              <w:rPr>
                <w:rFonts w:ascii="宋体" w:hAnsi="宋体" w:hint="eastAsia"/>
                <w:color w:val="0D0D0D"/>
                <w:sz w:val="21"/>
                <w:szCs w:val="21"/>
              </w:rPr>
              <w:t>100007</w:t>
            </w:r>
          </w:p>
        </w:tc>
      </w:tr>
      <w:tr w:rsidR="00FA5407" w:rsidRPr="00E120E8" w:rsidTr="00FA5407">
        <w:trPr>
          <w:cantSplit/>
          <w:trHeight w:val="301"/>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FA5407" w:rsidRPr="0045721B" w:rsidRDefault="00FA5407" w:rsidP="00FA5407">
            <w:pPr>
              <w:snapToGrid w:val="0"/>
              <w:rPr>
                <w:rFonts w:ascii="宋体" w:hAnsi="宋体"/>
                <w:color w:val="0D0D0D"/>
                <w:szCs w:val="21"/>
              </w:rPr>
            </w:pPr>
            <w:r w:rsidRPr="0045721B">
              <w:rPr>
                <w:rFonts w:ascii="宋体" w:hAnsi="宋体" w:hint="eastAsia"/>
                <w:color w:val="0D0D0D"/>
                <w:szCs w:val="21"/>
              </w:rPr>
              <w:t>中国船级社</w:t>
            </w:r>
          </w:p>
        </w:tc>
        <w:tc>
          <w:tcPr>
            <w:tcW w:w="1078" w:type="dxa"/>
            <w:tcBorders>
              <w:top w:val="single" w:sz="4" w:space="0" w:color="auto"/>
            </w:tcBorders>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color w:val="000000"/>
                <w:sz w:val="21"/>
                <w:szCs w:val="21"/>
              </w:rPr>
              <w:t>行政职务</w:t>
            </w:r>
          </w:p>
        </w:tc>
        <w:tc>
          <w:tcPr>
            <w:tcW w:w="1642" w:type="dxa"/>
            <w:tcBorders>
              <w:top w:val="single" w:sz="4" w:space="0" w:color="auto"/>
            </w:tcBorders>
            <w:vAlign w:val="center"/>
          </w:tcPr>
          <w:p w:rsidR="00FA5407" w:rsidRPr="0045721B" w:rsidRDefault="00FA5407" w:rsidP="00FA5407">
            <w:pPr>
              <w:snapToGrid w:val="0"/>
              <w:rPr>
                <w:rFonts w:ascii="宋体" w:hAnsi="宋体"/>
                <w:color w:val="0D0D0D"/>
                <w:szCs w:val="21"/>
              </w:rPr>
            </w:pPr>
            <w:r w:rsidRPr="0045721B">
              <w:rPr>
                <w:rFonts w:ascii="宋体" w:hAnsi="宋体" w:hint="eastAsia"/>
                <w:color w:val="0D0D0D"/>
                <w:szCs w:val="21"/>
              </w:rPr>
              <w:t>副总裁兼总工（副局级）</w:t>
            </w:r>
          </w:p>
        </w:tc>
      </w:tr>
      <w:tr w:rsidR="00FA5407" w:rsidRPr="00E120E8" w:rsidTr="00FA5407">
        <w:trPr>
          <w:cantSplit/>
          <w:trHeight w:val="363"/>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FA5407" w:rsidRPr="0045721B" w:rsidRDefault="00EE68BF"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szCs w:val="21"/>
              </w:rPr>
              <w:t>无</w:t>
            </w:r>
          </w:p>
        </w:tc>
        <w:tc>
          <w:tcPr>
            <w:tcW w:w="1078"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hint="eastAsia"/>
                <w:color w:val="000000"/>
                <w:sz w:val="21"/>
                <w:szCs w:val="21"/>
              </w:rPr>
              <w:t>党    派</w:t>
            </w:r>
          </w:p>
        </w:tc>
        <w:tc>
          <w:tcPr>
            <w:tcW w:w="1642" w:type="dxa"/>
            <w:vAlign w:val="center"/>
          </w:tcPr>
          <w:p w:rsidR="00FA5407" w:rsidRPr="0045721B" w:rsidRDefault="00EE68BF" w:rsidP="00FA5407">
            <w:pPr>
              <w:snapToGrid w:val="0"/>
              <w:rPr>
                <w:rFonts w:ascii="宋体" w:hAnsi="宋体"/>
                <w:color w:val="0D0D0D"/>
                <w:szCs w:val="21"/>
              </w:rPr>
            </w:pPr>
            <w:r>
              <w:rPr>
                <w:rFonts w:ascii="宋体" w:hAnsi="宋体" w:hint="eastAsia"/>
                <w:color w:val="0D0D0D"/>
                <w:szCs w:val="21"/>
              </w:rPr>
              <w:t>中国共产党</w:t>
            </w:r>
          </w:p>
        </w:tc>
      </w:tr>
      <w:tr w:rsidR="00FA5407" w:rsidRPr="00E120E8" w:rsidTr="00FA5407">
        <w:trPr>
          <w:cantSplit/>
          <w:trHeight w:val="347"/>
          <w:jc w:val="center"/>
        </w:trPr>
        <w:tc>
          <w:tcPr>
            <w:tcW w:w="1061" w:type="dxa"/>
            <w:vMerge w:val="restart"/>
            <w:tcBorders>
              <w:top w:val="single" w:sz="4" w:space="0" w:color="auto"/>
            </w:tcBorders>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sidRPr="0045721B">
              <w:rPr>
                <w:rFonts w:ascii="宋体" w:hAnsi="宋体" w:hint="eastAsia"/>
                <w:color w:val="0D0D0D"/>
                <w:sz w:val="21"/>
                <w:szCs w:val="21"/>
              </w:rPr>
              <w:t>中国船级社</w:t>
            </w:r>
          </w:p>
        </w:tc>
        <w:tc>
          <w:tcPr>
            <w:tcW w:w="1078"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color w:val="000000"/>
                <w:sz w:val="21"/>
                <w:szCs w:val="21"/>
              </w:rPr>
              <w:t>所 在 地</w:t>
            </w:r>
          </w:p>
        </w:tc>
        <w:tc>
          <w:tcPr>
            <w:tcW w:w="1642" w:type="dxa"/>
            <w:vAlign w:val="center"/>
          </w:tcPr>
          <w:p w:rsidR="00FA5407" w:rsidRPr="0045721B" w:rsidRDefault="00FA5407" w:rsidP="00FA5407">
            <w:pPr>
              <w:snapToGrid w:val="0"/>
              <w:rPr>
                <w:rFonts w:ascii="宋体" w:hAnsi="宋体"/>
                <w:color w:val="0D0D0D"/>
                <w:szCs w:val="21"/>
              </w:rPr>
            </w:pPr>
            <w:r w:rsidRPr="0045721B">
              <w:rPr>
                <w:rFonts w:ascii="宋体" w:hAnsi="宋体" w:hint="eastAsia"/>
                <w:color w:val="0D0D0D"/>
                <w:szCs w:val="21"/>
              </w:rPr>
              <w:t>北京</w:t>
            </w:r>
          </w:p>
        </w:tc>
      </w:tr>
      <w:tr w:rsidR="00FA5407" w:rsidRPr="00E120E8" w:rsidTr="00FA5407">
        <w:trPr>
          <w:cantSplit/>
          <w:trHeight w:val="361"/>
          <w:jc w:val="center"/>
        </w:trPr>
        <w:tc>
          <w:tcPr>
            <w:tcW w:w="1061" w:type="dxa"/>
            <w:vMerge/>
            <w:vAlign w:val="center"/>
          </w:tcPr>
          <w:p w:rsidR="00FA5407" w:rsidRPr="00E120E8" w:rsidRDefault="00FA5407" w:rsidP="00FA5407">
            <w:pPr>
              <w:pStyle w:val="a6"/>
              <w:spacing w:line="390" w:lineRule="exact"/>
              <w:ind w:firstLineChars="0" w:firstLine="0"/>
              <w:jc w:val="center"/>
              <w:rPr>
                <w:rFonts w:ascii="宋体" w:hAnsi="宋体"/>
                <w:color w:val="000000"/>
                <w:sz w:val="21"/>
              </w:rPr>
            </w:pPr>
          </w:p>
        </w:tc>
        <w:tc>
          <w:tcPr>
            <w:tcW w:w="5108" w:type="dxa"/>
            <w:gridSpan w:val="7"/>
            <w:vMerge/>
            <w:vAlign w:val="center"/>
          </w:tcPr>
          <w:p w:rsidR="00FA5407" w:rsidRPr="0045721B" w:rsidRDefault="00FA5407" w:rsidP="00FA5407">
            <w:pPr>
              <w:pStyle w:val="a6"/>
              <w:spacing w:line="390" w:lineRule="exact"/>
              <w:ind w:firstLineChars="0" w:firstLine="0"/>
              <w:rPr>
                <w:rFonts w:ascii="宋体" w:hAnsi="宋体"/>
                <w:color w:val="000000"/>
                <w:sz w:val="21"/>
                <w:szCs w:val="21"/>
              </w:rPr>
            </w:pPr>
          </w:p>
        </w:tc>
        <w:tc>
          <w:tcPr>
            <w:tcW w:w="1078" w:type="dxa"/>
            <w:vAlign w:val="center"/>
          </w:tcPr>
          <w:p w:rsidR="00FA5407" w:rsidRPr="0045721B" w:rsidRDefault="00FA5407" w:rsidP="00FA5407">
            <w:pPr>
              <w:pStyle w:val="a6"/>
              <w:spacing w:line="390" w:lineRule="exact"/>
              <w:ind w:firstLineChars="0" w:firstLine="0"/>
              <w:jc w:val="center"/>
              <w:rPr>
                <w:rFonts w:ascii="宋体" w:hAnsi="宋体"/>
                <w:color w:val="000000"/>
                <w:sz w:val="21"/>
                <w:szCs w:val="21"/>
              </w:rPr>
            </w:pPr>
            <w:r w:rsidRPr="0045721B">
              <w:rPr>
                <w:rFonts w:ascii="宋体" w:hAnsi="宋体" w:hint="eastAsia"/>
                <w:color w:val="000000"/>
                <w:sz w:val="21"/>
                <w:szCs w:val="21"/>
              </w:rPr>
              <w:t>单位性质</w:t>
            </w:r>
          </w:p>
        </w:tc>
        <w:tc>
          <w:tcPr>
            <w:tcW w:w="1642" w:type="dxa"/>
            <w:vAlign w:val="center"/>
          </w:tcPr>
          <w:p w:rsidR="00FA5407" w:rsidRPr="0045721B" w:rsidRDefault="00FA5407" w:rsidP="00FA5407">
            <w:pPr>
              <w:snapToGrid w:val="0"/>
              <w:rPr>
                <w:rFonts w:ascii="宋体" w:hAnsi="宋体"/>
                <w:color w:val="0D0D0D"/>
                <w:szCs w:val="21"/>
              </w:rPr>
            </w:pPr>
            <w:r w:rsidRPr="0045721B">
              <w:rPr>
                <w:rFonts w:ascii="宋体" w:hAnsi="宋体" w:hint="eastAsia"/>
                <w:color w:val="0D0D0D"/>
                <w:szCs w:val="21"/>
              </w:rPr>
              <w:t>事业单位</w:t>
            </w:r>
          </w:p>
        </w:tc>
      </w:tr>
      <w:tr w:rsidR="00FA5407" w:rsidRPr="00E120E8" w:rsidTr="00FA5407">
        <w:trPr>
          <w:cantSplit/>
          <w:trHeight w:val="360"/>
          <w:jc w:val="center"/>
        </w:trPr>
        <w:tc>
          <w:tcPr>
            <w:tcW w:w="2348" w:type="dxa"/>
            <w:gridSpan w:val="2"/>
            <w:vAlign w:val="center"/>
          </w:tcPr>
          <w:p w:rsidR="00FA5407" w:rsidRPr="00E120E8" w:rsidRDefault="00FA5407" w:rsidP="00FA5407">
            <w:pPr>
              <w:pStyle w:val="a6"/>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rPr>
              <w:t xml:space="preserve">            </w:t>
            </w:r>
            <w:r w:rsidRPr="0045721B">
              <w:rPr>
                <w:rFonts w:ascii="宋体" w:hAnsi="宋体" w:hint="eastAsia"/>
                <w:color w:val="000000"/>
                <w:sz w:val="21"/>
                <w:szCs w:val="21"/>
              </w:rPr>
              <w:t xml:space="preserve">  </w:t>
            </w:r>
            <w:r w:rsidRPr="0045721B">
              <w:rPr>
                <w:rFonts w:ascii="宋体" w:hAnsi="宋体" w:hint="eastAsia"/>
                <w:color w:val="0D0D0D"/>
                <w:sz w:val="21"/>
                <w:szCs w:val="21"/>
              </w:rPr>
              <w:t>2009年3月</w:t>
            </w:r>
            <w:r w:rsidRPr="0045721B">
              <w:rPr>
                <w:rFonts w:ascii="宋体" w:hAnsi="宋体"/>
                <w:color w:val="000000"/>
                <w:sz w:val="21"/>
                <w:szCs w:val="21"/>
              </w:rPr>
              <w:t>至</w:t>
            </w:r>
            <w:r w:rsidRPr="0045721B">
              <w:rPr>
                <w:rFonts w:ascii="宋体" w:hAnsi="宋体" w:hint="eastAsia"/>
                <w:color w:val="000000"/>
                <w:sz w:val="21"/>
                <w:szCs w:val="21"/>
              </w:rPr>
              <w:t xml:space="preserve"> </w:t>
            </w:r>
            <w:r w:rsidRPr="0045721B">
              <w:rPr>
                <w:rFonts w:ascii="宋体" w:hAnsi="宋体" w:hint="eastAsia"/>
                <w:color w:val="0D0D0D"/>
                <w:sz w:val="21"/>
                <w:szCs w:val="21"/>
              </w:rPr>
              <w:t>2016年6月</w:t>
            </w:r>
            <w:r w:rsidRPr="0045721B">
              <w:rPr>
                <w:rFonts w:ascii="宋体" w:hAnsi="宋体" w:hint="eastAsia"/>
                <w:color w:val="000000"/>
                <w:sz w:val="21"/>
                <w:szCs w:val="21"/>
              </w:rPr>
              <w:t xml:space="preserve">                     </w:t>
            </w:r>
          </w:p>
        </w:tc>
      </w:tr>
      <w:tr w:rsidR="00FA5407" w:rsidRPr="00E120E8" w:rsidTr="00FA5407">
        <w:trPr>
          <w:cantSplit/>
          <w:trHeight w:val="1338"/>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FA5407" w:rsidRDefault="00FA5407" w:rsidP="00FA5407">
            <w:pPr>
              <w:pStyle w:val="a6"/>
              <w:snapToGrid w:val="0"/>
              <w:spacing w:line="240" w:lineRule="auto"/>
              <w:ind w:firstLineChars="0" w:firstLine="0"/>
              <w:rPr>
                <w:rFonts w:ascii="宋体" w:hAnsi="宋体"/>
                <w:sz w:val="21"/>
                <w:szCs w:val="21"/>
              </w:rPr>
            </w:pPr>
            <w:r w:rsidRPr="0045721B">
              <w:rPr>
                <w:rFonts w:ascii="宋体" w:hAnsi="宋体" w:hint="eastAsia"/>
                <w:sz w:val="21"/>
                <w:szCs w:val="21"/>
              </w:rPr>
              <w:t>作为项目总负责人，全面负责项目总体策划、组织、研发、</w:t>
            </w:r>
            <w:proofErr w:type="gramStart"/>
            <w:r w:rsidRPr="0045721B">
              <w:rPr>
                <w:rFonts w:ascii="宋体" w:hAnsi="宋体" w:hint="eastAsia"/>
                <w:sz w:val="21"/>
                <w:szCs w:val="21"/>
              </w:rPr>
              <w:t>应审等工作</w:t>
            </w:r>
            <w:proofErr w:type="gramEnd"/>
            <w:r w:rsidRPr="0045721B">
              <w:rPr>
                <w:rFonts w:ascii="宋体" w:hAnsi="宋体" w:hint="eastAsia"/>
                <w:sz w:val="21"/>
                <w:szCs w:val="21"/>
              </w:rPr>
              <w:t>；组织参与目标型标准规范体系总体框架策划，参与规范、指南、须知等文件编制，IMO GBS审核送审文件准备及应审工作；组织参与各项关键技术研究的策划、技术路线确定、研究实施、软件开发及验证等工作；策划、组织、指导、参与IMO及IACS工作，推动与国内业界联合研发及成果推广应用。</w:t>
            </w:r>
          </w:p>
          <w:p w:rsidR="00FA5407" w:rsidRPr="003C7E7B" w:rsidRDefault="00867257" w:rsidP="00FA5407">
            <w:pPr>
              <w:pStyle w:val="a6"/>
              <w:snapToGrid w:val="0"/>
              <w:spacing w:line="240" w:lineRule="auto"/>
              <w:ind w:firstLineChars="0" w:firstLine="0"/>
              <w:rPr>
                <w:rFonts w:ascii="宋体" w:hAnsi="宋体"/>
                <w:sz w:val="21"/>
                <w:szCs w:val="21"/>
              </w:rPr>
            </w:pPr>
            <w:r>
              <w:rPr>
                <w:rFonts w:ascii="宋体" w:hAnsi="宋体" w:hint="eastAsia"/>
                <w:sz w:val="21"/>
                <w:szCs w:val="21"/>
              </w:rPr>
              <w:t>对应本项目第1、2、3项科技创新，</w:t>
            </w:r>
            <w:r w:rsidRPr="00E309C7">
              <w:rPr>
                <w:rFonts w:ascii="宋体" w:hAnsi="宋体" w:hint="eastAsia"/>
                <w:sz w:val="21"/>
                <w:szCs w:val="21"/>
              </w:rPr>
              <w:t>证明材料编号为一、1，二、2（1），二、2（2），二、2（</w:t>
            </w:r>
            <w:r>
              <w:rPr>
                <w:rFonts w:ascii="宋体" w:hAnsi="宋体" w:hint="eastAsia"/>
                <w:sz w:val="21"/>
                <w:szCs w:val="21"/>
              </w:rPr>
              <w:t>5</w:t>
            </w:r>
            <w:r w:rsidRPr="00E309C7">
              <w:rPr>
                <w:rFonts w:ascii="宋体" w:hAnsi="宋体" w:hint="eastAsia"/>
                <w:sz w:val="21"/>
                <w:szCs w:val="21"/>
              </w:rPr>
              <w:t>）~（9）。</w:t>
            </w:r>
          </w:p>
        </w:tc>
      </w:tr>
      <w:tr w:rsidR="00FA5407" w:rsidRPr="00E120E8" w:rsidTr="00FA5407">
        <w:trPr>
          <w:cantSplit/>
          <w:trHeight w:val="1338"/>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FA5407" w:rsidRPr="00E120E8" w:rsidRDefault="00FA5407" w:rsidP="00FA5407">
            <w:pPr>
              <w:pStyle w:val="a6"/>
              <w:spacing w:line="390" w:lineRule="exact"/>
              <w:ind w:firstLineChars="0" w:firstLine="0"/>
              <w:rPr>
                <w:rFonts w:ascii="宋体" w:hAnsi="宋体"/>
                <w:color w:val="000000"/>
                <w:sz w:val="21"/>
              </w:rPr>
            </w:pPr>
            <w:r>
              <w:rPr>
                <w:rFonts w:ascii="宋体" w:hAnsi="宋体" w:hint="eastAsia"/>
                <w:color w:val="000000"/>
                <w:sz w:val="21"/>
              </w:rPr>
              <w:t>无</w:t>
            </w:r>
          </w:p>
          <w:p w:rsidR="00FA5407" w:rsidRPr="00E120E8" w:rsidRDefault="00FA5407" w:rsidP="00FA5407">
            <w:pPr>
              <w:pStyle w:val="a6"/>
              <w:spacing w:line="390" w:lineRule="exact"/>
              <w:ind w:firstLineChars="0" w:firstLine="0"/>
              <w:rPr>
                <w:rFonts w:ascii="宋体" w:hAnsi="宋体"/>
                <w:color w:val="000000"/>
                <w:sz w:val="21"/>
              </w:rPr>
            </w:pPr>
          </w:p>
        </w:tc>
      </w:tr>
      <w:tr w:rsidR="00FA5407" w:rsidRPr="00E120E8" w:rsidTr="00FA5407">
        <w:trPr>
          <w:cantSplit/>
          <w:trHeight w:val="2259"/>
          <w:jc w:val="center"/>
        </w:trPr>
        <w:tc>
          <w:tcPr>
            <w:tcW w:w="5325" w:type="dxa"/>
            <w:gridSpan w:val="7"/>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850" w:firstLine="1785"/>
              <w:rPr>
                <w:rFonts w:ascii="宋体" w:hAnsi="宋体"/>
                <w:color w:val="000000"/>
                <w:sz w:val="21"/>
              </w:rPr>
            </w:pPr>
            <w:r w:rsidRPr="00E120E8">
              <w:rPr>
                <w:rFonts w:ascii="宋体" w:hAnsi="宋体"/>
                <w:color w:val="000000"/>
                <w:sz w:val="21"/>
              </w:rPr>
              <w:t>本人签名：</w:t>
            </w:r>
          </w:p>
          <w:p w:rsidR="00FA5407" w:rsidRPr="00E120E8" w:rsidRDefault="00FA5407" w:rsidP="00FA5407">
            <w:pPr>
              <w:pStyle w:val="a6"/>
              <w:spacing w:line="240" w:lineRule="auto"/>
              <w:ind w:firstLineChars="850" w:firstLine="1785"/>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FA5407" w:rsidRPr="00E120E8" w:rsidRDefault="00FA5407" w:rsidP="00FA5407">
            <w:pPr>
              <w:pStyle w:val="a6"/>
              <w:spacing w:line="240" w:lineRule="auto"/>
              <w:ind w:firstLine="42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AA585E" w:rsidRDefault="00AA585E" w:rsidP="00AE34EB">
      <w:pPr>
        <w:spacing w:line="440" w:lineRule="exact"/>
        <w:ind w:firstLineChars="200" w:firstLine="482"/>
        <w:rPr>
          <w:rFonts w:ascii="宋体" w:hAnsi="宋体"/>
          <w:b/>
          <w:color w:val="000000"/>
          <w:sz w:val="24"/>
          <w:szCs w:val="32"/>
        </w:rPr>
        <w:sectPr w:rsidR="00AA585E" w:rsidSect="00FA5407">
          <w:pgSz w:w="11900" w:h="16850" w:code="9"/>
          <w:pgMar w:top="1440" w:right="1800" w:bottom="1440" w:left="1800" w:header="0" w:footer="992" w:gutter="0"/>
          <w:cols w:space="425"/>
          <w:docGrid w:type="lines" w:linePitch="312" w:charSpace="501"/>
        </w:sect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D0D0D"/>
                <w:sz w:val="21"/>
                <w:szCs w:val="21"/>
              </w:rPr>
              <w:t>罗海东</w:t>
            </w:r>
          </w:p>
        </w:tc>
        <w:tc>
          <w:tcPr>
            <w:tcW w:w="739"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性别</w:t>
            </w:r>
          </w:p>
        </w:tc>
        <w:tc>
          <w:tcPr>
            <w:tcW w:w="546"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D0D0D"/>
                <w:sz w:val="21"/>
                <w:szCs w:val="21"/>
              </w:rPr>
              <w:t>男</w:t>
            </w:r>
          </w:p>
        </w:tc>
        <w:tc>
          <w:tcPr>
            <w:tcW w:w="1061"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color w:val="000000"/>
                <w:sz w:val="21"/>
                <w:szCs w:val="21"/>
              </w:rPr>
              <w:t>排</w:t>
            </w:r>
            <w:r w:rsidRPr="00325893">
              <w:rPr>
                <w:rFonts w:ascii="宋体" w:hAnsi="宋体" w:hint="eastAsia"/>
                <w:color w:val="000000"/>
                <w:sz w:val="21"/>
                <w:szCs w:val="21"/>
              </w:rPr>
              <w:t xml:space="preserve">    </w:t>
            </w:r>
            <w:r w:rsidRPr="00325893">
              <w:rPr>
                <w:rFonts w:ascii="宋体" w:hAnsi="宋体"/>
                <w:color w:val="000000"/>
                <w:sz w:val="21"/>
                <w:szCs w:val="21"/>
              </w:rPr>
              <w:t>名</w:t>
            </w:r>
          </w:p>
        </w:tc>
        <w:tc>
          <w:tcPr>
            <w:tcW w:w="1402" w:type="dxa"/>
            <w:gridSpan w:val="2"/>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D0D0D"/>
                <w:sz w:val="21"/>
                <w:szCs w:val="21"/>
              </w:rPr>
              <w:t>2</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国    籍</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中国</w:t>
            </w:r>
          </w:p>
        </w:tc>
      </w:tr>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1964年2月</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出 生 地</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宋体" w:hAnsi="宋体"/>
                <w:color w:val="0D0D0D"/>
                <w:sz w:val="21"/>
                <w:szCs w:val="21"/>
              </w:rPr>
            </w:pPr>
            <w:r w:rsidRPr="00325893">
              <w:rPr>
                <w:rFonts w:ascii="宋体" w:hAnsi="宋体" w:hint="eastAsia"/>
                <w:color w:val="0D0D0D"/>
                <w:sz w:val="21"/>
                <w:szCs w:val="21"/>
              </w:rPr>
              <w:t>辽宁海城</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民    族</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汉</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宋体" w:hAnsi="宋体"/>
                <w:color w:val="0D0D0D"/>
                <w:sz w:val="21"/>
                <w:szCs w:val="21"/>
              </w:rPr>
            </w:pPr>
            <w:r w:rsidRPr="00325893">
              <w:rPr>
                <w:rFonts w:ascii="宋体" w:hAnsi="宋体" w:hint="eastAsia"/>
                <w:color w:val="0D0D0D"/>
                <w:sz w:val="21"/>
                <w:szCs w:val="21"/>
              </w:rPr>
              <w:t>110105196402198719</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归国人员</w:t>
            </w:r>
          </w:p>
        </w:tc>
        <w:tc>
          <w:tcPr>
            <w:tcW w:w="1402" w:type="dxa"/>
            <w:gridSpan w:val="2"/>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否</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归国时间</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宋体" w:hAnsi="宋体"/>
                <w:color w:val="0D0D0D"/>
                <w:sz w:val="21"/>
                <w:szCs w:val="21"/>
              </w:rPr>
            </w:pPr>
            <w:r w:rsidRPr="00325893">
              <w:rPr>
                <w:rFonts w:ascii="宋体" w:hAnsi="宋体" w:hint="eastAsia"/>
                <w:color w:val="0D0D0D"/>
                <w:sz w:val="21"/>
                <w:szCs w:val="21"/>
              </w:rPr>
              <w:t>成绩优异高级工程师</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最高</w:t>
            </w:r>
            <w:r w:rsidRPr="00325893">
              <w:rPr>
                <w:rFonts w:ascii="宋体" w:hAnsi="宋体" w:hint="eastAsia"/>
                <w:color w:val="000000"/>
                <w:sz w:val="21"/>
                <w:szCs w:val="21"/>
              </w:rPr>
              <w:t>学历</w:t>
            </w:r>
          </w:p>
        </w:tc>
        <w:tc>
          <w:tcPr>
            <w:tcW w:w="1402" w:type="dxa"/>
            <w:gridSpan w:val="2"/>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研究生</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最高学位</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硕士</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宋体" w:hAnsi="宋体"/>
                <w:color w:val="0D0D0D"/>
                <w:sz w:val="21"/>
                <w:szCs w:val="21"/>
              </w:rPr>
            </w:pPr>
            <w:r w:rsidRPr="00325893">
              <w:rPr>
                <w:rFonts w:ascii="宋体" w:hAnsi="宋体" w:hint="eastAsia"/>
                <w:color w:val="0D0D0D"/>
                <w:sz w:val="21"/>
                <w:szCs w:val="21"/>
              </w:rPr>
              <w:t>上海交通大学</w:t>
            </w:r>
          </w:p>
        </w:tc>
        <w:tc>
          <w:tcPr>
            <w:tcW w:w="1061"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color w:val="000000"/>
                <w:sz w:val="21"/>
                <w:szCs w:val="21"/>
              </w:rPr>
              <w:t>毕业时间</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宋体" w:hAnsi="宋体"/>
                <w:color w:val="0D0D0D"/>
                <w:sz w:val="21"/>
                <w:szCs w:val="21"/>
              </w:rPr>
            </w:pPr>
            <w:r w:rsidRPr="00325893">
              <w:rPr>
                <w:rFonts w:ascii="宋体" w:hAnsi="宋体" w:hint="eastAsia"/>
                <w:color w:val="0D0D0D"/>
                <w:sz w:val="21"/>
                <w:szCs w:val="21"/>
              </w:rPr>
              <w:t>1989年2月</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所学专业</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船舶与海洋工程</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宋体" w:hAnsi="宋体"/>
                <w:color w:val="0D0D0D"/>
                <w:sz w:val="21"/>
                <w:szCs w:val="21"/>
              </w:rPr>
            </w:pPr>
            <w:r w:rsidRPr="00325893">
              <w:rPr>
                <w:rFonts w:ascii="宋体" w:hAnsi="宋体" w:hint="eastAsia"/>
                <w:color w:val="0D0D0D"/>
                <w:sz w:val="21"/>
                <w:szCs w:val="21"/>
              </w:rPr>
              <w:t>hdluo@ccs.org.cn</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办公电话</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宋体" w:hAnsi="宋体"/>
                <w:color w:val="0D0D0D"/>
                <w:sz w:val="21"/>
                <w:szCs w:val="21"/>
              </w:rPr>
            </w:pPr>
            <w:r w:rsidRPr="00325893">
              <w:rPr>
                <w:rFonts w:ascii="宋体" w:hAnsi="宋体" w:hint="eastAsia"/>
                <w:color w:val="0D0D0D"/>
                <w:sz w:val="21"/>
                <w:szCs w:val="21"/>
              </w:rPr>
              <w:t>010-58112132</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移动电话</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13910162088</w:t>
            </w:r>
          </w:p>
        </w:tc>
      </w:tr>
      <w:tr w:rsidR="00FA5407" w:rsidRPr="00E120E8" w:rsidTr="00FA5407">
        <w:trPr>
          <w:cantSplit/>
          <w:trHeight w:val="395"/>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北京市东城区东直门南大街9号船检大厦</w:t>
            </w:r>
          </w:p>
        </w:tc>
        <w:tc>
          <w:tcPr>
            <w:tcW w:w="1078" w:type="dxa"/>
            <w:tcBorders>
              <w:bottom w:val="single" w:sz="4" w:space="0" w:color="auto"/>
            </w:tcBorders>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邮政编码</w:t>
            </w:r>
          </w:p>
        </w:tc>
        <w:tc>
          <w:tcPr>
            <w:tcW w:w="1642" w:type="dxa"/>
            <w:tcBorders>
              <w:bottom w:val="single" w:sz="4" w:space="0" w:color="auto"/>
            </w:tcBorders>
            <w:vAlign w:val="center"/>
          </w:tcPr>
          <w:p w:rsidR="00FA5407" w:rsidRPr="00325893" w:rsidRDefault="00FA5407" w:rsidP="00FA5407">
            <w:pPr>
              <w:pStyle w:val="a6"/>
              <w:snapToGrid w:val="0"/>
              <w:spacing w:line="240" w:lineRule="auto"/>
              <w:ind w:firstLineChars="0" w:firstLine="0"/>
              <w:rPr>
                <w:rFonts w:ascii="宋体" w:hAnsi="宋体"/>
                <w:color w:val="0D0D0D"/>
                <w:sz w:val="21"/>
                <w:szCs w:val="21"/>
              </w:rPr>
            </w:pPr>
            <w:r w:rsidRPr="00325893">
              <w:rPr>
                <w:rFonts w:ascii="宋体" w:hAnsi="宋体" w:hint="eastAsia"/>
                <w:color w:val="0D0D0D"/>
                <w:sz w:val="21"/>
                <w:szCs w:val="21"/>
              </w:rPr>
              <w:t>100007</w:t>
            </w:r>
          </w:p>
        </w:tc>
      </w:tr>
      <w:tr w:rsidR="00FA5407" w:rsidRPr="00E120E8" w:rsidTr="00FA5407">
        <w:trPr>
          <w:cantSplit/>
          <w:trHeight w:val="301"/>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中国船级社</w:t>
            </w:r>
          </w:p>
        </w:tc>
        <w:tc>
          <w:tcPr>
            <w:tcW w:w="1078" w:type="dxa"/>
            <w:tcBorders>
              <w:top w:val="single" w:sz="4" w:space="0" w:color="auto"/>
            </w:tcBorders>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行政职务</w:t>
            </w:r>
          </w:p>
        </w:tc>
        <w:tc>
          <w:tcPr>
            <w:tcW w:w="1642" w:type="dxa"/>
            <w:tcBorders>
              <w:top w:val="single" w:sz="4" w:space="0" w:color="auto"/>
            </w:tcBorders>
            <w:vAlign w:val="center"/>
          </w:tcPr>
          <w:p w:rsidR="00FA5407" w:rsidRPr="00325893" w:rsidRDefault="00EE68BF" w:rsidP="00EE68BF">
            <w:pPr>
              <w:snapToGrid w:val="0"/>
              <w:rPr>
                <w:rFonts w:ascii="宋体" w:hAnsi="宋体"/>
                <w:color w:val="0D0D0D"/>
                <w:szCs w:val="21"/>
              </w:rPr>
            </w:pPr>
            <w:r>
              <w:rPr>
                <w:rFonts w:ascii="宋体" w:hAnsi="宋体" w:hint="eastAsia"/>
                <w:color w:val="0D0D0D"/>
                <w:szCs w:val="21"/>
              </w:rPr>
              <w:t>技术研究开发中心主任</w:t>
            </w:r>
          </w:p>
        </w:tc>
      </w:tr>
      <w:tr w:rsidR="00FA5407" w:rsidRPr="00E120E8" w:rsidTr="00FA5407">
        <w:trPr>
          <w:cantSplit/>
          <w:trHeight w:val="363"/>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FA5407" w:rsidRPr="00325893" w:rsidRDefault="00EE68BF"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szCs w:val="21"/>
              </w:rPr>
              <w:t>技术研究开发中心</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党    派</w:t>
            </w:r>
          </w:p>
        </w:tc>
        <w:tc>
          <w:tcPr>
            <w:tcW w:w="1642" w:type="dxa"/>
            <w:vAlign w:val="center"/>
          </w:tcPr>
          <w:p w:rsidR="00FA5407" w:rsidRPr="00325893" w:rsidRDefault="00EE68BF" w:rsidP="00FA5407">
            <w:pPr>
              <w:snapToGrid w:val="0"/>
              <w:rPr>
                <w:rFonts w:ascii="宋体" w:hAnsi="宋体"/>
                <w:color w:val="0D0D0D"/>
                <w:szCs w:val="21"/>
              </w:rPr>
            </w:pPr>
            <w:r>
              <w:rPr>
                <w:rFonts w:ascii="宋体" w:hAnsi="宋体" w:hint="eastAsia"/>
                <w:color w:val="0D0D0D"/>
                <w:szCs w:val="21"/>
              </w:rPr>
              <w:t>中国共产党</w:t>
            </w:r>
          </w:p>
        </w:tc>
      </w:tr>
      <w:tr w:rsidR="00FA5407" w:rsidRPr="00E120E8" w:rsidTr="00FA5407">
        <w:trPr>
          <w:cantSplit/>
          <w:trHeight w:val="347"/>
          <w:jc w:val="center"/>
        </w:trPr>
        <w:tc>
          <w:tcPr>
            <w:tcW w:w="1061" w:type="dxa"/>
            <w:vMerge w:val="restart"/>
            <w:tcBorders>
              <w:top w:val="single" w:sz="4" w:space="0" w:color="auto"/>
            </w:tcBorders>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中国船级社</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所 在 地</w:t>
            </w:r>
          </w:p>
        </w:tc>
        <w:tc>
          <w:tcPr>
            <w:tcW w:w="1642" w:type="dxa"/>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北京</w:t>
            </w:r>
          </w:p>
        </w:tc>
      </w:tr>
      <w:tr w:rsidR="00FA5407" w:rsidRPr="00E120E8" w:rsidTr="00FA5407">
        <w:trPr>
          <w:cantSplit/>
          <w:trHeight w:val="361"/>
          <w:jc w:val="center"/>
        </w:trPr>
        <w:tc>
          <w:tcPr>
            <w:tcW w:w="1061" w:type="dxa"/>
            <w:vMerge/>
            <w:vAlign w:val="center"/>
          </w:tcPr>
          <w:p w:rsidR="00FA5407" w:rsidRPr="00E120E8" w:rsidRDefault="00FA5407" w:rsidP="00FA5407">
            <w:pPr>
              <w:pStyle w:val="a6"/>
              <w:spacing w:line="390" w:lineRule="exact"/>
              <w:ind w:firstLineChars="0" w:firstLine="0"/>
              <w:jc w:val="center"/>
              <w:rPr>
                <w:rFonts w:ascii="宋体" w:hAnsi="宋体"/>
                <w:color w:val="000000"/>
                <w:sz w:val="21"/>
              </w:rPr>
            </w:pPr>
          </w:p>
        </w:tc>
        <w:tc>
          <w:tcPr>
            <w:tcW w:w="5108" w:type="dxa"/>
            <w:gridSpan w:val="7"/>
            <w:vMerge/>
            <w:vAlign w:val="center"/>
          </w:tcPr>
          <w:p w:rsidR="00FA5407" w:rsidRPr="00325893" w:rsidRDefault="00FA5407" w:rsidP="00FA5407">
            <w:pPr>
              <w:pStyle w:val="a6"/>
              <w:spacing w:line="390" w:lineRule="exact"/>
              <w:ind w:firstLineChars="0" w:firstLine="0"/>
              <w:rPr>
                <w:rFonts w:ascii="宋体" w:hAnsi="宋体"/>
                <w:color w:val="000000"/>
                <w:sz w:val="21"/>
                <w:szCs w:val="21"/>
              </w:rPr>
            </w:pP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单位性质</w:t>
            </w:r>
          </w:p>
        </w:tc>
        <w:tc>
          <w:tcPr>
            <w:tcW w:w="1642" w:type="dxa"/>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事业单位</w:t>
            </w:r>
          </w:p>
        </w:tc>
      </w:tr>
      <w:tr w:rsidR="00FA5407" w:rsidRPr="00E120E8" w:rsidTr="00FA5407">
        <w:trPr>
          <w:cantSplit/>
          <w:trHeight w:val="360"/>
          <w:jc w:val="center"/>
        </w:trPr>
        <w:tc>
          <w:tcPr>
            <w:tcW w:w="2348" w:type="dxa"/>
            <w:gridSpan w:val="2"/>
            <w:vAlign w:val="center"/>
          </w:tcPr>
          <w:p w:rsidR="00FA5407" w:rsidRPr="00E120E8" w:rsidRDefault="00FA5407" w:rsidP="00FA5407">
            <w:pPr>
              <w:pStyle w:val="a6"/>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rPr>
              <w:t xml:space="preserve">            </w:t>
            </w:r>
            <w:r w:rsidRPr="0045721B">
              <w:rPr>
                <w:rFonts w:ascii="宋体" w:hAnsi="宋体" w:hint="eastAsia"/>
                <w:color w:val="000000"/>
                <w:sz w:val="21"/>
                <w:szCs w:val="21"/>
              </w:rPr>
              <w:t xml:space="preserve">  </w:t>
            </w:r>
            <w:r w:rsidRPr="0045721B">
              <w:rPr>
                <w:rFonts w:ascii="宋体" w:hAnsi="宋体" w:hint="eastAsia"/>
                <w:color w:val="0D0D0D"/>
                <w:sz w:val="21"/>
                <w:szCs w:val="21"/>
              </w:rPr>
              <w:t>2009年3月</w:t>
            </w:r>
            <w:r w:rsidRPr="0045721B">
              <w:rPr>
                <w:rFonts w:ascii="宋体" w:hAnsi="宋体"/>
                <w:color w:val="000000"/>
                <w:sz w:val="21"/>
                <w:szCs w:val="21"/>
              </w:rPr>
              <w:t>至</w:t>
            </w:r>
            <w:r w:rsidRPr="0045721B">
              <w:rPr>
                <w:rFonts w:ascii="宋体" w:hAnsi="宋体" w:hint="eastAsia"/>
                <w:color w:val="000000"/>
                <w:sz w:val="21"/>
                <w:szCs w:val="21"/>
              </w:rPr>
              <w:t xml:space="preserve"> </w:t>
            </w:r>
            <w:r w:rsidRPr="0045721B">
              <w:rPr>
                <w:rFonts w:ascii="宋体" w:hAnsi="宋体" w:hint="eastAsia"/>
                <w:color w:val="0D0D0D"/>
                <w:sz w:val="21"/>
                <w:szCs w:val="21"/>
              </w:rPr>
              <w:t>2016年6月</w:t>
            </w:r>
            <w:r w:rsidRPr="0045721B">
              <w:rPr>
                <w:rFonts w:ascii="宋体" w:hAnsi="宋体" w:hint="eastAsia"/>
                <w:color w:val="000000"/>
                <w:sz w:val="21"/>
                <w:szCs w:val="21"/>
              </w:rPr>
              <w:t xml:space="preserve">                     </w:t>
            </w:r>
          </w:p>
        </w:tc>
      </w:tr>
      <w:tr w:rsidR="00FA5407" w:rsidRPr="00E120E8" w:rsidTr="00FA5407">
        <w:trPr>
          <w:cantSplit/>
          <w:trHeight w:val="1899"/>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867257" w:rsidRDefault="00867257" w:rsidP="00867257">
            <w:pPr>
              <w:pStyle w:val="a6"/>
              <w:snapToGrid w:val="0"/>
              <w:spacing w:line="240" w:lineRule="auto"/>
              <w:ind w:firstLineChars="0" w:firstLine="0"/>
              <w:rPr>
                <w:rFonts w:ascii="宋体" w:hAnsi="宋体"/>
                <w:color w:val="0D0D0D"/>
                <w:sz w:val="21"/>
                <w:szCs w:val="21"/>
              </w:rPr>
            </w:pPr>
            <w:r w:rsidRPr="00325893">
              <w:rPr>
                <w:rFonts w:ascii="宋体" w:hAnsi="宋体" w:hint="eastAsia"/>
                <w:color w:val="0D0D0D"/>
                <w:sz w:val="21"/>
                <w:szCs w:val="21"/>
              </w:rPr>
              <w:t>作为应审总负责人，协助项目总负责人开展各项工作，负责目标型标准规范体系</w:t>
            </w:r>
            <w:r>
              <w:rPr>
                <w:rFonts w:ascii="宋体" w:hAnsi="宋体" w:hint="eastAsia"/>
                <w:color w:val="0D0D0D"/>
                <w:sz w:val="21"/>
                <w:szCs w:val="21"/>
              </w:rPr>
              <w:t>的差距分析和</w:t>
            </w:r>
            <w:r w:rsidRPr="00325893">
              <w:rPr>
                <w:rFonts w:ascii="宋体" w:hAnsi="宋体" w:hint="eastAsia"/>
                <w:color w:val="0D0D0D"/>
                <w:sz w:val="21"/>
                <w:szCs w:val="21"/>
              </w:rPr>
              <w:t>总体框架策划，把关研发成果是否满足IMO GBS要求，负责IMO GBS送审文件准备及应审工作；组织参与部分核心技术和波浪载荷、高级屈曲等关键软件的研发，主持完成了国际首创的船舶结构冗余度评估方法研究并成为国际公认标准，</w:t>
            </w:r>
            <w:r>
              <w:rPr>
                <w:rFonts w:ascii="宋体" w:hAnsi="宋体" w:hint="eastAsia"/>
                <w:color w:val="0D0D0D"/>
                <w:sz w:val="21"/>
                <w:szCs w:val="21"/>
              </w:rPr>
              <w:t>“零缺陷”</w:t>
            </w:r>
            <w:r w:rsidRPr="00325893">
              <w:rPr>
                <w:rFonts w:ascii="宋体" w:hAnsi="宋体" w:hint="eastAsia"/>
                <w:color w:val="0D0D0D"/>
                <w:sz w:val="21"/>
                <w:szCs w:val="21"/>
              </w:rPr>
              <w:t>通过IMO GBS审核；组织参与IMO及IACS国际平台工作，负责与国内业界实现联合研发并推广联合研发成果。</w:t>
            </w:r>
          </w:p>
          <w:p w:rsidR="00FA5407" w:rsidRPr="003C7E7B" w:rsidRDefault="00867257" w:rsidP="00EE68BF">
            <w:pPr>
              <w:pStyle w:val="a6"/>
              <w:snapToGrid w:val="0"/>
              <w:spacing w:line="240" w:lineRule="auto"/>
              <w:ind w:firstLineChars="0" w:firstLine="0"/>
              <w:rPr>
                <w:rFonts w:ascii="宋体" w:hAnsi="宋体"/>
                <w:color w:val="0D0D0D"/>
                <w:sz w:val="21"/>
                <w:szCs w:val="21"/>
              </w:rPr>
            </w:pPr>
            <w:r>
              <w:rPr>
                <w:rFonts w:ascii="宋体" w:hAnsi="宋体" w:hint="eastAsia"/>
                <w:sz w:val="21"/>
                <w:szCs w:val="21"/>
              </w:rPr>
              <w:t>对应本项目第1、2、3项科技创新，</w:t>
            </w:r>
            <w:r w:rsidRPr="00E309C7">
              <w:rPr>
                <w:rFonts w:ascii="宋体" w:hAnsi="宋体" w:hint="eastAsia"/>
                <w:sz w:val="21"/>
                <w:szCs w:val="21"/>
              </w:rPr>
              <w:t>证明材料编号为二、2（2），二、2（</w:t>
            </w:r>
            <w:r>
              <w:rPr>
                <w:rFonts w:ascii="宋体" w:hAnsi="宋体" w:hint="eastAsia"/>
                <w:sz w:val="21"/>
                <w:szCs w:val="21"/>
              </w:rPr>
              <w:t>4</w:t>
            </w:r>
            <w:r w:rsidRPr="00E309C7">
              <w:rPr>
                <w:rFonts w:ascii="宋体" w:hAnsi="宋体" w:hint="eastAsia"/>
                <w:sz w:val="21"/>
                <w:szCs w:val="21"/>
              </w:rPr>
              <w:t>）</w:t>
            </w:r>
            <w:r w:rsidR="00EE68BF">
              <w:rPr>
                <w:rFonts w:ascii="宋体" w:hAnsi="宋体" w:hint="eastAsia"/>
                <w:sz w:val="21"/>
                <w:szCs w:val="21"/>
              </w:rPr>
              <w:t>9）</w:t>
            </w:r>
            <w:r w:rsidRPr="00E309C7">
              <w:rPr>
                <w:rFonts w:ascii="宋体" w:hAnsi="宋体" w:hint="eastAsia"/>
                <w:sz w:val="21"/>
                <w:szCs w:val="21"/>
              </w:rPr>
              <w:t>，二、2（</w:t>
            </w:r>
            <w:r>
              <w:rPr>
                <w:rFonts w:ascii="宋体" w:hAnsi="宋体" w:hint="eastAsia"/>
                <w:sz w:val="21"/>
                <w:szCs w:val="21"/>
              </w:rPr>
              <w:t>5</w:t>
            </w:r>
            <w:r w:rsidRPr="00E309C7">
              <w:rPr>
                <w:rFonts w:ascii="宋体" w:hAnsi="宋体" w:hint="eastAsia"/>
                <w:sz w:val="21"/>
                <w:szCs w:val="21"/>
              </w:rPr>
              <w:t>）~（</w:t>
            </w:r>
            <w:r>
              <w:rPr>
                <w:rFonts w:ascii="宋体" w:hAnsi="宋体" w:hint="eastAsia"/>
                <w:sz w:val="21"/>
                <w:szCs w:val="21"/>
              </w:rPr>
              <w:t>8</w:t>
            </w:r>
            <w:r w:rsidRPr="00E309C7">
              <w:rPr>
                <w:rFonts w:ascii="宋体" w:hAnsi="宋体" w:hint="eastAsia"/>
                <w:sz w:val="21"/>
                <w:szCs w:val="21"/>
              </w:rPr>
              <w:t>）</w:t>
            </w:r>
          </w:p>
        </w:tc>
      </w:tr>
      <w:tr w:rsidR="00FA5407" w:rsidRPr="00E120E8" w:rsidTr="00EE68BF">
        <w:trPr>
          <w:cantSplit/>
          <w:trHeight w:val="1141"/>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FA5407" w:rsidRPr="00E120E8" w:rsidRDefault="00FA5407" w:rsidP="00FA5407">
            <w:pPr>
              <w:pStyle w:val="a6"/>
              <w:spacing w:line="390" w:lineRule="exact"/>
              <w:ind w:firstLineChars="0" w:firstLine="0"/>
              <w:rPr>
                <w:rFonts w:ascii="宋体" w:hAnsi="宋体"/>
                <w:color w:val="000000"/>
                <w:sz w:val="21"/>
              </w:rPr>
            </w:pPr>
            <w:r>
              <w:rPr>
                <w:rFonts w:ascii="宋体" w:hAnsi="宋体" w:hint="eastAsia"/>
                <w:color w:val="000000"/>
                <w:sz w:val="21"/>
              </w:rPr>
              <w:t>无</w:t>
            </w:r>
          </w:p>
        </w:tc>
      </w:tr>
      <w:tr w:rsidR="00FA5407" w:rsidRPr="00E120E8" w:rsidTr="00FA5407">
        <w:trPr>
          <w:cantSplit/>
          <w:trHeight w:val="3692"/>
          <w:jc w:val="center"/>
        </w:trPr>
        <w:tc>
          <w:tcPr>
            <w:tcW w:w="5325" w:type="dxa"/>
            <w:gridSpan w:val="7"/>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850" w:firstLine="1785"/>
              <w:rPr>
                <w:rFonts w:ascii="宋体" w:hAnsi="宋体"/>
                <w:color w:val="000000"/>
                <w:sz w:val="21"/>
              </w:rPr>
            </w:pPr>
            <w:r w:rsidRPr="00E120E8">
              <w:rPr>
                <w:rFonts w:ascii="宋体" w:hAnsi="宋体"/>
                <w:color w:val="000000"/>
                <w:sz w:val="21"/>
              </w:rPr>
              <w:t>本人签名：</w:t>
            </w:r>
          </w:p>
          <w:p w:rsidR="00FA5407" w:rsidRPr="00E120E8" w:rsidRDefault="00FA5407" w:rsidP="00FA5407">
            <w:pPr>
              <w:pStyle w:val="a6"/>
              <w:spacing w:line="240" w:lineRule="auto"/>
              <w:ind w:firstLineChars="850" w:firstLine="1785"/>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FA5407" w:rsidRPr="00E120E8" w:rsidRDefault="00FA5407" w:rsidP="00FA5407">
            <w:pPr>
              <w:pStyle w:val="a6"/>
              <w:spacing w:line="240" w:lineRule="auto"/>
              <w:ind w:firstLine="42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FA5407" w:rsidRDefault="00FA5407" w:rsidP="00AE34EB">
      <w:pPr>
        <w:spacing w:line="440" w:lineRule="exact"/>
        <w:ind w:firstLineChars="200" w:firstLine="482"/>
        <w:rPr>
          <w:rFonts w:ascii="宋体" w:hAnsi="宋体"/>
          <w:b/>
          <w:color w:val="000000"/>
          <w:sz w:val="24"/>
          <w:szCs w:val="32"/>
        </w:rPr>
        <w:sectPr w:rsidR="00FA5407" w:rsidSect="00FA5407">
          <w:pgSz w:w="11900" w:h="16850" w:code="9"/>
          <w:pgMar w:top="1440" w:right="1800" w:bottom="1440" w:left="1800" w:header="0" w:footer="992" w:gutter="0"/>
          <w:cols w:space="425"/>
          <w:docGrid w:type="lines" w:linePitch="312" w:charSpace="501"/>
        </w:sect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D0D0D"/>
                <w:sz w:val="21"/>
                <w:szCs w:val="21"/>
              </w:rPr>
              <w:t>王刚</w:t>
            </w:r>
          </w:p>
        </w:tc>
        <w:tc>
          <w:tcPr>
            <w:tcW w:w="739"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性别</w:t>
            </w:r>
          </w:p>
        </w:tc>
        <w:tc>
          <w:tcPr>
            <w:tcW w:w="546"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D0D0D"/>
                <w:sz w:val="21"/>
                <w:szCs w:val="21"/>
              </w:rPr>
              <w:t>男</w:t>
            </w:r>
          </w:p>
        </w:tc>
        <w:tc>
          <w:tcPr>
            <w:tcW w:w="1061"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color w:val="000000"/>
                <w:sz w:val="21"/>
                <w:szCs w:val="21"/>
              </w:rPr>
              <w:t>排</w:t>
            </w:r>
            <w:r w:rsidRPr="00325893">
              <w:rPr>
                <w:rFonts w:ascii="宋体" w:hAnsi="宋体" w:hint="eastAsia"/>
                <w:color w:val="000000"/>
                <w:sz w:val="21"/>
                <w:szCs w:val="21"/>
              </w:rPr>
              <w:t xml:space="preserve">    </w:t>
            </w:r>
            <w:r w:rsidRPr="00325893">
              <w:rPr>
                <w:rFonts w:ascii="宋体" w:hAnsi="宋体"/>
                <w:color w:val="000000"/>
                <w:sz w:val="21"/>
                <w:szCs w:val="21"/>
              </w:rPr>
              <w:t>名</w:t>
            </w:r>
          </w:p>
        </w:tc>
        <w:tc>
          <w:tcPr>
            <w:tcW w:w="1402" w:type="dxa"/>
            <w:gridSpan w:val="2"/>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D0D0D"/>
                <w:sz w:val="21"/>
                <w:szCs w:val="21"/>
              </w:rPr>
              <w:t>3</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国    籍</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中国</w:t>
            </w:r>
          </w:p>
        </w:tc>
      </w:tr>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1969年11月</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出 生 地</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浙江上虞</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民    族</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汉</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420111196911135572</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归国人员</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否</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归国时间</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高级工程师</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最高</w:t>
            </w:r>
            <w:r w:rsidRPr="00325893">
              <w:rPr>
                <w:rFonts w:ascii="宋体" w:hAnsi="宋体" w:hint="eastAsia"/>
                <w:color w:val="000000"/>
                <w:sz w:val="21"/>
                <w:szCs w:val="21"/>
              </w:rPr>
              <w:t>学历</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研究生</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最高学位</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Theme="minorEastAsia" w:eastAsiaTheme="minorEastAsia" w:hAnsiTheme="minorEastAsia" w:hint="eastAsia"/>
                <w:sz w:val="21"/>
                <w:szCs w:val="21"/>
              </w:rPr>
              <w:t>博士</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上海交通大学</w:t>
            </w:r>
          </w:p>
        </w:tc>
        <w:tc>
          <w:tcPr>
            <w:tcW w:w="1061"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color w:val="000000"/>
                <w:sz w:val="21"/>
                <w:szCs w:val="21"/>
              </w:rPr>
              <w:t>毕业时间</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1997年7月</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所学专业</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Theme="minorEastAsia" w:eastAsiaTheme="minorEastAsia" w:hAnsiTheme="minorEastAsia" w:hint="eastAsia"/>
                <w:sz w:val="21"/>
                <w:szCs w:val="21"/>
              </w:rPr>
              <w:t>船舶结构力学</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gwang@ccs.org.cn</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办公电话</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021-61089508</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移动电话</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Theme="minorEastAsia" w:eastAsiaTheme="minorEastAsia" w:hAnsiTheme="minorEastAsia" w:hint="eastAsia"/>
                <w:sz w:val="21"/>
                <w:szCs w:val="21"/>
              </w:rPr>
              <w:t>13671667631</w:t>
            </w:r>
          </w:p>
        </w:tc>
      </w:tr>
      <w:tr w:rsidR="00FA5407" w:rsidRPr="00E120E8" w:rsidTr="00FA5407">
        <w:trPr>
          <w:cantSplit/>
          <w:trHeight w:val="395"/>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FA5407" w:rsidRPr="00325893" w:rsidRDefault="00FA5407" w:rsidP="00FA5407">
            <w:pPr>
              <w:snapToGrid w:val="0"/>
              <w:rPr>
                <w:rFonts w:ascii="宋体" w:hAnsi="宋体"/>
                <w:color w:val="0D0D0D"/>
                <w:szCs w:val="21"/>
              </w:rPr>
            </w:pPr>
            <w:r w:rsidRPr="00325893">
              <w:rPr>
                <w:rFonts w:asciiTheme="minorEastAsia" w:eastAsiaTheme="minorEastAsia" w:hAnsiTheme="minorEastAsia" w:hint="eastAsia"/>
                <w:szCs w:val="21"/>
              </w:rPr>
              <w:t>上海浦东大道1234号</w:t>
            </w:r>
          </w:p>
        </w:tc>
        <w:tc>
          <w:tcPr>
            <w:tcW w:w="1078" w:type="dxa"/>
            <w:tcBorders>
              <w:bottom w:val="single" w:sz="4" w:space="0" w:color="auto"/>
            </w:tcBorders>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邮政编码</w:t>
            </w:r>
          </w:p>
        </w:tc>
        <w:tc>
          <w:tcPr>
            <w:tcW w:w="1642" w:type="dxa"/>
            <w:tcBorders>
              <w:bottom w:val="single" w:sz="4" w:space="0" w:color="auto"/>
            </w:tcBorders>
            <w:vAlign w:val="center"/>
          </w:tcPr>
          <w:p w:rsidR="00FA5407" w:rsidRPr="00325893" w:rsidRDefault="00FA5407" w:rsidP="00FA5407">
            <w:pPr>
              <w:pStyle w:val="a6"/>
              <w:snapToGrid w:val="0"/>
              <w:spacing w:line="240" w:lineRule="auto"/>
              <w:ind w:firstLineChars="0" w:firstLine="0"/>
              <w:rPr>
                <w:rFonts w:ascii="宋体" w:hAnsi="宋体"/>
                <w:color w:val="0D0D0D"/>
                <w:sz w:val="21"/>
                <w:szCs w:val="21"/>
              </w:rPr>
            </w:pPr>
            <w:r w:rsidRPr="00325893">
              <w:rPr>
                <w:rFonts w:asciiTheme="minorEastAsia" w:eastAsiaTheme="minorEastAsia" w:hAnsiTheme="minorEastAsia" w:hint="eastAsia"/>
                <w:sz w:val="21"/>
                <w:szCs w:val="21"/>
              </w:rPr>
              <w:t>200135</w:t>
            </w:r>
          </w:p>
        </w:tc>
      </w:tr>
      <w:tr w:rsidR="00FA5407" w:rsidRPr="00E120E8" w:rsidTr="00FA5407">
        <w:trPr>
          <w:cantSplit/>
          <w:trHeight w:val="301"/>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中国船级社</w:t>
            </w:r>
          </w:p>
        </w:tc>
        <w:tc>
          <w:tcPr>
            <w:tcW w:w="1078" w:type="dxa"/>
            <w:tcBorders>
              <w:top w:val="single" w:sz="4" w:space="0" w:color="auto"/>
            </w:tcBorders>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行政职务</w:t>
            </w:r>
          </w:p>
        </w:tc>
        <w:tc>
          <w:tcPr>
            <w:tcW w:w="1642" w:type="dxa"/>
            <w:tcBorders>
              <w:top w:val="single" w:sz="4" w:space="0" w:color="auto"/>
            </w:tcBorders>
            <w:vAlign w:val="center"/>
          </w:tcPr>
          <w:p w:rsidR="00FA5407" w:rsidRPr="00325893" w:rsidRDefault="00FA5407" w:rsidP="00FA5407">
            <w:pPr>
              <w:snapToGrid w:val="0"/>
              <w:rPr>
                <w:rFonts w:ascii="宋体" w:hAnsi="宋体"/>
                <w:color w:val="0D0D0D"/>
                <w:szCs w:val="21"/>
              </w:rPr>
            </w:pPr>
            <w:r w:rsidRPr="00325893">
              <w:rPr>
                <w:rFonts w:asciiTheme="minorEastAsia" w:eastAsiaTheme="minorEastAsia" w:hAnsiTheme="minorEastAsia" w:hint="eastAsia"/>
                <w:szCs w:val="21"/>
              </w:rPr>
              <w:t>副所长</w:t>
            </w:r>
          </w:p>
        </w:tc>
      </w:tr>
      <w:tr w:rsidR="00FA5407" w:rsidRPr="00E120E8" w:rsidTr="00FA5407">
        <w:trPr>
          <w:cantSplit/>
          <w:trHeight w:val="363"/>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FA5407" w:rsidRPr="00325893" w:rsidRDefault="00FA5407" w:rsidP="00EE68BF">
            <w:pPr>
              <w:pStyle w:val="a6"/>
              <w:spacing w:line="390" w:lineRule="exact"/>
              <w:ind w:firstLineChars="0" w:firstLine="0"/>
              <w:rPr>
                <w:rFonts w:ascii="宋体" w:hAnsi="宋体"/>
                <w:color w:val="000000"/>
                <w:sz w:val="21"/>
                <w:szCs w:val="21"/>
              </w:rPr>
            </w:pPr>
            <w:r w:rsidRPr="00325893">
              <w:rPr>
                <w:rFonts w:asciiTheme="minorEastAsia" w:eastAsiaTheme="minorEastAsia" w:hAnsiTheme="minorEastAsia" w:hint="eastAsia"/>
                <w:sz w:val="21"/>
                <w:szCs w:val="21"/>
              </w:rPr>
              <w:t>中国</w:t>
            </w:r>
            <w:r w:rsidRPr="00325893">
              <w:rPr>
                <w:rFonts w:asciiTheme="minorEastAsia" w:eastAsiaTheme="minorEastAsia" w:hAnsiTheme="minorEastAsia"/>
                <w:sz w:val="21"/>
                <w:szCs w:val="21"/>
              </w:rPr>
              <w:t>船级社</w:t>
            </w:r>
            <w:r w:rsidR="00EE68BF">
              <w:rPr>
                <w:rFonts w:asciiTheme="minorEastAsia" w:eastAsiaTheme="minorEastAsia" w:hAnsiTheme="minorEastAsia" w:hint="eastAsia"/>
                <w:sz w:val="21"/>
                <w:szCs w:val="21"/>
              </w:rPr>
              <w:t>上海规范研究所</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党    派</w:t>
            </w:r>
          </w:p>
        </w:tc>
        <w:tc>
          <w:tcPr>
            <w:tcW w:w="1642" w:type="dxa"/>
            <w:vAlign w:val="center"/>
          </w:tcPr>
          <w:p w:rsidR="00FA5407" w:rsidRPr="00325893" w:rsidRDefault="00EE68BF" w:rsidP="00FA5407">
            <w:pPr>
              <w:snapToGrid w:val="0"/>
              <w:rPr>
                <w:rFonts w:ascii="宋体" w:hAnsi="宋体"/>
                <w:color w:val="0D0D0D"/>
                <w:szCs w:val="21"/>
              </w:rPr>
            </w:pPr>
            <w:r>
              <w:rPr>
                <w:rFonts w:ascii="宋体" w:hAnsi="宋体" w:hint="eastAsia"/>
                <w:color w:val="0D0D0D"/>
                <w:szCs w:val="21"/>
              </w:rPr>
              <w:t>中国共产党</w:t>
            </w:r>
          </w:p>
        </w:tc>
      </w:tr>
      <w:tr w:rsidR="00FA5407" w:rsidRPr="00E120E8" w:rsidTr="00FA5407">
        <w:trPr>
          <w:cantSplit/>
          <w:trHeight w:val="347"/>
          <w:jc w:val="center"/>
        </w:trPr>
        <w:tc>
          <w:tcPr>
            <w:tcW w:w="1061" w:type="dxa"/>
            <w:vMerge w:val="restart"/>
            <w:tcBorders>
              <w:top w:val="single" w:sz="4" w:space="0" w:color="auto"/>
            </w:tcBorders>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中国船级社</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所 在 地</w:t>
            </w:r>
          </w:p>
        </w:tc>
        <w:tc>
          <w:tcPr>
            <w:tcW w:w="1642" w:type="dxa"/>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北京</w:t>
            </w:r>
          </w:p>
        </w:tc>
      </w:tr>
      <w:tr w:rsidR="00FA5407" w:rsidRPr="00E120E8" w:rsidTr="00FA5407">
        <w:trPr>
          <w:cantSplit/>
          <w:trHeight w:val="361"/>
          <w:jc w:val="center"/>
        </w:trPr>
        <w:tc>
          <w:tcPr>
            <w:tcW w:w="1061" w:type="dxa"/>
            <w:vMerge/>
            <w:vAlign w:val="center"/>
          </w:tcPr>
          <w:p w:rsidR="00FA5407" w:rsidRPr="00E120E8" w:rsidRDefault="00FA5407" w:rsidP="00FA5407">
            <w:pPr>
              <w:pStyle w:val="a6"/>
              <w:spacing w:line="390" w:lineRule="exact"/>
              <w:ind w:firstLineChars="0" w:firstLine="0"/>
              <w:jc w:val="center"/>
              <w:rPr>
                <w:rFonts w:ascii="宋体" w:hAnsi="宋体"/>
                <w:color w:val="000000"/>
                <w:sz w:val="21"/>
              </w:rPr>
            </w:pPr>
          </w:p>
        </w:tc>
        <w:tc>
          <w:tcPr>
            <w:tcW w:w="5108" w:type="dxa"/>
            <w:gridSpan w:val="7"/>
            <w:vMerge/>
            <w:vAlign w:val="center"/>
          </w:tcPr>
          <w:p w:rsidR="00FA5407" w:rsidRPr="00325893" w:rsidRDefault="00FA5407" w:rsidP="00FA5407">
            <w:pPr>
              <w:pStyle w:val="a6"/>
              <w:spacing w:line="390" w:lineRule="exact"/>
              <w:ind w:firstLineChars="0" w:firstLine="0"/>
              <w:rPr>
                <w:rFonts w:ascii="宋体" w:hAnsi="宋体"/>
                <w:color w:val="000000"/>
                <w:sz w:val="21"/>
                <w:szCs w:val="21"/>
              </w:rPr>
            </w:pP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单位性质</w:t>
            </w:r>
          </w:p>
        </w:tc>
        <w:tc>
          <w:tcPr>
            <w:tcW w:w="1642" w:type="dxa"/>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事业单位</w:t>
            </w:r>
          </w:p>
        </w:tc>
      </w:tr>
      <w:tr w:rsidR="00FA5407" w:rsidRPr="00E120E8" w:rsidTr="00FA5407">
        <w:trPr>
          <w:cantSplit/>
          <w:trHeight w:val="360"/>
          <w:jc w:val="center"/>
        </w:trPr>
        <w:tc>
          <w:tcPr>
            <w:tcW w:w="2348" w:type="dxa"/>
            <w:gridSpan w:val="2"/>
            <w:vAlign w:val="center"/>
          </w:tcPr>
          <w:p w:rsidR="00FA5407" w:rsidRPr="00E120E8" w:rsidRDefault="00FA5407" w:rsidP="00FA5407">
            <w:pPr>
              <w:pStyle w:val="a6"/>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rPr>
              <w:t xml:space="preserve">            </w:t>
            </w:r>
            <w:r w:rsidRPr="0045721B">
              <w:rPr>
                <w:rFonts w:ascii="宋体" w:hAnsi="宋体" w:hint="eastAsia"/>
                <w:color w:val="000000"/>
                <w:sz w:val="21"/>
                <w:szCs w:val="21"/>
              </w:rPr>
              <w:t xml:space="preserve">  </w:t>
            </w:r>
            <w:r w:rsidRPr="0045721B">
              <w:rPr>
                <w:rFonts w:ascii="宋体" w:hAnsi="宋体" w:hint="eastAsia"/>
                <w:color w:val="0D0D0D"/>
                <w:sz w:val="21"/>
                <w:szCs w:val="21"/>
              </w:rPr>
              <w:t>2009年3月</w:t>
            </w:r>
            <w:r w:rsidRPr="0045721B">
              <w:rPr>
                <w:rFonts w:ascii="宋体" w:hAnsi="宋体"/>
                <w:color w:val="000000"/>
                <w:sz w:val="21"/>
                <w:szCs w:val="21"/>
              </w:rPr>
              <w:t>至</w:t>
            </w:r>
            <w:r w:rsidRPr="0045721B">
              <w:rPr>
                <w:rFonts w:ascii="宋体" w:hAnsi="宋体" w:hint="eastAsia"/>
                <w:color w:val="000000"/>
                <w:sz w:val="21"/>
                <w:szCs w:val="21"/>
              </w:rPr>
              <w:t xml:space="preserve"> </w:t>
            </w:r>
            <w:r w:rsidRPr="0045721B">
              <w:rPr>
                <w:rFonts w:ascii="宋体" w:hAnsi="宋体" w:hint="eastAsia"/>
                <w:color w:val="0D0D0D"/>
                <w:sz w:val="21"/>
                <w:szCs w:val="21"/>
              </w:rPr>
              <w:t>2016年6月</w:t>
            </w:r>
            <w:r w:rsidRPr="0045721B">
              <w:rPr>
                <w:rFonts w:ascii="宋体" w:hAnsi="宋体" w:hint="eastAsia"/>
                <w:color w:val="000000"/>
                <w:sz w:val="21"/>
                <w:szCs w:val="21"/>
              </w:rPr>
              <w:t xml:space="preserve">                     </w:t>
            </w:r>
          </w:p>
        </w:tc>
      </w:tr>
      <w:tr w:rsidR="00FA5407" w:rsidRPr="00E120E8" w:rsidTr="00FA5407">
        <w:trPr>
          <w:cantSplit/>
          <w:trHeight w:val="1899"/>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FA5407" w:rsidRDefault="00FA5407" w:rsidP="00FA5407">
            <w:pPr>
              <w:pStyle w:val="a6"/>
              <w:spacing w:line="240" w:lineRule="auto"/>
              <w:ind w:firstLineChars="0" w:firstLine="0"/>
              <w:rPr>
                <w:rFonts w:ascii="宋体" w:hAnsi="宋体"/>
                <w:sz w:val="21"/>
                <w:szCs w:val="21"/>
              </w:rPr>
            </w:pPr>
            <w:r w:rsidRPr="00325893">
              <w:rPr>
                <w:rFonts w:ascii="宋体" w:hAnsi="宋体" w:hint="eastAsia"/>
                <w:sz w:val="21"/>
                <w:szCs w:val="21"/>
              </w:rPr>
              <w:t>作为本项目技术总负责人，总体筹划、制订各项关键技术研发、实船验证、软件开发等技术路线和技术方案，确保项目研究成果符合IMO GBS要求，相关基础研究达到国际一流水平；牵头组织中国工业界对CSR的联合研发，在CSR研发过程中纳入中国工业界意见。负责CSR宣贯、培训、实船验证和船型升级；牵头负责及承担研究波浪载荷组的工作，完成自主知识产权的晃荡载荷、三维线性波浪载荷的理论研究、规范要求制定和相关软件编制和实船验证。</w:t>
            </w:r>
          </w:p>
          <w:p w:rsidR="00FA5407" w:rsidRPr="00325893" w:rsidRDefault="00867257" w:rsidP="00EE68BF">
            <w:pPr>
              <w:pStyle w:val="a6"/>
              <w:snapToGrid w:val="0"/>
              <w:spacing w:line="240" w:lineRule="auto"/>
              <w:ind w:firstLineChars="0" w:firstLine="0"/>
              <w:rPr>
                <w:rFonts w:ascii="宋体" w:hAnsi="宋体"/>
                <w:color w:val="000000"/>
                <w:sz w:val="21"/>
                <w:szCs w:val="21"/>
              </w:rPr>
            </w:pPr>
            <w:r>
              <w:rPr>
                <w:rFonts w:ascii="宋体" w:hAnsi="宋体" w:hint="eastAsia"/>
                <w:sz w:val="21"/>
                <w:szCs w:val="21"/>
              </w:rPr>
              <w:t>对应本项目第1、2、3项科技创新，</w:t>
            </w:r>
            <w:r w:rsidRPr="00946C79">
              <w:rPr>
                <w:rFonts w:ascii="宋体" w:hAnsi="宋体" w:hint="eastAsia"/>
                <w:sz w:val="21"/>
                <w:szCs w:val="21"/>
              </w:rPr>
              <w:t>证明材料编号为二、2（2），二、2（4）</w:t>
            </w:r>
            <w:r w:rsidR="00EE68BF">
              <w:rPr>
                <w:rFonts w:ascii="宋体" w:hAnsi="宋体" w:hint="eastAsia"/>
                <w:sz w:val="21"/>
                <w:szCs w:val="21"/>
              </w:rPr>
              <w:t>4）</w:t>
            </w:r>
            <w:r w:rsidRPr="00946C79">
              <w:rPr>
                <w:rFonts w:ascii="宋体" w:hAnsi="宋体" w:hint="eastAsia"/>
                <w:sz w:val="21"/>
                <w:szCs w:val="21"/>
              </w:rPr>
              <w:t>，二、2（5）~（8）。</w:t>
            </w:r>
          </w:p>
        </w:tc>
      </w:tr>
      <w:tr w:rsidR="00FA5407" w:rsidRPr="00E120E8" w:rsidTr="00867257">
        <w:trPr>
          <w:cantSplit/>
          <w:trHeight w:val="1438"/>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FA5407" w:rsidRPr="00E120E8" w:rsidRDefault="00FA5407" w:rsidP="00FA5407">
            <w:pPr>
              <w:pStyle w:val="a6"/>
              <w:spacing w:line="390" w:lineRule="exact"/>
              <w:ind w:firstLineChars="0" w:firstLine="0"/>
              <w:rPr>
                <w:rFonts w:ascii="宋体" w:hAnsi="宋体"/>
                <w:color w:val="000000"/>
                <w:sz w:val="21"/>
              </w:rPr>
            </w:pPr>
            <w:r>
              <w:rPr>
                <w:rFonts w:ascii="宋体" w:hAnsi="宋体" w:hint="eastAsia"/>
                <w:color w:val="000000"/>
                <w:sz w:val="21"/>
              </w:rPr>
              <w:t>无</w:t>
            </w:r>
          </w:p>
        </w:tc>
      </w:tr>
      <w:tr w:rsidR="00FA5407" w:rsidRPr="00E120E8" w:rsidTr="00FA5407">
        <w:trPr>
          <w:cantSplit/>
          <w:trHeight w:val="3692"/>
          <w:jc w:val="center"/>
        </w:trPr>
        <w:tc>
          <w:tcPr>
            <w:tcW w:w="5325" w:type="dxa"/>
            <w:gridSpan w:val="7"/>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850" w:firstLine="1785"/>
              <w:rPr>
                <w:rFonts w:ascii="宋体" w:hAnsi="宋体"/>
                <w:color w:val="000000"/>
                <w:sz w:val="21"/>
              </w:rPr>
            </w:pPr>
            <w:r w:rsidRPr="00E120E8">
              <w:rPr>
                <w:rFonts w:ascii="宋体" w:hAnsi="宋体"/>
                <w:color w:val="000000"/>
                <w:sz w:val="21"/>
              </w:rPr>
              <w:t>本人签名：</w:t>
            </w:r>
          </w:p>
          <w:p w:rsidR="00FA5407" w:rsidRPr="00E120E8" w:rsidRDefault="00FA5407" w:rsidP="00FA5407">
            <w:pPr>
              <w:pStyle w:val="a6"/>
              <w:spacing w:line="240" w:lineRule="auto"/>
              <w:ind w:firstLineChars="850" w:firstLine="1785"/>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FA5407" w:rsidRPr="00E120E8" w:rsidRDefault="00FA5407" w:rsidP="00FA5407">
            <w:pPr>
              <w:pStyle w:val="a6"/>
              <w:spacing w:line="240" w:lineRule="auto"/>
              <w:ind w:firstLine="42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FA5407" w:rsidRDefault="00FA5407" w:rsidP="00AE34EB">
      <w:pPr>
        <w:spacing w:line="440" w:lineRule="exact"/>
        <w:ind w:firstLineChars="200" w:firstLine="482"/>
        <w:rPr>
          <w:rFonts w:ascii="宋体" w:hAnsi="宋体"/>
          <w:b/>
          <w:color w:val="000000"/>
          <w:sz w:val="24"/>
          <w:szCs w:val="32"/>
        </w:rPr>
        <w:sectPr w:rsidR="00FA5407" w:rsidSect="00FA5407">
          <w:pgSz w:w="11900" w:h="16850" w:code="9"/>
          <w:pgMar w:top="1440" w:right="1800" w:bottom="1440" w:left="1800" w:header="0" w:footer="992" w:gutter="0"/>
          <w:cols w:space="425"/>
          <w:docGrid w:type="lines" w:linePitch="312" w:charSpace="501"/>
        </w:sect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D0D0D"/>
                <w:sz w:val="21"/>
                <w:szCs w:val="21"/>
              </w:rPr>
              <w:t>洪英</w:t>
            </w:r>
          </w:p>
        </w:tc>
        <w:tc>
          <w:tcPr>
            <w:tcW w:w="739"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性别</w:t>
            </w:r>
          </w:p>
        </w:tc>
        <w:tc>
          <w:tcPr>
            <w:tcW w:w="546"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D0D0D"/>
                <w:sz w:val="21"/>
                <w:szCs w:val="21"/>
              </w:rPr>
              <w:t>男</w:t>
            </w:r>
          </w:p>
        </w:tc>
        <w:tc>
          <w:tcPr>
            <w:tcW w:w="1061"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color w:val="000000"/>
                <w:sz w:val="21"/>
                <w:szCs w:val="21"/>
              </w:rPr>
              <w:t>排</w:t>
            </w:r>
            <w:r w:rsidRPr="00325893">
              <w:rPr>
                <w:rFonts w:ascii="宋体" w:hAnsi="宋体" w:hint="eastAsia"/>
                <w:color w:val="000000"/>
                <w:sz w:val="21"/>
                <w:szCs w:val="21"/>
              </w:rPr>
              <w:t xml:space="preserve">    </w:t>
            </w:r>
            <w:r w:rsidRPr="00325893">
              <w:rPr>
                <w:rFonts w:ascii="宋体" w:hAnsi="宋体"/>
                <w:color w:val="000000"/>
                <w:sz w:val="21"/>
                <w:szCs w:val="21"/>
              </w:rPr>
              <w:t>名</w:t>
            </w:r>
          </w:p>
        </w:tc>
        <w:tc>
          <w:tcPr>
            <w:tcW w:w="1402" w:type="dxa"/>
            <w:gridSpan w:val="2"/>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D0D0D"/>
                <w:sz w:val="21"/>
                <w:szCs w:val="21"/>
              </w:rPr>
              <w:t>4</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国    籍</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中国</w:t>
            </w:r>
          </w:p>
        </w:tc>
      </w:tr>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1963年3月</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出 生 地</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上海</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民    族</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汉</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310102196303281232</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归国人员</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否</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归国时间</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高级</w:t>
            </w:r>
            <w:r w:rsidRPr="00325893">
              <w:rPr>
                <w:rFonts w:asciiTheme="minorEastAsia" w:eastAsiaTheme="minorEastAsia" w:hAnsiTheme="minorEastAsia"/>
                <w:sz w:val="21"/>
                <w:szCs w:val="21"/>
              </w:rPr>
              <w:t>工程师</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最高</w:t>
            </w:r>
            <w:r w:rsidRPr="00325893">
              <w:rPr>
                <w:rFonts w:ascii="宋体" w:hAnsi="宋体" w:hint="eastAsia"/>
                <w:color w:val="000000"/>
                <w:sz w:val="21"/>
                <w:szCs w:val="21"/>
              </w:rPr>
              <w:t>学历</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大学本科</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最高学位</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Theme="minorEastAsia" w:eastAsiaTheme="minorEastAsia" w:hAnsiTheme="minorEastAsia" w:hint="eastAsia"/>
                <w:sz w:val="21"/>
                <w:szCs w:val="21"/>
              </w:rPr>
              <w:t>学士</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上海</w:t>
            </w:r>
            <w:r w:rsidRPr="00325893">
              <w:rPr>
                <w:rFonts w:asciiTheme="minorEastAsia" w:eastAsiaTheme="minorEastAsia" w:hAnsiTheme="minorEastAsia"/>
                <w:sz w:val="21"/>
                <w:szCs w:val="21"/>
              </w:rPr>
              <w:t>同济大学</w:t>
            </w:r>
          </w:p>
        </w:tc>
        <w:tc>
          <w:tcPr>
            <w:tcW w:w="1061"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color w:val="000000"/>
                <w:sz w:val="21"/>
                <w:szCs w:val="21"/>
              </w:rPr>
              <w:t>毕业时间</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1985年7月</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所学专业</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Theme="minorEastAsia" w:eastAsiaTheme="minorEastAsia" w:hAnsiTheme="minorEastAsia" w:hint="eastAsia"/>
                <w:sz w:val="21"/>
                <w:szCs w:val="21"/>
              </w:rPr>
              <w:t>海洋</w:t>
            </w:r>
            <w:r w:rsidRPr="00325893">
              <w:rPr>
                <w:rFonts w:asciiTheme="minorEastAsia" w:eastAsiaTheme="minorEastAsia" w:hAnsiTheme="minorEastAsia"/>
                <w:sz w:val="21"/>
                <w:szCs w:val="21"/>
              </w:rPr>
              <w:t>石油建筑工程</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sz w:val="21"/>
                <w:szCs w:val="21"/>
              </w:rPr>
              <w:t>h</w:t>
            </w:r>
            <w:r w:rsidRPr="00325893">
              <w:rPr>
                <w:rFonts w:asciiTheme="minorEastAsia" w:eastAsiaTheme="minorEastAsia" w:hAnsiTheme="minorEastAsia" w:hint="eastAsia"/>
                <w:sz w:val="21"/>
                <w:szCs w:val="21"/>
              </w:rPr>
              <w:t>ongying</w:t>
            </w:r>
            <w:r w:rsidRPr="00325893">
              <w:rPr>
                <w:rFonts w:asciiTheme="minorEastAsia" w:eastAsiaTheme="minorEastAsia" w:hAnsiTheme="minorEastAsia"/>
                <w:sz w:val="21"/>
                <w:szCs w:val="21"/>
              </w:rPr>
              <w:t>@ccs.org.cn</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办公电话</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021-61089557</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移动电话</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Theme="minorEastAsia" w:eastAsiaTheme="minorEastAsia" w:hAnsiTheme="minorEastAsia" w:hint="eastAsia"/>
                <w:sz w:val="21"/>
                <w:szCs w:val="21"/>
              </w:rPr>
              <w:t>13795457000</w:t>
            </w:r>
          </w:p>
        </w:tc>
      </w:tr>
      <w:tr w:rsidR="00FA5407" w:rsidRPr="00E120E8" w:rsidTr="00FA5407">
        <w:trPr>
          <w:cantSplit/>
          <w:trHeight w:val="395"/>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FA5407" w:rsidRPr="00325893" w:rsidRDefault="00FA5407" w:rsidP="00FA5407">
            <w:pPr>
              <w:snapToGrid w:val="0"/>
              <w:rPr>
                <w:rFonts w:ascii="宋体" w:hAnsi="宋体"/>
                <w:color w:val="0D0D0D"/>
                <w:szCs w:val="21"/>
              </w:rPr>
            </w:pPr>
            <w:r w:rsidRPr="00325893">
              <w:rPr>
                <w:rFonts w:asciiTheme="minorEastAsia" w:eastAsiaTheme="minorEastAsia" w:hAnsiTheme="minorEastAsia" w:hint="eastAsia"/>
                <w:szCs w:val="21"/>
              </w:rPr>
              <w:t>上海浦东大道1234号</w:t>
            </w:r>
          </w:p>
        </w:tc>
        <w:tc>
          <w:tcPr>
            <w:tcW w:w="1078" w:type="dxa"/>
            <w:tcBorders>
              <w:bottom w:val="single" w:sz="4" w:space="0" w:color="auto"/>
            </w:tcBorders>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邮政编码</w:t>
            </w:r>
          </w:p>
        </w:tc>
        <w:tc>
          <w:tcPr>
            <w:tcW w:w="1642" w:type="dxa"/>
            <w:tcBorders>
              <w:bottom w:val="single" w:sz="4" w:space="0" w:color="auto"/>
            </w:tcBorders>
            <w:vAlign w:val="center"/>
          </w:tcPr>
          <w:p w:rsidR="00FA5407" w:rsidRPr="00325893" w:rsidRDefault="00FA5407" w:rsidP="00FA5407">
            <w:pPr>
              <w:pStyle w:val="a6"/>
              <w:snapToGrid w:val="0"/>
              <w:spacing w:line="240" w:lineRule="auto"/>
              <w:ind w:firstLineChars="0" w:firstLine="0"/>
              <w:rPr>
                <w:rFonts w:ascii="宋体" w:hAnsi="宋体"/>
                <w:color w:val="0D0D0D"/>
                <w:sz w:val="21"/>
                <w:szCs w:val="21"/>
              </w:rPr>
            </w:pPr>
            <w:r w:rsidRPr="00325893">
              <w:rPr>
                <w:rFonts w:asciiTheme="minorEastAsia" w:eastAsiaTheme="minorEastAsia" w:hAnsiTheme="minorEastAsia" w:hint="eastAsia"/>
                <w:sz w:val="21"/>
                <w:szCs w:val="21"/>
              </w:rPr>
              <w:t>200135</w:t>
            </w:r>
          </w:p>
        </w:tc>
      </w:tr>
      <w:tr w:rsidR="00FA5407" w:rsidRPr="00E120E8" w:rsidTr="00FA5407">
        <w:trPr>
          <w:cantSplit/>
          <w:trHeight w:val="301"/>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中国船级社</w:t>
            </w:r>
          </w:p>
        </w:tc>
        <w:tc>
          <w:tcPr>
            <w:tcW w:w="1078" w:type="dxa"/>
            <w:tcBorders>
              <w:top w:val="single" w:sz="4" w:space="0" w:color="auto"/>
            </w:tcBorders>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行政职务</w:t>
            </w:r>
          </w:p>
        </w:tc>
        <w:tc>
          <w:tcPr>
            <w:tcW w:w="1642" w:type="dxa"/>
            <w:tcBorders>
              <w:top w:val="single" w:sz="4" w:space="0" w:color="auto"/>
            </w:tcBorders>
            <w:vAlign w:val="center"/>
          </w:tcPr>
          <w:p w:rsidR="00FA5407" w:rsidRPr="00325893" w:rsidRDefault="00FA5407" w:rsidP="00FA5407">
            <w:pPr>
              <w:snapToGrid w:val="0"/>
              <w:rPr>
                <w:rFonts w:ascii="宋体" w:hAnsi="宋体"/>
                <w:color w:val="0D0D0D"/>
                <w:szCs w:val="21"/>
              </w:rPr>
            </w:pPr>
            <w:r w:rsidRPr="00325893">
              <w:rPr>
                <w:rFonts w:asciiTheme="minorEastAsia" w:eastAsiaTheme="minorEastAsia" w:hAnsiTheme="minorEastAsia" w:hint="eastAsia"/>
                <w:szCs w:val="21"/>
              </w:rPr>
              <w:t>无</w:t>
            </w:r>
          </w:p>
        </w:tc>
      </w:tr>
      <w:tr w:rsidR="00FA5407" w:rsidRPr="00E120E8" w:rsidTr="00FA5407">
        <w:trPr>
          <w:cantSplit/>
          <w:trHeight w:val="363"/>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FA5407" w:rsidRPr="00325893" w:rsidRDefault="00FA5407" w:rsidP="00EE68BF">
            <w:pPr>
              <w:pStyle w:val="a6"/>
              <w:spacing w:line="390" w:lineRule="exact"/>
              <w:ind w:firstLineChars="0" w:firstLine="0"/>
              <w:rPr>
                <w:rFonts w:ascii="宋体" w:hAnsi="宋体"/>
                <w:color w:val="000000"/>
                <w:sz w:val="21"/>
                <w:szCs w:val="21"/>
              </w:rPr>
            </w:pPr>
            <w:r w:rsidRPr="00325893">
              <w:rPr>
                <w:rFonts w:asciiTheme="minorEastAsia" w:eastAsiaTheme="minorEastAsia" w:hAnsiTheme="minorEastAsia" w:hint="eastAsia"/>
                <w:sz w:val="21"/>
                <w:szCs w:val="21"/>
              </w:rPr>
              <w:t>中国</w:t>
            </w:r>
            <w:r w:rsidRPr="00325893">
              <w:rPr>
                <w:rFonts w:asciiTheme="minorEastAsia" w:eastAsiaTheme="minorEastAsia" w:hAnsiTheme="minorEastAsia"/>
                <w:sz w:val="21"/>
                <w:szCs w:val="21"/>
              </w:rPr>
              <w:t>船级社</w:t>
            </w:r>
            <w:r w:rsidR="00EE68BF">
              <w:rPr>
                <w:rFonts w:asciiTheme="minorEastAsia" w:eastAsiaTheme="minorEastAsia" w:hAnsiTheme="minorEastAsia" w:hint="eastAsia"/>
                <w:sz w:val="21"/>
                <w:szCs w:val="21"/>
              </w:rPr>
              <w:t>上海规范研究所</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党    派</w:t>
            </w:r>
          </w:p>
        </w:tc>
        <w:tc>
          <w:tcPr>
            <w:tcW w:w="1642" w:type="dxa"/>
            <w:vAlign w:val="center"/>
          </w:tcPr>
          <w:p w:rsidR="00FA5407" w:rsidRPr="00325893" w:rsidRDefault="00EE68BF" w:rsidP="00FA5407">
            <w:pPr>
              <w:snapToGrid w:val="0"/>
              <w:rPr>
                <w:rFonts w:ascii="宋体" w:hAnsi="宋体"/>
                <w:color w:val="0D0D0D"/>
                <w:szCs w:val="21"/>
              </w:rPr>
            </w:pPr>
            <w:r>
              <w:rPr>
                <w:rFonts w:ascii="宋体" w:hAnsi="宋体" w:hint="eastAsia"/>
                <w:color w:val="0D0D0D"/>
                <w:szCs w:val="21"/>
              </w:rPr>
              <w:t>中国共产党</w:t>
            </w:r>
          </w:p>
        </w:tc>
      </w:tr>
      <w:tr w:rsidR="00FA5407" w:rsidRPr="00E120E8" w:rsidTr="00FA5407">
        <w:trPr>
          <w:cantSplit/>
          <w:trHeight w:val="347"/>
          <w:jc w:val="center"/>
        </w:trPr>
        <w:tc>
          <w:tcPr>
            <w:tcW w:w="1061" w:type="dxa"/>
            <w:vMerge w:val="restart"/>
            <w:tcBorders>
              <w:top w:val="single" w:sz="4" w:space="0" w:color="auto"/>
            </w:tcBorders>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中国船级社</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所 在 地</w:t>
            </w:r>
          </w:p>
        </w:tc>
        <w:tc>
          <w:tcPr>
            <w:tcW w:w="1642" w:type="dxa"/>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北京</w:t>
            </w:r>
          </w:p>
        </w:tc>
      </w:tr>
      <w:tr w:rsidR="00FA5407" w:rsidRPr="00E120E8" w:rsidTr="00FA5407">
        <w:trPr>
          <w:cantSplit/>
          <w:trHeight w:val="361"/>
          <w:jc w:val="center"/>
        </w:trPr>
        <w:tc>
          <w:tcPr>
            <w:tcW w:w="1061" w:type="dxa"/>
            <w:vMerge/>
            <w:vAlign w:val="center"/>
          </w:tcPr>
          <w:p w:rsidR="00FA5407" w:rsidRPr="00E120E8" w:rsidRDefault="00FA5407" w:rsidP="00FA5407">
            <w:pPr>
              <w:pStyle w:val="a6"/>
              <w:spacing w:line="390" w:lineRule="exact"/>
              <w:ind w:firstLineChars="0" w:firstLine="0"/>
              <w:jc w:val="center"/>
              <w:rPr>
                <w:rFonts w:ascii="宋体" w:hAnsi="宋体"/>
                <w:color w:val="000000"/>
                <w:sz w:val="21"/>
              </w:rPr>
            </w:pPr>
          </w:p>
        </w:tc>
        <w:tc>
          <w:tcPr>
            <w:tcW w:w="5108" w:type="dxa"/>
            <w:gridSpan w:val="7"/>
            <w:vMerge/>
            <w:vAlign w:val="center"/>
          </w:tcPr>
          <w:p w:rsidR="00FA5407" w:rsidRPr="00325893" w:rsidRDefault="00FA5407" w:rsidP="00FA5407">
            <w:pPr>
              <w:pStyle w:val="a6"/>
              <w:spacing w:line="390" w:lineRule="exact"/>
              <w:ind w:firstLineChars="0" w:firstLine="0"/>
              <w:rPr>
                <w:rFonts w:ascii="宋体" w:hAnsi="宋体"/>
                <w:color w:val="000000"/>
                <w:sz w:val="21"/>
                <w:szCs w:val="21"/>
              </w:rPr>
            </w:pP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单位性质</w:t>
            </w:r>
          </w:p>
        </w:tc>
        <w:tc>
          <w:tcPr>
            <w:tcW w:w="1642" w:type="dxa"/>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事业单位</w:t>
            </w:r>
          </w:p>
        </w:tc>
      </w:tr>
      <w:tr w:rsidR="00FA5407" w:rsidRPr="00E120E8" w:rsidTr="00FA5407">
        <w:trPr>
          <w:cantSplit/>
          <w:trHeight w:val="360"/>
          <w:jc w:val="center"/>
        </w:trPr>
        <w:tc>
          <w:tcPr>
            <w:tcW w:w="2348" w:type="dxa"/>
            <w:gridSpan w:val="2"/>
            <w:vAlign w:val="center"/>
          </w:tcPr>
          <w:p w:rsidR="00FA5407" w:rsidRPr="00E120E8" w:rsidRDefault="00FA5407" w:rsidP="00FA5407">
            <w:pPr>
              <w:pStyle w:val="a6"/>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rPr>
              <w:t xml:space="preserve">            </w:t>
            </w:r>
            <w:r w:rsidRPr="0045721B">
              <w:rPr>
                <w:rFonts w:ascii="宋体" w:hAnsi="宋体" w:hint="eastAsia"/>
                <w:color w:val="000000"/>
                <w:sz w:val="21"/>
                <w:szCs w:val="21"/>
              </w:rPr>
              <w:t xml:space="preserve">  </w:t>
            </w:r>
            <w:r w:rsidRPr="0045721B">
              <w:rPr>
                <w:rFonts w:ascii="宋体" w:hAnsi="宋体" w:hint="eastAsia"/>
                <w:color w:val="0D0D0D"/>
                <w:sz w:val="21"/>
                <w:szCs w:val="21"/>
              </w:rPr>
              <w:t>2009年3月</w:t>
            </w:r>
            <w:r w:rsidRPr="0045721B">
              <w:rPr>
                <w:rFonts w:ascii="宋体" w:hAnsi="宋体"/>
                <w:color w:val="000000"/>
                <w:sz w:val="21"/>
                <w:szCs w:val="21"/>
              </w:rPr>
              <w:t>至</w:t>
            </w:r>
            <w:r w:rsidRPr="0045721B">
              <w:rPr>
                <w:rFonts w:ascii="宋体" w:hAnsi="宋体" w:hint="eastAsia"/>
                <w:color w:val="000000"/>
                <w:sz w:val="21"/>
                <w:szCs w:val="21"/>
              </w:rPr>
              <w:t xml:space="preserve"> </w:t>
            </w:r>
            <w:r w:rsidRPr="0045721B">
              <w:rPr>
                <w:rFonts w:ascii="宋体" w:hAnsi="宋体" w:hint="eastAsia"/>
                <w:color w:val="0D0D0D"/>
                <w:sz w:val="21"/>
                <w:szCs w:val="21"/>
              </w:rPr>
              <w:t>2016年6月</w:t>
            </w:r>
            <w:r w:rsidRPr="0045721B">
              <w:rPr>
                <w:rFonts w:ascii="宋体" w:hAnsi="宋体" w:hint="eastAsia"/>
                <w:color w:val="000000"/>
                <w:sz w:val="21"/>
                <w:szCs w:val="21"/>
              </w:rPr>
              <w:t xml:space="preserve">                     </w:t>
            </w:r>
          </w:p>
        </w:tc>
      </w:tr>
      <w:tr w:rsidR="00FA5407" w:rsidRPr="00E120E8" w:rsidTr="00FA5407">
        <w:trPr>
          <w:cantSplit/>
          <w:trHeight w:val="1899"/>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FA5407" w:rsidRDefault="00FA5407" w:rsidP="00FA5407">
            <w:pPr>
              <w:pStyle w:val="a6"/>
              <w:snapToGrid w:val="0"/>
              <w:spacing w:line="240" w:lineRule="auto"/>
              <w:ind w:firstLineChars="0" w:firstLine="0"/>
              <w:rPr>
                <w:rFonts w:ascii="宋体" w:hAnsi="宋体"/>
                <w:sz w:val="21"/>
                <w:szCs w:val="21"/>
              </w:rPr>
            </w:pPr>
            <w:r w:rsidRPr="00325893">
              <w:rPr>
                <w:rFonts w:ascii="宋体" w:hAnsi="宋体" w:hint="eastAsia"/>
                <w:sz w:val="21"/>
                <w:szCs w:val="21"/>
              </w:rPr>
              <w:t>承担船舶结构冗余度评估方法研究及实船验证工作，</w:t>
            </w:r>
            <w:r w:rsidRPr="00325893">
              <w:rPr>
                <w:rFonts w:ascii="宋体" w:hAnsi="宋体"/>
                <w:sz w:val="21"/>
                <w:szCs w:val="21"/>
              </w:rPr>
              <w:t>在国际上首次</w:t>
            </w:r>
            <w:r w:rsidRPr="00325893">
              <w:rPr>
                <w:rFonts w:ascii="宋体" w:hAnsi="宋体" w:hint="eastAsia"/>
                <w:sz w:val="21"/>
                <w:szCs w:val="21"/>
              </w:rPr>
              <w:t>提出适用于散货船</w:t>
            </w:r>
            <w:r w:rsidRPr="00325893">
              <w:rPr>
                <w:rFonts w:ascii="宋体" w:hAnsi="宋体"/>
                <w:sz w:val="21"/>
                <w:szCs w:val="21"/>
              </w:rPr>
              <w:t>和油船</w:t>
            </w:r>
            <w:r w:rsidRPr="00325893">
              <w:rPr>
                <w:rFonts w:ascii="宋体" w:hAnsi="宋体" w:hint="eastAsia"/>
                <w:sz w:val="21"/>
                <w:szCs w:val="21"/>
              </w:rPr>
              <w:t>典型船体</w:t>
            </w:r>
            <w:r w:rsidRPr="00325893">
              <w:rPr>
                <w:rFonts w:ascii="宋体" w:hAnsi="宋体"/>
                <w:sz w:val="21"/>
                <w:szCs w:val="21"/>
              </w:rPr>
              <w:t>结构</w:t>
            </w:r>
            <w:r w:rsidRPr="00325893">
              <w:rPr>
                <w:rFonts w:ascii="宋体" w:hAnsi="宋体" w:hint="eastAsia"/>
                <w:sz w:val="21"/>
                <w:szCs w:val="21"/>
              </w:rPr>
              <w:t>的结构冗余度评估方法并制定了IMO GBS符合性验证自评文件，</w:t>
            </w:r>
            <w:r w:rsidR="00867257">
              <w:rPr>
                <w:rFonts w:ascii="宋体" w:hAnsi="宋体" w:hint="eastAsia"/>
                <w:sz w:val="21"/>
                <w:szCs w:val="21"/>
              </w:rPr>
              <w:t>“零缺陷”</w:t>
            </w:r>
            <w:r w:rsidRPr="00325893">
              <w:rPr>
                <w:rFonts w:ascii="宋体" w:hAnsi="宋体" w:hint="eastAsia"/>
                <w:sz w:val="21"/>
                <w:szCs w:val="21"/>
              </w:rPr>
              <w:t>通过GBS审核，成功解决国际技术难题，推动中国标准成为国际标准；担任国际船级社协会、中国船级社屈曲研究项目组组长，</w:t>
            </w:r>
            <w:r w:rsidRPr="00325893">
              <w:rPr>
                <w:rFonts w:ascii="宋体" w:hAnsi="宋体"/>
                <w:sz w:val="21"/>
                <w:szCs w:val="21"/>
              </w:rPr>
              <w:t>引领</w:t>
            </w:r>
            <w:r w:rsidRPr="00325893">
              <w:rPr>
                <w:rFonts w:ascii="宋体" w:hAnsi="宋体" w:hint="eastAsia"/>
                <w:sz w:val="21"/>
                <w:szCs w:val="21"/>
              </w:rPr>
              <w:t>共同结构规范屈曲要求的制定，参与高级屈曲评估技术和软件研发。</w:t>
            </w:r>
          </w:p>
          <w:p w:rsidR="00FA5407" w:rsidRPr="00D16084" w:rsidRDefault="00867257" w:rsidP="00EE68BF">
            <w:pPr>
              <w:pStyle w:val="a6"/>
              <w:snapToGrid w:val="0"/>
              <w:spacing w:line="240" w:lineRule="auto"/>
              <w:ind w:firstLineChars="0" w:firstLine="0"/>
              <w:rPr>
                <w:rFonts w:ascii="宋体" w:hAnsi="宋体"/>
                <w:sz w:val="21"/>
                <w:szCs w:val="21"/>
              </w:rPr>
            </w:pPr>
            <w:r>
              <w:rPr>
                <w:rFonts w:ascii="宋体" w:hAnsi="宋体" w:hint="eastAsia"/>
                <w:sz w:val="21"/>
                <w:szCs w:val="21"/>
              </w:rPr>
              <w:t>对应本项目第1、2、3项科技创新，</w:t>
            </w:r>
            <w:r w:rsidRPr="00946C79">
              <w:rPr>
                <w:rFonts w:ascii="宋体" w:hAnsi="宋体" w:hint="eastAsia"/>
                <w:sz w:val="21"/>
                <w:szCs w:val="21"/>
              </w:rPr>
              <w:t>证明材料编号为二、2（2），二、2（4）</w:t>
            </w:r>
            <w:r w:rsidR="00EE68BF">
              <w:rPr>
                <w:rFonts w:ascii="宋体" w:hAnsi="宋体" w:hint="eastAsia"/>
                <w:sz w:val="21"/>
                <w:szCs w:val="21"/>
              </w:rPr>
              <w:t>9）</w:t>
            </w:r>
            <w:r w:rsidRPr="00946C79">
              <w:rPr>
                <w:rFonts w:ascii="宋体" w:hAnsi="宋体" w:hint="eastAsia"/>
                <w:sz w:val="21"/>
                <w:szCs w:val="21"/>
              </w:rPr>
              <w:t>，二、2（5）~（8）。</w:t>
            </w:r>
          </w:p>
        </w:tc>
      </w:tr>
      <w:tr w:rsidR="00FA5407" w:rsidRPr="00E120E8" w:rsidTr="00867257">
        <w:trPr>
          <w:cantSplit/>
          <w:trHeight w:val="1437"/>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FA5407" w:rsidRPr="00E120E8" w:rsidRDefault="00FA5407" w:rsidP="00FA5407">
            <w:pPr>
              <w:pStyle w:val="a6"/>
              <w:spacing w:line="390" w:lineRule="exact"/>
              <w:ind w:firstLineChars="0" w:firstLine="0"/>
              <w:rPr>
                <w:rFonts w:ascii="宋体" w:hAnsi="宋体"/>
                <w:color w:val="000000"/>
                <w:sz w:val="21"/>
              </w:rPr>
            </w:pPr>
            <w:r>
              <w:rPr>
                <w:rFonts w:ascii="宋体" w:hAnsi="宋体" w:hint="eastAsia"/>
                <w:color w:val="000000"/>
                <w:sz w:val="21"/>
              </w:rPr>
              <w:t>无</w:t>
            </w:r>
          </w:p>
        </w:tc>
      </w:tr>
      <w:tr w:rsidR="00FA5407" w:rsidRPr="00E120E8" w:rsidTr="00FA5407">
        <w:trPr>
          <w:cantSplit/>
          <w:trHeight w:val="3692"/>
          <w:jc w:val="center"/>
        </w:trPr>
        <w:tc>
          <w:tcPr>
            <w:tcW w:w="5325" w:type="dxa"/>
            <w:gridSpan w:val="7"/>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850" w:firstLine="1785"/>
              <w:rPr>
                <w:rFonts w:ascii="宋体" w:hAnsi="宋体"/>
                <w:color w:val="000000"/>
                <w:sz w:val="21"/>
              </w:rPr>
            </w:pPr>
            <w:r w:rsidRPr="00E120E8">
              <w:rPr>
                <w:rFonts w:ascii="宋体" w:hAnsi="宋体"/>
                <w:color w:val="000000"/>
                <w:sz w:val="21"/>
              </w:rPr>
              <w:t>本人签名：</w:t>
            </w:r>
          </w:p>
          <w:p w:rsidR="00FA5407" w:rsidRPr="00E120E8" w:rsidRDefault="00FA5407" w:rsidP="00FA5407">
            <w:pPr>
              <w:pStyle w:val="a6"/>
              <w:spacing w:line="240" w:lineRule="auto"/>
              <w:ind w:firstLineChars="850" w:firstLine="1785"/>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FA5407" w:rsidRPr="00E120E8" w:rsidRDefault="00FA5407" w:rsidP="00FA5407">
            <w:pPr>
              <w:pStyle w:val="a6"/>
              <w:spacing w:line="240" w:lineRule="auto"/>
              <w:ind w:firstLine="42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FA5407" w:rsidRDefault="00FA5407" w:rsidP="00AE34EB">
      <w:pPr>
        <w:spacing w:line="440" w:lineRule="exact"/>
        <w:ind w:firstLineChars="200" w:firstLine="482"/>
        <w:rPr>
          <w:rFonts w:ascii="宋体" w:hAnsi="宋体"/>
          <w:b/>
          <w:color w:val="000000"/>
          <w:sz w:val="24"/>
          <w:szCs w:val="32"/>
        </w:rPr>
        <w:sectPr w:rsidR="00FA5407" w:rsidSect="00FA5407">
          <w:pgSz w:w="11900" w:h="16850" w:code="9"/>
          <w:pgMar w:top="1440" w:right="1800" w:bottom="1440" w:left="1800" w:header="0" w:footer="992" w:gutter="0"/>
          <w:cols w:space="425"/>
          <w:docGrid w:type="lines" w:linePitch="312" w:charSpace="501"/>
        </w:sect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D0D0D"/>
                <w:sz w:val="21"/>
                <w:szCs w:val="21"/>
              </w:rPr>
              <w:t>张道坤</w:t>
            </w:r>
          </w:p>
        </w:tc>
        <w:tc>
          <w:tcPr>
            <w:tcW w:w="739"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性别</w:t>
            </w:r>
          </w:p>
        </w:tc>
        <w:tc>
          <w:tcPr>
            <w:tcW w:w="546"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D0D0D"/>
                <w:sz w:val="21"/>
                <w:szCs w:val="21"/>
              </w:rPr>
              <w:t>男</w:t>
            </w:r>
          </w:p>
        </w:tc>
        <w:tc>
          <w:tcPr>
            <w:tcW w:w="1061"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color w:val="000000"/>
                <w:sz w:val="21"/>
                <w:szCs w:val="21"/>
              </w:rPr>
              <w:t>排</w:t>
            </w:r>
            <w:r w:rsidRPr="00325893">
              <w:rPr>
                <w:rFonts w:ascii="宋体" w:hAnsi="宋体" w:hint="eastAsia"/>
                <w:color w:val="000000"/>
                <w:sz w:val="21"/>
                <w:szCs w:val="21"/>
              </w:rPr>
              <w:t xml:space="preserve">    </w:t>
            </w:r>
            <w:r w:rsidRPr="00325893">
              <w:rPr>
                <w:rFonts w:ascii="宋体" w:hAnsi="宋体"/>
                <w:color w:val="000000"/>
                <w:sz w:val="21"/>
                <w:szCs w:val="21"/>
              </w:rPr>
              <w:t>名</w:t>
            </w:r>
          </w:p>
        </w:tc>
        <w:tc>
          <w:tcPr>
            <w:tcW w:w="1402" w:type="dxa"/>
            <w:gridSpan w:val="2"/>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D0D0D"/>
                <w:sz w:val="21"/>
                <w:szCs w:val="21"/>
              </w:rPr>
              <w:t>5</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国    籍</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中国</w:t>
            </w:r>
          </w:p>
        </w:tc>
      </w:tr>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1978年12月</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出 生 地</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宋体" w:hAnsi="宋体"/>
                <w:color w:val="0D0D0D"/>
                <w:sz w:val="21"/>
                <w:szCs w:val="21"/>
              </w:rPr>
            </w:pPr>
            <w:r w:rsidRPr="00325893">
              <w:rPr>
                <w:rFonts w:ascii="宋体" w:hAnsi="宋体" w:hint="eastAsia"/>
                <w:color w:val="0D0D0D"/>
                <w:sz w:val="21"/>
                <w:szCs w:val="21"/>
              </w:rPr>
              <w:t>辽宁大连</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民    族</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汉</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210211197812027016</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归国人员</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否</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归国时间</w:t>
            </w:r>
          </w:p>
        </w:tc>
        <w:tc>
          <w:tcPr>
            <w:tcW w:w="1642"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高级工程师</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最高</w:t>
            </w:r>
            <w:r w:rsidRPr="00325893">
              <w:rPr>
                <w:rFonts w:ascii="宋体" w:hAnsi="宋体" w:hint="eastAsia"/>
                <w:color w:val="000000"/>
                <w:sz w:val="21"/>
                <w:szCs w:val="21"/>
              </w:rPr>
              <w:t>学历</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研究生</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最高学位</w:t>
            </w:r>
          </w:p>
        </w:tc>
        <w:tc>
          <w:tcPr>
            <w:tcW w:w="1642" w:type="dxa"/>
            <w:vAlign w:val="center"/>
          </w:tcPr>
          <w:p w:rsidR="00FA5407" w:rsidRPr="00325893" w:rsidRDefault="00FA5407" w:rsidP="00EE68BF">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博士</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上海交通大学</w:t>
            </w:r>
          </w:p>
        </w:tc>
        <w:tc>
          <w:tcPr>
            <w:tcW w:w="1061" w:type="dxa"/>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color w:val="000000"/>
                <w:sz w:val="21"/>
                <w:szCs w:val="21"/>
              </w:rPr>
              <w:t>毕业时间</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2007年6月</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所学专业</w:t>
            </w:r>
          </w:p>
        </w:tc>
        <w:tc>
          <w:tcPr>
            <w:tcW w:w="1642" w:type="dxa"/>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工程力学</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dkzhang@ccs.org.cn</w:t>
            </w:r>
          </w:p>
        </w:tc>
        <w:tc>
          <w:tcPr>
            <w:tcW w:w="1061"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办公电话</w:t>
            </w:r>
          </w:p>
        </w:tc>
        <w:tc>
          <w:tcPr>
            <w:tcW w:w="1402" w:type="dxa"/>
            <w:gridSpan w:val="2"/>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010-58112368</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移动电话</w:t>
            </w:r>
          </w:p>
        </w:tc>
        <w:tc>
          <w:tcPr>
            <w:tcW w:w="1642" w:type="dxa"/>
            <w:vAlign w:val="center"/>
          </w:tcPr>
          <w:p w:rsidR="00FA5407" w:rsidRPr="00325893"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325893">
              <w:rPr>
                <w:rFonts w:asciiTheme="minorEastAsia" w:eastAsiaTheme="minorEastAsia" w:hAnsiTheme="minorEastAsia" w:hint="eastAsia"/>
                <w:sz w:val="21"/>
                <w:szCs w:val="21"/>
              </w:rPr>
              <w:t>15810086793</w:t>
            </w:r>
          </w:p>
        </w:tc>
      </w:tr>
      <w:tr w:rsidR="00FA5407" w:rsidRPr="00E120E8" w:rsidTr="00FA5407">
        <w:trPr>
          <w:cantSplit/>
          <w:trHeight w:val="395"/>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北京市东城区东直门南大街9号船检大厦</w:t>
            </w:r>
          </w:p>
        </w:tc>
        <w:tc>
          <w:tcPr>
            <w:tcW w:w="1078" w:type="dxa"/>
            <w:tcBorders>
              <w:bottom w:val="single" w:sz="4" w:space="0" w:color="auto"/>
            </w:tcBorders>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邮政编码</w:t>
            </w:r>
          </w:p>
        </w:tc>
        <w:tc>
          <w:tcPr>
            <w:tcW w:w="1642" w:type="dxa"/>
            <w:tcBorders>
              <w:bottom w:val="single" w:sz="4" w:space="0" w:color="auto"/>
            </w:tcBorders>
            <w:vAlign w:val="center"/>
          </w:tcPr>
          <w:p w:rsidR="00FA5407" w:rsidRPr="00325893" w:rsidRDefault="00FA5407" w:rsidP="00FA5407">
            <w:pPr>
              <w:pStyle w:val="a6"/>
              <w:snapToGrid w:val="0"/>
              <w:spacing w:line="240" w:lineRule="auto"/>
              <w:ind w:firstLineChars="0" w:firstLine="0"/>
              <w:rPr>
                <w:rFonts w:ascii="宋体" w:hAnsi="宋体"/>
                <w:color w:val="0D0D0D"/>
                <w:sz w:val="21"/>
                <w:szCs w:val="21"/>
              </w:rPr>
            </w:pPr>
            <w:r w:rsidRPr="00325893">
              <w:rPr>
                <w:rFonts w:ascii="宋体" w:hAnsi="宋体" w:hint="eastAsia"/>
                <w:color w:val="0D0D0D"/>
                <w:sz w:val="21"/>
                <w:szCs w:val="21"/>
              </w:rPr>
              <w:t>100007</w:t>
            </w:r>
          </w:p>
        </w:tc>
      </w:tr>
      <w:tr w:rsidR="00FA5407" w:rsidRPr="00E120E8" w:rsidTr="00FA5407">
        <w:trPr>
          <w:cantSplit/>
          <w:trHeight w:val="301"/>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中国船级社</w:t>
            </w:r>
          </w:p>
        </w:tc>
        <w:tc>
          <w:tcPr>
            <w:tcW w:w="1078" w:type="dxa"/>
            <w:tcBorders>
              <w:top w:val="single" w:sz="4" w:space="0" w:color="auto"/>
            </w:tcBorders>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行政职务</w:t>
            </w:r>
          </w:p>
        </w:tc>
        <w:tc>
          <w:tcPr>
            <w:tcW w:w="1642" w:type="dxa"/>
            <w:tcBorders>
              <w:top w:val="single" w:sz="4" w:space="0" w:color="auto"/>
            </w:tcBorders>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无</w:t>
            </w:r>
          </w:p>
        </w:tc>
      </w:tr>
      <w:tr w:rsidR="00FA5407" w:rsidRPr="00E120E8" w:rsidTr="00FA5407">
        <w:trPr>
          <w:cantSplit/>
          <w:trHeight w:val="363"/>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FA5407" w:rsidRPr="00325893" w:rsidRDefault="00EE68BF"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szCs w:val="21"/>
              </w:rPr>
              <w:t>技术研究开发中心</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党    派</w:t>
            </w:r>
          </w:p>
        </w:tc>
        <w:tc>
          <w:tcPr>
            <w:tcW w:w="1642" w:type="dxa"/>
            <w:vAlign w:val="center"/>
          </w:tcPr>
          <w:p w:rsidR="00FA5407" w:rsidRPr="00325893" w:rsidRDefault="00EE68BF" w:rsidP="00FA5407">
            <w:pPr>
              <w:snapToGrid w:val="0"/>
              <w:rPr>
                <w:rFonts w:ascii="宋体" w:hAnsi="宋体"/>
                <w:color w:val="0D0D0D"/>
                <w:szCs w:val="21"/>
              </w:rPr>
            </w:pPr>
            <w:r>
              <w:rPr>
                <w:rFonts w:ascii="宋体" w:hAnsi="宋体" w:hint="eastAsia"/>
                <w:color w:val="0D0D0D"/>
                <w:szCs w:val="21"/>
              </w:rPr>
              <w:t>中国共产党</w:t>
            </w:r>
          </w:p>
        </w:tc>
      </w:tr>
      <w:tr w:rsidR="00FA5407" w:rsidRPr="00E120E8" w:rsidTr="00FA5407">
        <w:trPr>
          <w:cantSplit/>
          <w:trHeight w:val="347"/>
          <w:jc w:val="center"/>
        </w:trPr>
        <w:tc>
          <w:tcPr>
            <w:tcW w:w="1061" w:type="dxa"/>
            <w:vMerge w:val="restart"/>
            <w:tcBorders>
              <w:top w:val="single" w:sz="4" w:space="0" w:color="auto"/>
            </w:tcBorders>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FA5407" w:rsidRPr="00325893" w:rsidRDefault="00FA5407" w:rsidP="00FA5407">
            <w:pPr>
              <w:pStyle w:val="a6"/>
              <w:spacing w:line="390" w:lineRule="exact"/>
              <w:ind w:firstLineChars="0" w:firstLine="0"/>
              <w:rPr>
                <w:rFonts w:ascii="宋体" w:hAnsi="宋体"/>
                <w:color w:val="000000"/>
                <w:sz w:val="21"/>
                <w:szCs w:val="21"/>
              </w:rPr>
            </w:pPr>
            <w:r w:rsidRPr="00325893">
              <w:rPr>
                <w:rFonts w:ascii="宋体" w:hAnsi="宋体" w:hint="eastAsia"/>
                <w:color w:val="0D0D0D"/>
                <w:sz w:val="21"/>
                <w:szCs w:val="21"/>
              </w:rPr>
              <w:t>中国船级社</w:t>
            </w: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color w:val="000000"/>
                <w:sz w:val="21"/>
                <w:szCs w:val="21"/>
              </w:rPr>
              <w:t>所 在 地</w:t>
            </w:r>
          </w:p>
        </w:tc>
        <w:tc>
          <w:tcPr>
            <w:tcW w:w="1642" w:type="dxa"/>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北京</w:t>
            </w:r>
          </w:p>
        </w:tc>
      </w:tr>
      <w:tr w:rsidR="00FA5407" w:rsidRPr="00E120E8" w:rsidTr="00FA5407">
        <w:trPr>
          <w:cantSplit/>
          <w:trHeight w:val="361"/>
          <w:jc w:val="center"/>
        </w:trPr>
        <w:tc>
          <w:tcPr>
            <w:tcW w:w="1061" w:type="dxa"/>
            <w:vMerge/>
            <w:vAlign w:val="center"/>
          </w:tcPr>
          <w:p w:rsidR="00FA5407" w:rsidRPr="00E120E8" w:rsidRDefault="00FA5407" w:rsidP="00FA5407">
            <w:pPr>
              <w:pStyle w:val="a6"/>
              <w:spacing w:line="390" w:lineRule="exact"/>
              <w:ind w:firstLineChars="0" w:firstLine="0"/>
              <w:jc w:val="center"/>
              <w:rPr>
                <w:rFonts w:ascii="宋体" w:hAnsi="宋体"/>
                <w:color w:val="000000"/>
                <w:sz w:val="21"/>
              </w:rPr>
            </w:pPr>
          </w:p>
        </w:tc>
        <w:tc>
          <w:tcPr>
            <w:tcW w:w="5108" w:type="dxa"/>
            <w:gridSpan w:val="7"/>
            <w:vMerge/>
            <w:vAlign w:val="center"/>
          </w:tcPr>
          <w:p w:rsidR="00FA5407" w:rsidRPr="00325893" w:rsidRDefault="00FA5407" w:rsidP="00FA5407">
            <w:pPr>
              <w:pStyle w:val="a6"/>
              <w:spacing w:line="390" w:lineRule="exact"/>
              <w:ind w:firstLineChars="0" w:firstLine="0"/>
              <w:rPr>
                <w:rFonts w:ascii="宋体" w:hAnsi="宋体"/>
                <w:color w:val="000000"/>
                <w:sz w:val="21"/>
                <w:szCs w:val="21"/>
              </w:rPr>
            </w:pPr>
          </w:p>
        </w:tc>
        <w:tc>
          <w:tcPr>
            <w:tcW w:w="1078" w:type="dxa"/>
            <w:vAlign w:val="center"/>
          </w:tcPr>
          <w:p w:rsidR="00FA5407" w:rsidRPr="00325893" w:rsidRDefault="00FA5407" w:rsidP="00FA5407">
            <w:pPr>
              <w:pStyle w:val="a6"/>
              <w:spacing w:line="390" w:lineRule="exact"/>
              <w:ind w:firstLineChars="0" w:firstLine="0"/>
              <w:jc w:val="center"/>
              <w:rPr>
                <w:rFonts w:ascii="宋体" w:hAnsi="宋体"/>
                <w:color w:val="000000"/>
                <w:sz w:val="21"/>
                <w:szCs w:val="21"/>
              </w:rPr>
            </w:pPr>
            <w:r w:rsidRPr="00325893">
              <w:rPr>
                <w:rFonts w:ascii="宋体" w:hAnsi="宋体" w:hint="eastAsia"/>
                <w:color w:val="000000"/>
                <w:sz w:val="21"/>
                <w:szCs w:val="21"/>
              </w:rPr>
              <w:t>单位性质</w:t>
            </w:r>
          </w:p>
        </w:tc>
        <w:tc>
          <w:tcPr>
            <w:tcW w:w="1642" w:type="dxa"/>
            <w:vAlign w:val="center"/>
          </w:tcPr>
          <w:p w:rsidR="00FA5407" w:rsidRPr="00325893" w:rsidRDefault="00FA5407" w:rsidP="00FA5407">
            <w:pPr>
              <w:snapToGrid w:val="0"/>
              <w:rPr>
                <w:rFonts w:ascii="宋体" w:hAnsi="宋体"/>
                <w:color w:val="0D0D0D"/>
                <w:szCs w:val="21"/>
              </w:rPr>
            </w:pPr>
            <w:r w:rsidRPr="00325893">
              <w:rPr>
                <w:rFonts w:ascii="宋体" w:hAnsi="宋体" w:hint="eastAsia"/>
                <w:color w:val="0D0D0D"/>
                <w:szCs w:val="21"/>
              </w:rPr>
              <w:t>事业单位</w:t>
            </w:r>
          </w:p>
        </w:tc>
      </w:tr>
      <w:tr w:rsidR="00FA5407" w:rsidRPr="00E120E8" w:rsidTr="00FA5407">
        <w:trPr>
          <w:cantSplit/>
          <w:trHeight w:val="360"/>
          <w:jc w:val="center"/>
        </w:trPr>
        <w:tc>
          <w:tcPr>
            <w:tcW w:w="2348" w:type="dxa"/>
            <w:gridSpan w:val="2"/>
            <w:vAlign w:val="center"/>
          </w:tcPr>
          <w:p w:rsidR="00FA5407" w:rsidRPr="00E120E8" w:rsidRDefault="00FA5407" w:rsidP="00FA5407">
            <w:pPr>
              <w:pStyle w:val="a6"/>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rPr>
              <w:t xml:space="preserve">            </w:t>
            </w:r>
            <w:r w:rsidRPr="0045721B">
              <w:rPr>
                <w:rFonts w:ascii="宋体" w:hAnsi="宋体" w:hint="eastAsia"/>
                <w:color w:val="000000"/>
                <w:sz w:val="21"/>
                <w:szCs w:val="21"/>
              </w:rPr>
              <w:t xml:space="preserve">  </w:t>
            </w:r>
            <w:r w:rsidRPr="0045721B">
              <w:rPr>
                <w:rFonts w:ascii="宋体" w:hAnsi="宋体" w:hint="eastAsia"/>
                <w:color w:val="0D0D0D"/>
                <w:sz w:val="21"/>
                <w:szCs w:val="21"/>
              </w:rPr>
              <w:t>2009年3月</w:t>
            </w:r>
            <w:r w:rsidRPr="0045721B">
              <w:rPr>
                <w:rFonts w:ascii="宋体" w:hAnsi="宋体"/>
                <w:color w:val="000000"/>
                <w:sz w:val="21"/>
                <w:szCs w:val="21"/>
              </w:rPr>
              <w:t>至</w:t>
            </w:r>
            <w:r w:rsidRPr="0045721B">
              <w:rPr>
                <w:rFonts w:ascii="宋体" w:hAnsi="宋体" w:hint="eastAsia"/>
                <w:color w:val="000000"/>
                <w:sz w:val="21"/>
                <w:szCs w:val="21"/>
              </w:rPr>
              <w:t xml:space="preserve"> </w:t>
            </w:r>
            <w:r w:rsidRPr="0045721B">
              <w:rPr>
                <w:rFonts w:ascii="宋体" w:hAnsi="宋体" w:hint="eastAsia"/>
                <w:color w:val="0D0D0D"/>
                <w:sz w:val="21"/>
                <w:szCs w:val="21"/>
              </w:rPr>
              <w:t>2016年6月</w:t>
            </w:r>
            <w:r w:rsidRPr="0045721B">
              <w:rPr>
                <w:rFonts w:ascii="宋体" w:hAnsi="宋体" w:hint="eastAsia"/>
                <w:color w:val="000000"/>
                <w:sz w:val="21"/>
                <w:szCs w:val="21"/>
              </w:rPr>
              <w:t xml:space="preserve">                     </w:t>
            </w:r>
          </w:p>
        </w:tc>
      </w:tr>
      <w:tr w:rsidR="00FA5407" w:rsidRPr="00E120E8" w:rsidTr="00FA5407">
        <w:trPr>
          <w:cantSplit/>
          <w:trHeight w:val="1899"/>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CE7091" w:rsidRDefault="00CE7091" w:rsidP="00CE7091">
            <w:pPr>
              <w:pStyle w:val="a6"/>
              <w:snapToGrid w:val="0"/>
              <w:spacing w:line="240" w:lineRule="auto"/>
              <w:ind w:firstLineChars="0" w:firstLine="0"/>
              <w:rPr>
                <w:rFonts w:ascii="宋体" w:hAnsi="宋体"/>
                <w:sz w:val="21"/>
                <w:szCs w:val="21"/>
              </w:rPr>
            </w:pPr>
            <w:r w:rsidRPr="00325893">
              <w:rPr>
                <w:rFonts w:ascii="宋体" w:hAnsi="宋体" w:hint="eastAsia"/>
                <w:sz w:val="21"/>
                <w:szCs w:val="21"/>
              </w:rPr>
              <w:t>作为项目第二阶段深化研究负责人，负责策划、组织及参与高级屈曲、波浪载荷、安全水平法等基础共性技术和国际前沿技术的深化研究、软件研发、船型升级开发及研发成果推广应用等工作；参与目标型标准规范体系总体框架策划工作，参与规范、指南、须知等文件编制，承担IMO GBS审核送审文件准备及应</w:t>
            </w:r>
            <w:proofErr w:type="gramStart"/>
            <w:r w:rsidRPr="00325893">
              <w:rPr>
                <w:rFonts w:ascii="宋体" w:hAnsi="宋体" w:hint="eastAsia"/>
                <w:sz w:val="21"/>
                <w:szCs w:val="21"/>
              </w:rPr>
              <w:t>审具体</w:t>
            </w:r>
            <w:proofErr w:type="gramEnd"/>
            <w:r w:rsidRPr="00325893">
              <w:rPr>
                <w:rFonts w:ascii="宋体" w:hAnsi="宋体" w:hint="eastAsia"/>
                <w:sz w:val="21"/>
                <w:szCs w:val="21"/>
              </w:rPr>
              <w:t>工作；参与IMO及IACS国际平台工作，</w:t>
            </w:r>
            <w:r>
              <w:rPr>
                <w:rFonts w:ascii="宋体" w:hAnsi="宋体" w:hint="eastAsia"/>
                <w:sz w:val="21"/>
                <w:szCs w:val="21"/>
              </w:rPr>
              <w:t>牵头及参与制定中国代表团参与IMO会议提案，</w:t>
            </w:r>
            <w:r w:rsidRPr="00325893">
              <w:rPr>
                <w:rFonts w:ascii="宋体" w:hAnsi="宋体" w:hint="eastAsia"/>
                <w:sz w:val="21"/>
                <w:szCs w:val="21"/>
              </w:rPr>
              <w:t>引领IMO新一代目标型标准的讨论和制定。</w:t>
            </w:r>
          </w:p>
          <w:p w:rsidR="00FA5407" w:rsidRPr="00C6455F" w:rsidRDefault="00CE7091" w:rsidP="00EE68BF">
            <w:pPr>
              <w:pStyle w:val="a6"/>
              <w:snapToGrid w:val="0"/>
              <w:spacing w:line="240" w:lineRule="auto"/>
              <w:ind w:firstLineChars="0" w:firstLine="0"/>
              <w:rPr>
                <w:rFonts w:ascii="宋体" w:hAnsi="宋体"/>
                <w:color w:val="000000"/>
                <w:sz w:val="21"/>
              </w:rPr>
            </w:pPr>
            <w:r>
              <w:rPr>
                <w:rFonts w:ascii="宋体" w:hAnsi="宋体" w:hint="eastAsia"/>
                <w:sz w:val="21"/>
                <w:szCs w:val="21"/>
              </w:rPr>
              <w:t>对应本项目第1、2、3项科技创新，</w:t>
            </w:r>
            <w:r w:rsidRPr="00946C79">
              <w:rPr>
                <w:rFonts w:ascii="宋体" w:hAnsi="宋体" w:hint="eastAsia"/>
                <w:sz w:val="21"/>
                <w:szCs w:val="21"/>
              </w:rPr>
              <w:t>证明材料编号为二、2（2），二、2（</w:t>
            </w:r>
            <w:r>
              <w:rPr>
                <w:rFonts w:ascii="宋体" w:hAnsi="宋体" w:hint="eastAsia"/>
                <w:sz w:val="21"/>
                <w:szCs w:val="21"/>
              </w:rPr>
              <w:t>3</w:t>
            </w:r>
            <w:r w:rsidRPr="00946C79">
              <w:rPr>
                <w:rFonts w:ascii="宋体" w:hAnsi="宋体" w:hint="eastAsia"/>
                <w:sz w:val="21"/>
                <w:szCs w:val="21"/>
              </w:rPr>
              <w:t>），二、2（4）</w:t>
            </w:r>
            <w:r w:rsidR="00EE68BF">
              <w:rPr>
                <w:rFonts w:ascii="宋体" w:hAnsi="宋体" w:hint="eastAsia"/>
                <w:sz w:val="21"/>
                <w:szCs w:val="21"/>
              </w:rPr>
              <w:t>7）</w:t>
            </w:r>
            <w:r w:rsidRPr="00946C79">
              <w:rPr>
                <w:rFonts w:ascii="宋体" w:hAnsi="宋体" w:hint="eastAsia"/>
                <w:sz w:val="21"/>
                <w:szCs w:val="21"/>
              </w:rPr>
              <w:t>，二、2（5）~（8）。</w:t>
            </w:r>
          </w:p>
        </w:tc>
      </w:tr>
      <w:tr w:rsidR="00FA5407" w:rsidRPr="00E120E8" w:rsidTr="00CE7091">
        <w:trPr>
          <w:cantSplit/>
          <w:trHeight w:val="1631"/>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FA5407" w:rsidRPr="00E120E8" w:rsidRDefault="00FA5407" w:rsidP="00FA5407">
            <w:pPr>
              <w:pStyle w:val="a6"/>
              <w:spacing w:line="390" w:lineRule="exact"/>
              <w:ind w:firstLineChars="0" w:firstLine="0"/>
              <w:rPr>
                <w:rFonts w:ascii="宋体" w:hAnsi="宋体"/>
                <w:color w:val="000000"/>
                <w:sz w:val="21"/>
              </w:rPr>
            </w:pPr>
            <w:r>
              <w:rPr>
                <w:rFonts w:ascii="宋体" w:hAnsi="宋体" w:hint="eastAsia"/>
                <w:color w:val="000000"/>
                <w:sz w:val="21"/>
              </w:rPr>
              <w:t>无</w:t>
            </w:r>
          </w:p>
        </w:tc>
      </w:tr>
      <w:tr w:rsidR="00FA5407" w:rsidRPr="00E120E8" w:rsidTr="00FA5407">
        <w:trPr>
          <w:cantSplit/>
          <w:trHeight w:val="3692"/>
          <w:jc w:val="center"/>
        </w:trPr>
        <w:tc>
          <w:tcPr>
            <w:tcW w:w="5325" w:type="dxa"/>
            <w:gridSpan w:val="7"/>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850" w:firstLine="1785"/>
              <w:rPr>
                <w:rFonts w:ascii="宋体" w:hAnsi="宋体"/>
                <w:color w:val="000000"/>
                <w:sz w:val="21"/>
              </w:rPr>
            </w:pPr>
            <w:r w:rsidRPr="00E120E8">
              <w:rPr>
                <w:rFonts w:ascii="宋体" w:hAnsi="宋体"/>
                <w:color w:val="000000"/>
                <w:sz w:val="21"/>
              </w:rPr>
              <w:t>本人签名：</w:t>
            </w:r>
          </w:p>
          <w:p w:rsidR="00FA5407" w:rsidRPr="00E120E8" w:rsidRDefault="00FA5407" w:rsidP="00FA5407">
            <w:pPr>
              <w:pStyle w:val="a6"/>
              <w:spacing w:line="240" w:lineRule="auto"/>
              <w:ind w:firstLineChars="850" w:firstLine="1785"/>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FA5407" w:rsidRPr="00E120E8" w:rsidRDefault="00FA5407" w:rsidP="00FA5407">
            <w:pPr>
              <w:pStyle w:val="a6"/>
              <w:spacing w:line="240" w:lineRule="auto"/>
              <w:ind w:firstLine="42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FA5407" w:rsidRDefault="00FA5407" w:rsidP="00AE34EB">
      <w:pPr>
        <w:spacing w:line="440" w:lineRule="exact"/>
        <w:ind w:firstLineChars="200" w:firstLine="482"/>
        <w:rPr>
          <w:rFonts w:ascii="宋体" w:hAnsi="宋体"/>
          <w:b/>
          <w:color w:val="000000"/>
          <w:sz w:val="24"/>
          <w:szCs w:val="32"/>
        </w:rPr>
        <w:sectPr w:rsidR="00FA5407" w:rsidSect="00FA5407">
          <w:pgSz w:w="11900" w:h="16850" w:code="9"/>
          <w:pgMar w:top="1440" w:right="1800" w:bottom="1440" w:left="1800" w:header="0" w:footer="992" w:gutter="0"/>
          <w:cols w:space="425"/>
          <w:docGrid w:type="lines" w:linePitch="312" w:charSpace="501"/>
        </w:sect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D0D0D"/>
                <w:sz w:val="21"/>
                <w:szCs w:val="21"/>
              </w:rPr>
              <w:t>王东海</w:t>
            </w:r>
          </w:p>
        </w:tc>
        <w:tc>
          <w:tcPr>
            <w:tcW w:w="739"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性别</w:t>
            </w:r>
          </w:p>
        </w:tc>
        <w:tc>
          <w:tcPr>
            <w:tcW w:w="546"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D0D0D"/>
                <w:sz w:val="21"/>
                <w:szCs w:val="21"/>
              </w:rPr>
              <w:t>男</w:t>
            </w:r>
          </w:p>
        </w:tc>
        <w:tc>
          <w:tcPr>
            <w:tcW w:w="1061"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color w:val="000000"/>
                <w:sz w:val="21"/>
                <w:szCs w:val="21"/>
              </w:rPr>
              <w:t>排</w:t>
            </w:r>
            <w:r w:rsidRPr="009D02E0">
              <w:rPr>
                <w:rFonts w:ascii="宋体" w:hAnsi="宋体" w:hint="eastAsia"/>
                <w:color w:val="000000"/>
                <w:sz w:val="21"/>
                <w:szCs w:val="21"/>
              </w:rPr>
              <w:t xml:space="preserve">    </w:t>
            </w:r>
            <w:r w:rsidRPr="009D02E0">
              <w:rPr>
                <w:rFonts w:ascii="宋体" w:hAnsi="宋体"/>
                <w:color w:val="000000"/>
                <w:sz w:val="21"/>
                <w:szCs w:val="21"/>
              </w:rPr>
              <w:t>名</w:t>
            </w:r>
          </w:p>
        </w:tc>
        <w:tc>
          <w:tcPr>
            <w:tcW w:w="1402" w:type="dxa"/>
            <w:gridSpan w:val="2"/>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D0D0D"/>
                <w:sz w:val="21"/>
                <w:szCs w:val="21"/>
              </w:rPr>
              <w:t>6</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国    籍</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hint="eastAsia"/>
                <w:color w:val="0D0D0D"/>
                <w:sz w:val="21"/>
                <w:szCs w:val="21"/>
              </w:rPr>
              <w:t>中国</w:t>
            </w:r>
          </w:p>
        </w:tc>
      </w:tr>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1964年11月</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出 生 地</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重庆市</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民    族</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hint="eastAsia"/>
                <w:color w:val="0D0D0D"/>
                <w:sz w:val="21"/>
                <w:szCs w:val="21"/>
              </w:rPr>
              <w:t>汉</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23010319641122555X</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归国人员</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否</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归国时间</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成绩优异高级工程师</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最高</w:t>
            </w:r>
            <w:r w:rsidRPr="009D02E0">
              <w:rPr>
                <w:rFonts w:ascii="宋体" w:hAnsi="宋体" w:hint="eastAsia"/>
                <w:color w:val="000000"/>
                <w:sz w:val="21"/>
                <w:szCs w:val="21"/>
              </w:rPr>
              <w:t>学历</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研究生</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最高学位</w:t>
            </w:r>
          </w:p>
        </w:tc>
        <w:tc>
          <w:tcPr>
            <w:tcW w:w="1642" w:type="dxa"/>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博士</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哈尔滨工程大学</w:t>
            </w:r>
          </w:p>
        </w:tc>
        <w:tc>
          <w:tcPr>
            <w:tcW w:w="1061"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color w:val="000000"/>
                <w:sz w:val="21"/>
                <w:szCs w:val="21"/>
              </w:rPr>
              <w:t>毕业时间</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1998年11月</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所学专业</w:t>
            </w:r>
          </w:p>
        </w:tc>
        <w:tc>
          <w:tcPr>
            <w:tcW w:w="1642" w:type="dxa"/>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船舶与海洋结构物设计制造</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dhwang@ccs.org.cn</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办公电话</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010-58112157</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移动电话</w:t>
            </w:r>
          </w:p>
        </w:tc>
        <w:tc>
          <w:tcPr>
            <w:tcW w:w="1642" w:type="dxa"/>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13552486789</w:t>
            </w:r>
          </w:p>
        </w:tc>
      </w:tr>
      <w:tr w:rsidR="00FA5407" w:rsidRPr="00E120E8" w:rsidTr="00FA5407">
        <w:trPr>
          <w:cantSplit/>
          <w:trHeight w:val="395"/>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FA5407" w:rsidRPr="009D02E0" w:rsidRDefault="00FA5407" w:rsidP="00FA5407">
            <w:pPr>
              <w:snapToGrid w:val="0"/>
              <w:rPr>
                <w:rFonts w:ascii="宋体" w:hAnsi="宋体"/>
                <w:color w:val="0D0D0D"/>
                <w:szCs w:val="21"/>
              </w:rPr>
            </w:pPr>
            <w:r w:rsidRPr="009D02E0">
              <w:rPr>
                <w:rFonts w:ascii="宋体" w:hAnsi="宋体" w:hint="eastAsia"/>
                <w:color w:val="0D0D0D"/>
                <w:szCs w:val="21"/>
              </w:rPr>
              <w:t>北京市东城区东直门南大街9号船检大厦</w:t>
            </w:r>
          </w:p>
        </w:tc>
        <w:tc>
          <w:tcPr>
            <w:tcW w:w="1078" w:type="dxa"/>
            <w:tcBorders>
              <w:bottom w:val="single" w:sz="4" w:space="0" w:color="auto"/>
            </w:tcBorders>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邮政编码</w:t>
            </w:r>
          </w:p>
        </w:tc>
        <w:tc>
          <w:tcPr>
            <w:tcW w:w="1642" w:type="dxa"/>
            <w:tcBorders>
              <w:bottom w:val="single" w:sz="4" w:space="0" w:color="auto"/>
            </w:tcBorders>
            <w:vAlign w:val="center"/>
          </w:tcPr>
          <w:p w:rsidR="00FA5407" w:rsidRPr="009D02E0" w:rsidRDefault="00FA5407" w:rsidP="00FA5407">
            <w:pPr>
              <w:pStyle w:val="a6"/>
              <w:snapToGrid w:val="0"/>
              <w:spacing w:line="240" w:lineRule="auto"/>
              <w:ind w:firstLineChars="0" w:firstLine="0"/>
              <w:rPr>
                <w:rFonts w:ascii="宋体" w:hAnsi="宋体"/>
                <w:color w:val="0D0D0D"/>
                <w:sz w:val="21"/>
                <w:szCs w:val="21"/>
              </w:rPr>
            </w:pPr>
            <w:r w:rsidRPr="009D02E0">
              <w:rPr>
                <w:rFonts w:ascii="宋体" w:hAnsi="宋体" w:hint="eastAsia"/>
                <w:color w:val="0D0D0D"/>
                <w:sz w:val="21"/>
                <w:szCs w:val="21"/>
              </w:rPr>
              <w:t>100007</w:t>
            </w:r>
          </w:p>
        </w:tc>
      </w:tr>
      <w:tr w:rsidR="00FA5407" w:rsidRPr="00E120E8" w:rsidTr="00FA5407">
        <w:trPr>
          <w:cantSplit/>
          <w:trHeight w:val="301"/>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FA5407" w:rsidRPr="009D02E0" w:rsidRDefault="00FA5407" w:rsidP="00FA5407">
            <w:pPr>
              <w:snapToGrid w:val="0"/>
              <w:rPr>
                <w:rFonts w:ascii="宋体" w:hAnsi="宋体"/>
                <w:color w:val="0D0D0D"/>
                <w:szCs w:val="21"/>
              </w:rPr>
            </w:pPr>
            <w:r w:rsidRPr="009D02E0">
              <w:rPr>
                <w:rFonts w:ascii="宋体" w:hAnsi="宋体" w:hint="eastAsia"/>
                <w:color w:val="0D0D0D"/>
                <w:szCs w:val="21"/>
              </w:rPr>
              <w:t>中国船级社</w:t>
            </w:r>
          </w:p>
        </w:tc>
        <w:tc>
          <w:tcPr>
            <w:tcW w:w="1078" w:type="dxa"/>
            <w:tcBorders>
              <w:top w:val="single" w:sz="4" w:space="0" w:color="auto"/>
            </w:tcBorders>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行政职务</w:t>
            </w:r>
          </w:p>
        </w:tc>
        <w:tc>
          <w:tcPr>
            <w:tcW w:w="1642" w:type="dxa"/>
            <w:tcBorders>
              <w:top w:val="single" w:sz="4" w:space="0" w:color="auto"/>
            </w:tcBorders>
            <w:vAlign w:val="center"/>
          </w:tcPr>
          <w:p w:rsidR="00FA5407" w:rsidRPr="009D02E0" w:rsidRDefault="00FA5407" w:rsidP="00FA5407">
            <w:pPr>
              <w:snapToGrid w:val="0"/>
              <w:rPr>
                <w:rFonts w:ascii="宋体" w:hAnsi="宋体"/>
                <w:color w:val="0D0D0D"/>
                <w:szCs w:val="21"/>
              </w:rPr>
            </w:pPr>
            <w:r w:rsidRPr="009D02E0">
              <w:rPr>
                <w:rFonts w:ascii="宋体" w:hAnsi="宋体" w:hint="eastAsia"/>
                <w:color w:val="0D0D0D"/>
                <w:szCs w:val="21"/>
              </w:rPr>
              <w:t>无</w:t>
            </w:r>
          </w:p>
        </w:tc>
      </w:tr>
      <w:tr w:rsidR="00FA5407" w:rsidRPr="00E120E8" w:rsidTr="00FA5407">
        <w:trPr>
          <w:cantSplit/>
          <w:trHeight w:val="363"/>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FA5407" w:rsidRPr="009D02E0" w:rsidRDefault="00EE68BF"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szCs w:val="21"/>
              </w:rPr>
              <w:t>技术研究开发中心</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党    派</w:t>
            </w:r>
          </w:p>
        </w:tc>
        <w:tc>
          <w:tcPr>
            <w:tcW w:w="1642" w:type="dxa"/>
            <w:vAlign w:val="center"/>
          </w:tcPr>
          <w:p w:rsidR="00FA5407" w:rsidRPr="009D02E0" w:rsidRDefault="00EE68BF" w:rsidP="00FA5407">
            <w:pPr>
              <w:snapToGrid w:val="0"/>
              <w:rPr>
                <w:rFonts w:ascii="宋体" w:hAnsi="宋体"/>
                <w:color w:val="0D0D0D"/>
                <w:szCs w:val="21"/>
              </w:rPr>
            </w:pPr>
            <w:r>
              <w:rPr>
                <w:rFonts w:ascii="宋体" w:hAnsi="宋体" w:hint="eastAsia"/>
                <w:color w:val="0D0D0D"/>
                <w:szCs w:val="21"/>
              </w:rPr>
              <w:t>中国共产党</w:t>
            </w:r>
          </w:p>
        </w:tc>
      </w:tr>
      <w:tr w:rsidR="00FA5407" w:rsidRPr="00E120E8" w:rsidTr="00FA5407">
        <w:trPr>
          <w:cantSplit/>
          <w:trHeight w:val="347"/>
          <w:jc w:val="center"/>
        </w:trPr>
        <w:tc>
          <w:tcPr>
            <w:tcW w:w="1061" w:type="dxa"/>
            <w:vMerge w:val="restart"/>
            <w:tcBorders>
              <w:top w:val="single" w:sz="4" w:space="0" w:color="auto"/>
            </w:tcBorders>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hint="eastAsia"/>
                <w:color w:val="0D0D0D"/>
                <w:sz w:val="21"/>
                <w:szCs w:val="21"/>
              </w:rPr>
              <w:t>中国船级社</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所 在 地</w:t>
            </w:r>
          </w:p>
        </w:tc>
        <w:tc>
          <w:tcPr>
            <w:tcW w:w="1642" w:type="dxa"/>
            <w:vAlign w:val="center"/>
          </w:tcPr>
          <w:p w:rsidR="00FA5407" w:rsidRPr="009D02E0" w:rsidRDefault="00FA5407" w:rsidP="00FA5407">
            <w:pPr>
              <w:snapToGrid w:val="0"/>
              <w:rPr>
                <w:rFonts w:ascii="宋体" w:hAnsi="宋体"/>
                <w:color w:val="0D0D0D"/>
                <w:szCs w:val="21"/>
              </w:rPr>
            </w:pPr>
            <w:r w:rsidRPr="009D02E0">
              <w:rPr>
                <w:rFonts w:ascii="宋体" w:hAnsi="宋体" w:hint="eastAsia"/>
                <w:color w:val="0D0D0D"/>
                <w:szCs w:val="21"/>
              </w:rPr>
              <w:t>北京</w:t>
            </w:r>
          </w:p>
        </w:tc>
      </w:tr>
      <w:tr w:rsidR="00FA5407" w:rsidRPr="00E120E8" w:rsidTr="00FA5407">
        <w:trPr>
          <w:cantSplit/>
          <w:trHeight w:val="361"/>
          <w:jc w:val="center"/>
        </w:trPr>
        <w:tc>
          <w:tcPr>
            <w:tcW w:w="1061" w:type="dxa"/>
            <w:vMerge/>
            <w:vAlign w:val="center"/>
          </w:tcPr>
          <w:p w:rsidR="00FA5407" w:rsidRPr="00E120E8" w:rsidRDefault="00FA5407" w:rsidP="00FA5407">
            <w:pPr>
              <w:pStyle w:val="a6"/>
              <w:spacing w:line="390" w:lineRule="exact"/>
              <w:ind w:firstLineChars="0" w:firstLine="0"/>
              <w:jc w:val="center"/>
              <w:rPr>
                <w:rFonts w:ascii="宋体" w:hAnsi="宋体"/>
                <w:color w:val="000000"/>
                <w:sz w:val="21"/>
              </w:rPr>
            </w:pPr>
          </w:p>
        </w:tc>
        <w:tc>
          <w:tcPr>
            <w:tcW w:w="5108" w:type="dxa"/>
            <w:gridSpan w:val="7"/>
            <w:vMerge/>
            <w:vAlign w:val="center"/>
          </w:tcPr>
          <w:p w:rsidR="00FA5407" w:rsidRPr="009D02E0" w:rsidRDefault="00FA5407" w:rsidP="00FA5407">
            <w:pPr>
              <w:pStyle w:val="a6"/>
              <w:spacing w:line="390" w:lineRule="exact"/>
              <w:ind w:firstLineChars="0" w:firstLine="0"/>
              <w:rPr>
                <w:rFonts w:ascii="宋体" w:hAnsi="宋体"/>
                <w:color w:val="000000"/>
                <w:sz w:val="21"/>
                <w:szCs w:val="21"/>
              </w:rPr>
            </w:pP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单位性质</w:t>
            </w:r>
          </w:p>
        </w:tc>
        <w:tc>
          <w:tcPr>
            <w:tcW w:w="1642" w:type="dxa"/>
            <w:vAlign w:val="center"/>
          </w:tcPr>
          <w:p w:rsidR="00FA5407" w:rsidRPr="009D02E0" w:rsidRDefault="00FA5407" w:rsidP="00FA5407">
            <w:pPr>
              <w:snapToGrid w:val="0"/>
              <w:rPr>
                <w:rFonts w:ascii="宋体" w:hAnsi="宋体"/>
                <w:color w:val="0D0D0D"/>
                <w:szCs w:val="21"/>
              </w:rPr>
            </w:pPr>
            <w:r w:rsidRPr="009D02E0">
              <w:rPr>
                <w:rFonts w:ascii="宋体" w:hAnsi="宋体" w:hint="eastAsia"/>
                <w:color w:val="0D0D0D"/>
                <w:szCs w:val="21"/>
              </w:rPr>
              <w:t>事业单位</w:t>
            </w:r>
          </w:p>
        </w:tc>
      </w:tr>
      <w:tr w:rsidR="00FA5407" w:rsidRPr="00E120E8" w:rsidTr="00FA5407">
        <w:trPr>
          <w:cantSplit/>
          <w:trHeight w:val="360"/>
          <w:jc w:val="center"/>
        </w:trPr>
        <w:tc>
          <w:tcPr>
            <w:tcW w:w="2348" w:type="dxa"/>
            <w:gridSpan w:val="2"/>
            <w:vAlign w:val="center"/>
          </w:tcPr>
          <w:p w:rsidR="00FA5407" w:rsidRPr="00E120E8" w:rsidRDefault="00FA5407" w:rsidP="00FA5407">
            <w:pPr>
              <w:pStyle w:val="a6"/>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rPr>
              <w:t xml:space="preserve">            </w:t>
            </w:r>
            <w:r w:rsidRPr="0045721B">
              <w:rPr>
                <w:rFonts w:ascii="宋体" w:hAnsi="宋体" w:hint="eastAsia"/>
                <w:color w:val="000000"/>
                <w:sz w:val="21"/>
                <w:szCs w:val="21"/>
              </w:rPr>
              <w:t xml:space="preserve">  </w:t>
            </w:r>
            <w:r w:rsidRPr="0045721B">
              <w:rPr>
                <w:rFonts w:ascii="宋体" w:hAnsi="宋体" w:hint="eastAsia"/>
                <w:color w:val="0D0D0D"/>
                <w:sz w:val="21"/>
                <w:szCs w:val="21"/>
              </w:rPr>
              <w:t>2009年3月</w:t>
            </w:r>
            <w:r w:rsidRPr="0045721B">
              <w:rPr>
                <w:rFonts w:ascii="宋体" w:hAnsi="宋体"/>
                <w:color w:val="000000"/>
                <w:sz w:val="21"/>
                <w:szCs w:val="21"/>
              </w:rPr>
              <w:t>至</w:t>
            </w:r>
            <w:r w:rsidRPr="0045721B">
              <w:rPr>
                <w:rFonts w:ascii="宋体" w:hAnsi="宋体" w:hint="eastAsia"/>
                <w:color w:val="000000"/>
                <w:sz w:val="21"/>
                <w:szCs w:val="21"/>
              </w:rPr>
              <w:t xml:space="preserve"> </w:t>
            </w:r>
            <w:r w:rsidRPr="0045721B">
              <w:rPr>
                <w:rFonts w:ascii="宋体" w:hAnsi="宋体" w:hint="eastAsia"/>
                <w:color w:val="0D0D0D"/>
                <w:sz w:val="21"/>
                <w:szCs w:val="21"/>
              </w:rPr>
              <w:t>2016年6月</w:t>
            </w:r>
            <w:r w:rsidRPr="0045721B">
              <w:rPr>
                <w:rFonts w:ascii="宋体" w:hAnsi="宋体" w:hint="eastAsia"/>
                <w:color w:val="000000"/>
                <w:sz w:val="21"/>
                <w:szCs w:val="21"/>
              </w:rPr>
              <w:t xml:space="preserve">                     </w:t>
            </w:r>
          </w:p>
        </w:tc>
      </w:tr>
      <w:tr w:rsidR="00FA5407" w:rsidRPr="00E120E8" w:rsidTr="00FA5407">
        <w:trPr>
          <w:cantSplit/>
          <w:trHeight w:val="1899"/>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CE7091" w:rsidRDefault="00CE7091" w:rsidP="00CE7091">
            <w:pPr>
              <w:pStyle w:val="a6"/>
              <w:spacing w:line="240" w:lineRule="auto"/>
              <w:ind w:firstLineChars="0" w:firstLine="0"/>
              <w:rPr>
                <w:rFonts w:ascii="宋体" w:hAnsi="宋体"/>
                <w:kern w:val="0"/>
                <w:sz w:val="21"/>
                <w:szCs w:val="21"/>
              </w:rPr>
            </w:pPr>
            <w:r w:rsidRPr="009D02E0">
              <w:rPr>
                <w:rFonts w:ascii="宋体" w:hAnsi="宋体" w:hint="eastAsia"/>
                <w:sz w:val="21"/>
                <w:szCs w:val="21"/>
              </w:rPr>
              <w:t>参与中国船级社目标型标准规范体系的制定，承担疲劳强度研究并制定送审文件；主持波激振动和砰击颤振对船体结构疲劳强度的影响研究，</w:t>
            </w:r>
            <w:r>
              <w:rPr>
                <w:rFonts w:ascii="宋体" w:hAnsi="宋体" w:hint="eastAsia"/>
                <w:sz w:val="21"/>
                <w:szCs w:val="21"/>
              </w:rPr>
              <w:t>担任</w:t>
            </w:r>
            <w:r w:rsidRPr="009D02E0">
              <w:rPr>
                <w:rFonts w:ascii="宋体" w:hAnsi="宋体" w:hint="eastAsia"/>
                <w:sz w:val="21"/>
                <w:szCs w:val="21"/>
              </w:rPr>
              <w:t>中国船级社《波激振动和砰击颤振对船体结构疲劳强度影响计算指南》主编；</w:t>
            </w:r>
            <w:r w:rsidRPr="009D02E0">
              <w:rPr>
                <w:rFonts w:ascii="宋体" w:hAnsi="宋体" w:hint="eastAsia"/>
                <w:kern w:val="0"/>
                <w:sz w:val="21"/>
                <w:szCs w:val="21"/>
              </w:rPr>
              <w:t>主持中国船级社共同结构规范软件的开发、测试、软件培训及技术支持，积极推广软件应用，支持中国造船业开展船型评估、船型升级与开发。</w:t>
            </w:r>
          </w:p>
          <w:p w:rsidR="00FA5407" w:rsidRPr="009D02E0" w:rsidRDefault="00CE7091" w:rsidP="00FA5407">
            <w:pPr>
              <w:pStyle w:val="a6"/>
              <w:spacing w:line="240" w:lineRule="auto"/>
              <w:ind w:firstLineChars="0" w:firstLine="0"/>
              <w:rPr>
                <w:rFonts w:ascii="宋体" w:hAnsi="宋体"/>
                <w:color w:val="000000"/>
                <w:sz w:val="21"/>
                <w:szCs w:val="21"/>
              </w:rPr>
            </w:pPr>
            <w:r>
              <w:rPr>
                <w:rFonts w:ascii="宋体" w:hAnsi="宋体" w:hint="eastAsia"/>
                <w:kern w:val="0"/>
                <w:sz w:val="21"/>
                <w:szCs w:val="21"/>
              </w:rPr>
              <w:t>对应本项目第1、2、3项科技创新，</w:t>
            </w:r>
            <w:r w:rsidRPr="00946C79">
              <w:rPr>
                <w:rFonts w:ascii="宋体" w:hAnsi="宋体" w:hint="eastAsia"/>
                <w:sz w:val="21"/>
                <w:szCs w:val="21"/>
              </w:rPr>
              <w:t>证明材料编号为二、2（2），二、2（5）~（8）。</w:t>
            </w:r>
          </w:p>
        </w:tc>
      </w:tr>
      <w:tr w:rsidR="00FA5407" w:rsidRPr="00E120E8" w:rsidTr="00FA5407">
        <w:trPr>
          <w:cantSplit/>
          <w:trHeight w:val="1923"/>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FA5407" w:rsidRPr="00E120E8" w:rsidRDefault="00FA5407" w:rsidP="00FA5407">
            <w:pPr>
              <w:pStyle w:val="a6"/>
              <w:spacing w:line="390" w:lineRule="exact"/>
              <w:ind w:firstLineChars="0" w:firstLine="0"/>
              <w:rPr>
                <w:rFonts w:ascii="宋体" w:hAnsi="宋体"/>
                <w:color w:val="000000"/>
                <w:sz w:val="21"/>
              </w:rPr>
            </w:pPr>
            <w:r>
              <w:rPr>
                <w:rFonts w:ascii="宋体" w:hAnsi="宋体" w:hint="eastAsia"/>
                <w:color w:val="000000"/>
                <w:sz w:val="21"/>
              </w:rPr>
              <w:t>无</w:t>
            </w:r>
          </w:p>
          <w:p w:rsidR="00FA5407" w:rsidRPr="00E120E8" w:rsidRDefault="00FA5407" w:rsidP="00FA5407">
            <w:pPr>
              <w:pStyle w:val="a6"/>
              <w:spacing w:line="390" w:lineRule="exact"/>
              <w:ind w:firstLineChars="0" w:firstLine="0"/>
              <w:rPr>
                <w:rFonts w:ascii="宋体" w:hAnsi="宋体"/>
                <w:color w:val="000000"/>
                <w:sz w:val="21"/>
              </w:rPr>
            </w:pPr>
          </w:p>
          <w:p w:rsidR="00FA5407" w:rsidRPr="00E120E8" w:rsidRDefault="00FA5407" w:rsidP="00FA5407">
            <w:pPr>
              <w:pStyle w:val="a6"/>
              <w:spacing w:line="390" w:lineRule="exact"/>
              <w:ind w:firstLineChars="0" w:firstLine="0"/>
              <w:rPr>
                <w:rFonts w:ascii="宋体" w:hAnsi="宋体"/>
                <w:color w:val="000000"/>
                <w:sz w:val="21"/>
              </w:rPr>
            </w:pPr>
          </w:p>
        </w:tc>
      </w:tr>
      <w:tr w:rsidR="00FA5407" w:rsidRPr="00E120E8" w:rsidTr="00FA5407">
        <w:trPr>
          <w:cantSplit/>
          <w:trHeight w:val="3692"/>
          <w:jc w:val="center"/>
        </w:trPr>
        <w:tc>
          <w:tcPr>
            <w:tcW w:w="5325" w:type="dxa"/>
            <w:gridSpan w:val="7"/>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850" w:firstLine="1785"/>
              <w:rPr>
                <w:rFonts w:ascii="宋体" w:hAnsi="宋体"/>
                <w:color w:val="000000"/>
                <w:sz w:val="21"/>
              </w:rPr>
            </w:pPr>
            <w:r w:rsidRPr="00E120E8">
              <w:rPr>
                <w:rFonts w:ascii="宋体" w:hAnsi="宋体"/>
                <w:color w:val="000000"/>
                <w:sz w:val="21"/>
              </w:rPr>
              <w:t>本人签名：</w:t>
            </w:r>
          </w:p>
          <w:p w:rsidR="00FA5407" w:rsidRPr="00E120E8" w:rsidRDefault="00FA5407" w:rsidP="00FA5407">
            <w:pPr>
              <w:pStyle w:val="a6"/>
              <w:spacing w:line="240" w:lineRule="auto"/>
              <w:ind w:firstLineChars="850" w:firstLine="1785"/>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FA5407" w:rsidRPr="00E120E8" w:rsidRDefault="00FA5407" w:rsidP="00FA5407">
            <w:pPr>
              <w:pStyle w:val="a6"/>
              <w:spacing w:line="240" w:lineRule="auto"/>
              <w:ind w:firstLine="42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FA5407" w:rsidRDefault="00FA5407" w:rsidP="00AE34EB">
      <w:pPr>
        <w:spacing w:line="440" w:lineRule="exact"/>
        <w:ind w:firstLineChars="200" w:firstLine="482"/>
        <w:rPr>
          <w:rFonts w:ascii="宋体" w:hAnsi="宋体"/>
          <w:b/>
          <w:color w:val="000000"/>
          <w:sz w:val="24"/>
          <w:szCs w:val="32"/>
        </w:rPr>
        <w:sectPr w:rsidR="00FA5407" w:rsidSect="00FA5407">
          <w:pgSz w:w="11900" w:h="16850" w:code="9"/>
          <w:pgMar w:top="1440" w:right="1800" w:bottom="1440" w:left="1800" w:header="0" w:footer="992" w:gutter="0"/>
          <w:cols w:space="425"/>
          <w:docGrid w:type="lines" w:linePitch="312" w:charSpace="501"/>
        </w:sect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D0D0D"/>
                <w:sz w:val="21"/>
                <w:szCs w:val="21"/>
              </w:rPr>
              <w:t>彭文科</w:t>
            </w:r>
          </w:p>
        </w:tc>
        <w:tc>
          <w:tcPr>
            <w:tcW w:w="739"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性别</w:t>
            </w:r>
          </w:p>
        </w:tc>
        <w:tc>
          <w:tcPr>
            <w:tcW w:w="546"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D0D0D"/>
                <w:sz w:val="21"/>
                <w:szCs w:val="21"/>
              </w:rPr>
              <w:t>男</w:t>
            </w:r>
          </w:p>
        </w:tc>
        <w:tc>
          <w:tcPr>
            <w:tcW w:w="1061"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color w:val="000000"/>
                <w:sz w:val="21"/>
                <w:szCs w:val="21"/>
              </w:rPr>
              <w:t>排</w:t>
            </w:r>
            <w:r w:rsidRPr="009D02E0">
              <w:rPr>
                <w:rFonts w:ascii="宋体" w:hAnsi="宋体" w:hint="eastAsia"/>
                <w:color w:val="000000"/>
                <w:sz w:val="21"/>
                <w:szCs w:val="21"/>
              </w:rPr>
              <w:t xml:space="preserve">    </w:t>
            </w:r>
            <w:r w:rsidRPr="009D02E0">
              <w:rPr>
                <w:rFonts w:ascii="宋体" w:hAnsi="宋体"/>
                <w:color w:val="000000"/>
                <w:sz w:val="21"/>
                <w:szCs w:val="21"/>
              </w:rPr>
              <w:t>名</w:t>
            </w:r>
          </w:p>
        </w:tc>
        <w:tc>
          <w:tcPr>
            <w:tcW w:w="1402" w:type="dxa"/>
            <w:gridSpan w:val="2"/>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D0D0D"/>
                <w:sz w:val="21"/>
                <w:szCs w:val="21"/>
              </w:rPr>
              <w:t>7</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国    籍</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hint="eastAsia"/>
                <w:color w:val="0D0D0D"/>
                <w:sz w:val="21"/>
                <w:szCs w:val="21"/>
              </w:rPr>
              <w:t>中国</w:t>
            </w:r>
          </w:p>
        </w:tc>
      </w:tr>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1962年11月</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出 生 地</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湖北 武汉</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民    族</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hint="eastAsia"/>
                <w:color w:val="0D0D0D"/>
                <w:sz w:val="21"/>
                <w:szCs w:val="21"/>
              </w:rPr>
              <w:t>汉</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310101196211260032</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归国人员</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否</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归国时间</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高级工程师</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最高</w:t>
            </w:r>
            <w:r w:rsidRPr="009D02E0">
              <w:rPr>
                <w:rFonts w:ascii="宋体" w:hAnsi="宋体" w:hint="eastAsia"/>
                <w:color w:val="000000"/>
                <w:sz w:val="21"/>
                <w:szCs w:val="21"/>
              </w:rPr>
              <w:t>学历</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大学本科</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最高学位</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Theme="minorEastAsia" w:eastAsiaTheme="minorEastAsia" w:hAnsiTheme="minorEastAsia" w:hint="eastAsia"/>
                <w:sz w:val="21"/>
                <w:szCs w:val="21"/>
              </w:rPr>
              <w:t>学士</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武汉理工大学</w:t>
            </w:r>
          </w:p>
        </w:tc>
        <w:tc>
          <w:tcPr>
            <w:tcW w:w="1061"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color w:val="000000"/>
                <w:sz w:val="21"/>
                <w:szCs w:val="21"/>
              </w:rPr>
              <w:t>毕业时间</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1984年7月</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所学专业</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Theme="minorEastAsia" w:eastAsiaTheme="minorEastAsia" w:hAnsiTheme="minorEastAsia" w:hint="eastAsia"/>
                <w:sz w:val="21"/>
                <w:szCs w:val="21"/>
              </w:rPr>
              <w:t>船舶结构力学</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wkpeng@ccs.org.cn</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办公电话</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021-61089532</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移动电话</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Theme="minorEastAsia" w:eastAsiaTheme="minorEastAsia" w:hAnsiTheme="minorEastAsia" w:hint="eastAsia"/>
                <w:sz w:val="21"/>
                <w:szCs w:val="21"/>
              </w:rPr>
              <w:t>13918949817</w:t>
            </w:r>
          </w:p>
        </w:tc>
      </w:tr>
      <w:tr w:rsidR="00FA5407" w:rsidRPr="00E120E8" w:rsidTr="00FA5407">
        <w:trPr>
          <w:cantSplit/>
          <w:trHeight w:val="395"/>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FA5407" w:rsidRPr="009D02E0" w:rsidRDefault="00FA5407" w:rsidP="00FA5407">
            <w:pPr>
              <w:snapToGrid w:val="0"/>
              <w:rPr>
                <w:rFonts w:ascii="宋体" w:hAnsi="宋体"/>
                <w:color w:val="0D0D0D"/>
                <w:szCs w:val="21"/>
              </w:rPr>
            </w:pPr>
            <w:r w:rsidRPr="009D02E0">
              <w:rPr>
                <w:rFonts w:asciiTheme="minorEastAsia" w:eastAsiaTheme="minorEastAsia" w:hAnsiTheme="minorEastAsia" w:hint="eastAsia"/>
                <w:szCs w:val="21"/>
              </w:rPr>
              <w:t>上海浦东大道1234号</w:t>
            </w:r>
          </w:p>
        </w:tc>
        <w:tc>
          <w:tcPr>
            <w:tcW w:w="1078" w:type="dxa"/>
            <w:tcBorders>
              <w:bottom w:val="single" w:sz="4" w:space="0" w:color="auto"/>
            </w:tcBorders>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邮政编码</w:t>
            </w:r>
          </w:p>
        </w:tc>
        <w:tc>
          <w:tcPr>
            <w:tcW w:w="1642" w:type="dxa"/>
            <w:tcBorders>
              <w:bottom w:val="single" w:sz="4" w:space="0" w:color="auto"/>
            </w:tcBorders>
            <w:vAlign w:val="center"/>
          </w:tcPr>
          <w:p w:rsidR="00FA5407" w:rsidRPr="009D02E0" w:rsidRDefault="00FA5407" w:rsidP="00FA5407">
            <w:pPr>
              <w:pStyle w:val="a6"/>
              <w:snapToGrid w:val="0"/>
              <w:spacing w:line="240" w:lineRule="auto"/>
              <w:ind w:firstLineChars="0" w:firstLine="0"/>
              <w:rPr>
                <w:rFonts w:ascii="宋体" w:hAnsi="宋体"/>
                <w:color w:val="0D0D0D"/>
                <w:sz w:val="21"/>
                <w:szCs w:val="21"/>
              </w:rPr>
            </w:pPr>
            <w:r w:rsidRPr="009D02E0">
              <w:rPr>
                <w:rFonts w:asciiTheme="minorEastAsia" w:eastAsiaTheme="minorEastAsia" w:hAnsiTheme="minorEastAsia" w:hint="eastAsia"/>
                <w:sz w:val="21"/>
                <w:szCs w:val="21"/>
              </w:rPr>
              <w:t>200135</w:t>
            </w:r>
          </w:p>
        </w:tc>
      </w:tr>
      <w:tr w:rsidR="00FA5407" w:rsidRPr="00E120E8" w:rsidTr="00FA5407">
        <w:trPr>
          <w:cantSplit/>
          <w:trHeight w:val="301"/>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FA5407" w:rsidRPr="009D02E0" w:rsidRDefault="00FA5407" w:rsidP="00FA5407">
            <w:pPr>
              <w:snapToGrid w:val="0"/>
              <w:rPr>
                <w:rFonts w:ascii="宋体" w:hAnsi="宋体"/>
                <w:color w:val="0D0D0D"/>
                <w:szCs w:val="21"/>
              </w:rPr>
            </w:pPr>
            <w:r w:rsidRPr="009D02E0">
              <w:rPr>
                <w:rFonts w:ascii="宋体" w:hAnsi="宋体" w:hint="eastAsia"/>
                <w:color w:val="0D0D0D"/>
                <w:szCs w:val="21"/>
              </w:rPr>
              <w:t>中国船级社</w:t>
            </w:r>
          </w:p>
        </w:tc>
        <w:tc>
          <w:tcPr>
            <w:tcW w:w="1078" w:type="dxa"/>
            <w:tcBorders>
              <w:top w:val="single" w:sz="4" w:space="0" w:color="auto"/>
            </w:tcBorders>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行政职务</w:t>
            </w:r>
          </w:p>
        </w:tc>
        <w:tc>
          <w:tcPr>
            <w:tcW w:w="1642" w:type="dxa"/>
            <w:tcBorders>
              <w:top w:val="single" w:sz="4" w:space="0" w:color="auto"/>
            </w:tcBorders>
            <w:vAlign w:val="center"/>
          </w:tcPr>
          <w:p w:rsidR="00FA5407" w:rsidRPr="009D02E0" w:rsidRDefault="00EE68BF" w:rsidP="00FA5407">
            <w:pPr>
              <w:snapToGrid w:val="0"/>
              <w:rPr>
                <w:rFonts w:ascii="宋体" w:hAnsi="宋体"/>
                <w:color w:val="0D0D0D"/>
                <w:szCs w:val="21"/>
              </w:rPr>
            </w:pPr>
            <w:r>
              <w:rPr>
                <w:rFonts w:asciiTheme="minorEastAsia" w:eastAsiaTheme="minorEastAsia" w:hAnsiTheme="minorEastAsia" w:hint="eastAsia"/>
                <w:szCs w:val="21"/>
              </w:rPr>
              <w:t>无</w:t>
            </w:r>
          </w:p>
        </w:tc>
      </w:tr>
      <w:tr w:rsidR="00FA5407" w:rsidRPr="00E120E8" w:rsidTr="00FA5407">
        <w:trPr>
          <w:cantSplit/>
          <w:trHeight w:val="363"/>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FA5407" w:rsidRPr="009D02E0" w:rsidRDefault="00FA5407" w:rsidP="00EE68BF">
            <w:pPr>
              <w:pStyle w:val="a6"/>
              <w:spacing w:line="390" w:lineRule="exact"/>
              <w:ind w:firstLineChars="0" w:firstLine="0"/>
              <w:rPr>
                <w:rFonts w:ascii="宋体" w:hAnsi="宋体"/>
                <w:color w:val="000000"/>
                <w:sz w:val="21"/>
                <w:szCs w:val="21"/>
              </w:rPr>
            </w:pPr>
            <w:r w:rsidRPr="009D02E0">
              <w:rPr>
                <w:rFonts w:asciiTheme="minorEastAsia" w:eastAsiaTheme="minorEastAsia" w:hAnsiTheme="minorEastAsia" w:hint="eastAsia"/>
                <w:sz w:val="21"/>
                <w:szCs w:val="21"/>
              </w:rPr>
              <w:t>中国</w:t>
            </w:r>
            <w:r w:rsidRPr="009D02E0">
              <w:rPr>
                <w:rFonts w:asciiTheme="minorEastAsia" w:eastAsiaTheme="minorEastAsia" w:hAnsiTheme="minorEastAsia"/>
                <w:sz w:val="21"/>
                <w:szCs w:val="21"/>
              </w:rPr>
              <w:t>船级社</w:t>
            </w:r>
            <w:r w:rsidR="00EE68BF">
              <w:rPr>
                <w:rFonts w:asciiTheme="minorEastAsia" w:eastAsiaTheme="minorEastAsia" w:hAnsiTheme="minorEastAsia" w:hint="eastAsia"/>
                <w:sz w:val="21"/>
                <w:szCs w:val="21"/>
              </w:rPr>
              <w:t>上海规范研究所</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党    派</w:t>
            </w:r>
          </w:p>
        </w:tc>
        <w:tc>
          <w:tcPr>
            <w:tcW w:w="1642" w:type="dxa"/>
            <w:vAlign w:val="center"/>
          </w:tcPr>
          <w:p w:rsidR="00FA5407" w:rsidRPr="009D02E0" w:rsidRDefault="00EE68BF" w:rsidP="00FA5407">
            <w:pPr>
              <w:snapToGrid w:val="0"/>
              <w:rPr>
                <w:rFonts w:ascii="宋体" w:hAnsi="宋体"/>
                <w:color w:val="0D0D0D"/>
                <w:szCs w:val="21"/>
              </w:rPr>
            </w:pPr>
            <w:r>
              <w:rPr>
                <w:rFonts w:ascii="宋体" w:hAnsi="宋体" w:hint="eastAsia"/>
                <w:color w:val="0D0D0D"/>
                <w:szCs w:val="21"/>
              </w:rPr>
              <w:t>中国共产党</w:t>
            </w:r>
          </w:p>
        </w:tc>
      </w:tr>
      <w:tr w:rsidR="00FA5407" w:rsidRPr="00E120E8" w:rsidTr="00FA5407">
        <w:trPr>
          <w:cantSplit/>
          <w:trHeight w:val="347"/>
          <w:jc w:val="center"/>
        </w:trPr>
        <w:tc>
          <w:tcPr>
            <w:tcW w:w="1061" w:type="dxa"/>
            <w:vMerge w:val="restart"/>
            <w:tcBorders>
              <w:top w:val="single" w:sz="4" w:space="0" w:color="auto"/>
            </w:tcBorders>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hint="eastAsia"/>
                <w:color w:val="0D0D0D"/>
                <w:sz w:val="21"/>
                <w:szCs w:val="21"/>
              </w:rPr>
              <w:t>中国船级社</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所 在 地</w:t>
            </w:r>
          </w:p>
        </w:tc>
        <w:tc>
          <w:tcPr>
            <w:tcW w:w="1642" w:type="dxa"/>
            <w:vAlign w:val="center"/>
          </w:tcPr>
          <w:p w:rsidR="00FA5407" w:rsidRPr="009D02E0" w:rsidRDefault="00FA5407" w:rsidP="00FA5407">
            <w:pPr>
              <w:snapToGrid w:val="0"/>
              <w:rPr>
                <w:rFonts w:ascii="宋体" w:hAnsi="宋体"/>
                <w:color w:val="0D0D0D"/>
                <w:szCs w:val="21"/>
              </w:rPr>
            </w:pPr>
            <w:r w:rsidRPr="009D02E0">
              <w:rPr>
                <w:rFonts w:ascii="宋体" w:hAnsi="宋体" w:hint="eastAsia"/>
                <w:color w:val="0D0D0D"/>
                <w:szCs w:val="21"/>
              </w:rPr>
              <w:t>北京</w:t>
            </w:r>
          </w:p>
        </w:tc>
      </w:tr>
      <w:tr w:rsidR="00FA5407" w:rsidRPr="00E120E8" w:rsidTr="00FA5407">
        <w:trPr>
          <w:cantSplit/>
          <w:trHeight w:val="361"/>
          <w:jc w:val="center"/>
        </w:trPr>
        <w:tc>
          <w:tcPr>
            <w:tcW w:w="1061" w:type="dxa"/>
            <w:vMerge/>
            <w:vAlign w:val="center"/>
          </w:tcPr>
          <w:p w:rsidR="00FA5407" w:rsidRPr="00E120E8" w:rsidRDefault="00FA5407" w:rsidP="00FA5407">
            <w:pPr>
              <w:pStyle w:val="a6"/>
              <w:spacing w:line="390" w:lineRule="exact"/>
              <w:ind w:firstLineChars="0" w:firstLine="0"/>
              <w:jc w:val="center"/>
              <w:rPr>
                <w:rFonts w:ascii="宋体" w:hAnsi="宋体"/>
                <w:color w:val="000000"/>
                <w:sz w:val="21"/>
              </w:rPr>
            </w:pPr>
          </w:p>
        </w:tc>
        <w:tc>
          <w:tcPr>
            <w:tcW w:w="5108" w:type="dxa"/>
            <w:gridSpan w:val="7"/>
            <w:vMerge/>
            <w:vAlign w:val="center"/>
          </w:tcPr>
          <w:p w:rsidR="00FA5407" w:rsidRPr="009D02E0" w:rsidRDefault="00FA5407" w:rsidP="00FA5407">
            <w:pPr>
              <w:pStyle w:val="a6"/>
              <w:spacing w:line="390" w:lineRule="exact"/>
              <w:ind w:firstLineChars="0" w:firstLine="0"/>
              <w:rPr>
                <w:rFonts w:ascii="宋体" w:hAnsi="宋体"/>
                <w:color w:val="000000"/>
                <w:sz w:val="21"/>
                <w:szCs w:val="21"/>
              </w:rPr>
            </w:pP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单位性质</w:t>
            </w:r>
          </w:p>
        </w:tc>
        <w:tc>
          <w:tcPr>
            <w:tcW w:w="1642" w:type="dxa"/>
            <w:vAlign w:val="center"/>
          </w:tcPr>
          <w:p w:rsidR="00FA5407" w:rsidRPr="009D02E0" w:rsidRDefault="00FA5407" w:rsidP="00FA5407">
            <w:pPr>
              <w:snapToGrid w:val="0"/>
              <w:rPr>
                <w:rFonts w:ascii="宋体" w:hAnsi="宋体"/>
                <w:color w:val="0D0D0D"/>
                <w:szCs w:val="21"/>
              </w:rPr>
            </w:pPr>
            <w:r w:rsidRPr="009D02E0">
              <w:rPr>
                <w:rFonts w:ascii="宋体" w:hAnsi="宋体" w:hint="eastAsia"/>
                <w:color w:val="0D0D0D"/>
                <w:szCs w:val="21"/>
              </w:rPr>
              <w:t>事业单位</w:t>
            </w:r>
          </w:p>
        </w:tc>
      </w:tr>
      <w:tr w:rsidR="00FA5407" w:rsidRPr="00E120E8" w:rsidTr="00FA5407">
        <w:trPr>
          <w:cantSplit/>
          <w:trHeight w:val="360"/>
          <w:jc w:val="center"/>
        </w:trPr>
        <w:tc>
          <w:tcPr>
            <w:tcW w:w="2348" w:type="dxa"/>
            <w:gridSpan w:val="2"/>
            <w:vAlign w:val="center"/>
          </w:tcPr>
          <w:p w:rsidR="00FA5407" w:rsidRPr="00E120E8" w:rsidRDefault="00FA5407" w:rsidP="00FA5407">
            <w:pPr>
              <w:pStyle w:val="a6"/>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rPr>
              <w:t xml:space="preserve">            </w:t>
            </w:r>
            <w:r w:rsidRPr="0045721B">
              <w:rPr>
                <w:rFonts w:ascii="宋体" w:hAnsi="宋体" w:hint="eastAsia"/>
                <w:color w:val="000000"/>
                <w:sz w:val="21"/>
                <w:szCs w:val="21"/>
              </w:rPr>
              <w:t xml:space="preserve">  </w:t>
            </w:r>
            <w:r w:rsidRPr="0045721B">
              <w:rPr>
                <w:rFonts w:ascii="宋体" w:hAnsi="宋体" w:hint="eastAsia"/>
                <w:color w:val="0D0D0D"/>
                <w:sz w:val="21"/>
                <w:szCs w:val="21"/>
              </w:rPr>
              <w:t>2009年3月</w:t>
            </w:r>
            <w:r w:rsidRPr="0045721B">
              <w:rPr>
                <w:rFonts w:ascii="宋体" w:hAnsi="宋体"/>
                <w:color w:val="000000"/>
                <w:sz w:val="21"/>
                <w:szCs w:val="21"/>
              </w:rPr>
              <w:t>至</w:t>
            </w:r>
            <w:r w:rsidRPr="0045721B">
              <w:rPr>
                <w:rFonts w:ascii="宋体" w:hAnsi="宋体" w:hint="eastAsia"/>
                <w:color w:val="000000"/>
                <w:sz w:val="21"/>
                <w:szCs w:val="21"/>
              </w:rPr>
              <w:t xml:space="preserve"> </w:t>
            </w:r>
            <w:r w:rsidRPr="0045721B">
              <w:rPr>
                <w:rFonts w:ascii="宋体" w:hAnsi="宋体" w:hint="eastAsia"/>
                <w:color w:val="0D0D0D"/>
                <w:sz w:val="21"/>
                <w:szCs w:val="21"/>
              </w:rPr>
              <w:t>2016年6月</w:t>
            </w:r>
            <w:r w:rsidRPr="0045721B">
              <w:rPr>
                <w:rFonts w:ascii="宋体" w:hAnsi="宋体" w:hint="eastAsia"/>
                <w:color w:val="000000"/>
                <w:sz w:val="21"/>
                <w:szCs w:val="21"/>
              </w:rPr>
              <w:t xml:space="preserve">                     </w:t>
            </w:r>
          </w:p>
        </w:tc>
      </w:tr>
      <w:tr w:rsidR="00FA5407" w:rsidRPr="00E120E8" w:rsidTr="00FA5407">
        <w:trPr>
          <w:cantSplit/>
          <w:trHeight w:val="1899"/>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CE7091" w:rsidRDefault="00CE7091" w:rsidP="00CE7091">
            <w:pPr>
              <w:pStyle w:val="a6"/>
              <w:snapToGrid w:val="0"/>
              <w:spacing w:line="240" w:lineRule="auto"/>
              <w:ind w:firstLineChars="0" w:firstLine="0"/>
              <w:rPr>
                <w:rFonts w:ascii="宋体" w:hAnsi="宋体"/>
                <w:sz w:val="21"/>
                <w:szCs w:val="21"/>
              </w:rPr>
            </w:pPr>
            <w:r w:rsidRPr="009D02E0">
              <w:rPr>
                <w:rFonts w:ascii="宋体" w:hAnsi="宋体" w:hint="eastAsia"/>
                <w:sz w:val="21"/>
                <w:szCs w:val="21"/>
              </w:rPr>
              <w:t>参与中国船级社目标型标准规范体系的制定，完成对规范描述性要求的技术分析，承担中国船级社对国际船级社协会共同结构规范补充要求部分的主编，</w:t>
            </w:r>
            <w:r>
              <w:rPr>
                <w:rFonts w:ascii="宋体" w:hAnsi="宋体" w:hint="eastAsia"/>
                <w:sz w:val="21"/>
                <w:szCs w:val="21"/>
              </w:rPr>
              <w:t>担任</w:t>
            </w:r>
            <w:r w:rsidRPr="009D02E0">
              <w:rPr>
                <w:rFonts w:ascii="宋体" w:hAnsi="宋体" w:hint="eastAsia"/>
                <w:sz w:val="21"/>
                <w:szCs w:val="21"/>
              </w:rPr>
              <w:t>中国船级社</w:t>
            </w:r>
            <w:r>
              <w:rPr>
                <w:rFonts w:ascii="宋体" w:hAnsi="宋体" w:hint="eastAsia"/>
                <w:sz w:val="21"/>
                <w:szCs w:val="21"/>
              </w:rPr>
              <w:t>GBS送审文件中的</w:t>
            </w:r>
            <w:r w:rsidRPr="009D02E0">
              <w:rPr>
                <w:rFonts w:ascii="宋体" w:hAnsi="宋体" w:hint="eastAsia"/>
                <w:sz w:val="21"/>
                <w:szCs w:val="21"/>
              </w:rPr>
              <w:t>《船体结构建造监控指南》的主编，并制定相应的送审文件；组织开展船体结构安全水平研究，完成了船体梁极限强度可靠性研究、船体梁</w:t>
            </w:r>
            <w:r>
              <w:rPr>
                <w:rFonts w:ascii="宋体" w:hAnsi="宋体" w:hint="eastAsia"/>
                <w:sz w:val="21"/>
                <w:szCs w:val="21"/>
              </w:rPr>
              <w:t>残存</w:t>
            </w:r>
            <w:r w:rsidRPr="009D02E0">
              <w:rPr>
                <w:rFonts w:ascii="宋体" w:hAnsi="宋体" w:hint="eastAsia"/>
                <w:sz w:val="21"/>
                <w:szCs w:val="21"/>
              </w:rPr>
              <w:t>强度</w:t>
            </w:r>
            <w:r>
              <w:rPr>
                <w:rFonts w:ascii="宋体" w:hAnsi="宋体" w:hint="eastAsia"/>
                <w:sz w:val="21"/>
                <w:szCs w:val="21"/>
              </w:rPr>
              <w:t>可靠性</w:t>
            </w:r>
            <w:r w:rsidRPr="009D02E0">
              <w:rPr>
                <w:rFonts w:ascii="宋体" w:hAnsi="宋体" w:hint="eastAsia"/>
                <w:sz w:val="21"/>
                <w:szCs w:val="21"/>
              </w:rPr>
              <w:t>研究和船体梁极限强度非线性有限元方法研究。</w:t>
            </w:r>
          </w:p>
          <w:p w:rsidR="00FA5407" w:rsidRPr="00C6455F" w:rsidRDefault="00CE7091" w:rsidP="00CE7091">
            <w:pPr>
              <w:pStyle w:val="a6"/>
              <w:snapToGrid w:val="0"/>
              <w:spacing w:line="240" w:lineRule="auto"/>
              <w:ind w:firstLineChars="0" w:firstLine="0"/>
              <w:rPr>
                <w:rFonts w:ascii="宋体" w:hAnsi="宋体"/>
                <w:color w:val="000000"/>
                <w:sz w:val="21"/>
                <w:szCs w:val="21"/>
              </w:rPr>
            </w:pPr>
            <w:r>
              <w:rPr>
                <w:rFonts w:ascii="宋体" w:hAnsi="宋体" w:hint="eastAsia"/>
                <w:sz w:val="21"/>
                <w:szCs w:val="21"/>
              </w:rPr>
              <w:t>对应本项目</w:t>
            </w:r>
            <w:r w:rsidRPr="001546A1">
              <w:rPr>
                <w:rFonts w:ascii="宋体" w:hAnsi="宋体" w:hint="eastAsia"/>
                <w:sz w:val="21"/>
                <w:szCs w:val="21"/>
              </w:rPr>
              <w:t>第3项科技创新，</w:t>
            </w:r>
            <w:r w:rsidRPr="00946C79">
              <w:rPr>
                <w:rFonts w:ascii="宋体" w:hAnsi="宋体" w:hint="eastAsia"/>
                <w:sz w:val="21"/>
                <w:szCs w:val="21"/>
              </w:rPr>
              <w:t>证明材料编号为二、2（2），二、2（5）~（8）。</w:t>
            </w:r>
          </w:p>
        </w:tc>
      </w:tr>
      <w:tr w:rsidR="00FA5407" w:rsidRPr="00E120E8" w:rsidTr="00FA5407">
        <w:trPr>
          <w:cantSplit/>
          <w:trHeight w:val="1923"/>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FA5407" w:rsidRPr="00E120E8" w:rsidRDefault="00FA5407" w:rsidP="00FA5407">
            <w:pPr>
              <w:pStyle w:val="a6"/>
              <w:spacing w:line="390" w:lineRule="exact"/>
              <w:ind w:firstLineChars="0" w:firstLine="0"/>
              <w:rPr>
                <w:rFonts w:ascii="宋体" w:hAnsi="宋体"/>
                <w:color w:val="000000"/>
                <w:sz w:val="21"/>
              </w:rPr>
            </w:pPr>
            <w:r>
              <w:rPr>
                <w:rFonts w:ascii="宋体" w:hAnsi="宋体" w:hint="eastAsia"/>
                <w:color w:val="000000"/>
                <w:sz w:val="21"/>
              </w:rPr>
              <w:t>无</w:t>
            </w:r>
          </w:p>
        </w:tc>
      </w:tr>
      <w:tr w:rsidR="00FA5407" w:rsidRPr="00E120E8" w:rsidTr="00FA5407">
        <w:trPr>
          <w:cantSplit/>
          <w:trHeight w:val="3692"/>
          <w:jc w:val="center"/>
        </w:trPr>
        <w:tc>
          <w:tcPr>
            <w:tcW w:w="5325" w:type="dxa"/>
            <w:gridSpan w:val="7"/>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850" w:firstLine="1785"/>
              <w:rPr>
                <w:rFonts w:ascii="宋体" w:hAnsi="宋体"/>
                <w:color w:val="000000"/>
                <w:sz w:val="21"/>
              </w:rPr>
            </w:pPr>
            <w:r w:rsidRPr="00E120E8">
              <w:rPr>
                <w:rFonts w:ascii="宋体" w:hAnsi="宋体"/>
                <w:color w:val="000000"/>
                <w:sz w:val="21"/>
              </w:rPr>
              <w:t>本人签名：</w:t>
            </w:r>
          </w:p>
          <w:p w:rsidR="00FA5407" w:rsidRPr="00E120E8" w:rsidRDefault="00FA5407" w:rsidP="00FA5407">
            <w:pPr>
              <w:pStyle w:val="a6"/>
              <w:spacing w:line="240" w:lineRule="auto"/>
              <w:ind w:firstLineChars="850" w:firstLine="1785"/>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FA5407" w:rsidRPr="00E120E8" w:rsidRDefault="00FA5407" w:rsidP="00FA5407">
            <w:pPr>
              <w:pStyle w:val="a6"/>
              <w:spacing w:line="240" w:lineRule="auto"/>
              <w:ind w:firstLine="42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FA5407" w:rsidRDefault="00FA5407" w:rsidP="00AE34EB">
      <w:pPr>
        <w:spacing w:line="440" w:lineRule="exact"/>
        <w:ind w:firstLineChars="200" w:firstLine="482"/>
        <w:rPr>
          <w:rFonts w:ascii="宋体" w:hAnsi="宋体"/>
          <w:b/>
          <w:color w:val="000000"/>
          <w:sz w:val="24"/>
          <w:szCs w:val="32"/>
        </w:rPr>
        <w:sectPr w:rsidR="00FA5407" w:rsidSect="00FA5407">
          <w:pgSz w:w="11900" w:h="16850" w:code="9"/>
          <w:pgMar w:top="1440" w:right="1800" w:bottom="1440" w:left="1800" w:header="0" w:footer="992" w:gutter="0"/>
          <w:cols w:space="425"/>
          <w:docGrid w:type="lines" w:linePitch="312" w:charSpace="501"/>
        </w:sect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D0D0D"/>
                <w:sz w:val="21"/>
                <w:szCs w:val="21"/>
              </w:rPr>
              <w:t>任慧龙</w:t>
            </w:r>
          </w:p>
        </w:tc>
        <w:tc>
          <w:tcPr>
            <w:tcW w:w="739"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性别</w:t>
            </w:r>
          </w:p>
        </w:tc>
        <w:tc>
          <w:tcPr>
            <w:tcW w:w="546"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D0D0D"/>
                <w:sz w:val="21"/>
                <w:szCs w:val="21"/>
              </w:rPr>
              <w:t>男</w:t>
            </w:r>
          </w:p>
        </w:tc>
        <w:tc>
          <w:tcPr>
            <w:tcW w:w="1061"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color w:val="000000"/>
                <w:sz w:val="21"/>
                <w:szCs w:val="21"/>
              </w:rPr>
              <w:t>排</w:t>
            </w:r>
            <w:r w:rsidRPr="009D02E0">
              <w:rPr>
                <w:rFonts w:ascii="宋体" w:hAnsi="宋体" w:hint="eastAsia"/>
                <w:color w:val="000000"/>
                <w:sz w:val="21"/>
                <w:szCs w:val="21"/>
              </w:rPr>
              <w:t xml:space="preserve">    </w:t>
            </w:r>
            <w:r w:rsidRPr="009D02E0">
              <w:rPr>
                <w:rFonts w:ascii="宋体" w:hAnsi="宋体"/>
                <w:color w:val="000000"/>
                <w:sz w:val="21"/>
                <w:szCs w:val="21"/>
              </w:rPr>
              <w:t>名</w:t>
            </w:r>
          </w:p>
        </w:tc>
        <w:tc>
          <w:tcPr>
            <w:tcW w:w="1402" w:type="dxa"/>
            <w:gridSpan w:val="2"/>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D0D0D"/>
                <w:sz w:val="21"/>
                <w:szCs w:val="21"/>
              </w:rPr>
              <w:t>8</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国    籍</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hint="eastAsia"/>
                <w:color w:val="0D0D0D"/>
                <w:sz w:val="21"/>
                <w:szCs w:val="21"/>
              </w:rPr>
              <w:t>中国</w:t>
            </w:r>
          </w:p>
        </w:tc>
      </w:tr>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1965年7月</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出 生 地</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黑龙江省</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民    族</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hint="eastAsia"/>
                <w:color w:val="0D0D0D"/>
                <w:sz w:val="21"/>
                <w:szCs w:val="21"/>
              </w:rPr>
              <w:t>汉</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230103196507125510</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归国人员</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是</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归国时间</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hint="eastAsia"/>
                <w:color w:val="000000"/>
                <w:sz w:val="21"/>
                <w:szCs w:val="21"/>
              </w:rPr>
              <w:t>2013年2月</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教授</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最高</w:t>
            </w:r>
            <w:r w:rsidRPr="009D02E0">
              <w:rPr>
                <w:rFonts w:ascii="宋体" w:hAnsi="宋体" w:hint="eastAsia"/>
                <w:color w:val="000000"/>
                <w:sz w:val="21"/>
                <w:szCs w:val="21"/>
              </w:rPr>
              <w:t>学历</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研究生</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最高学位</w:t>
            </w:r>
          </w:p>
        </w:tc>
        <w:tc>
          <w:tcPr>
            <w:tcW w:w="1642" w:type="dxa"/>
            <w:vAlign w:val="center"/>
          </w:tcPr>
          <w:p w:rsidR="00FA5407" w:rsidRPr="009D02E0" w:rsidRDefault="00FA5407" w:rsidP="00EE68BF">
            <w:pPr>
              <w:pStyle w:val="a6"/>
              <w:spacing w:line="390" w:lineRule="exact"/>
              <w:ind w:firstLineChars="0" w:firstLine="0"/>
              <w:rPr>
                <w:rFonts w:ascii="宋体" w:hAnsi="宋体"/>
                <w:color w:val="000000"/>
                <w:sz w:val="21"/>
                <w:szCs w:val="21"/>
              </w:rPr>
            </w:pPr>
            <w:r w:rsidRPr="009D02E0">
              <w:rPr>
                <w:rFonts w:asciiTheme="minorEastAsia" w:eastAsiaTheme="minorEastAsia" w:hAnsiTheme="minorEastAsia" w:hint="eastAsia"/>
                <w:sz w:val="21"/>
                <w:szCs w:val="21"/>
              </w:rPr>
              <w:t>博士</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哈尔滨工程大学</w:t>
            </w:r>
          </w:p>
        </w:tc>
        <w:tc>
          <w:tcPr>
            <w:tcW w:w="1061"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color w:val="000000"/>
                <w:sz w:val="21"/>
                <w:szCs w:val="21"/>
              </w:rPr>
              <w:t>毕业时间</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1995年6月</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所学专业</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Theme="minorEastAsia" w:eastAsiaTheme="minorEastAsia" w:hAnsiTheme="minorEastAsia" w:hint="eastAsia"/>
                <w:sz w:val="21"/>
                <w:szCs w:val="21"/>
              </w:rPr>
              <w:t>船舶与海洋工程结构力学</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renhuilong@263.net</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办公电话</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0451-82519650</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移动电话</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Theme="minorEastAsia" w:eastAsiaTheme="minorEastAsia" w:hAnsiTheme="minorEastAsia" w:hint="eastAsia"/>
                <w:sz w:val="21"/>
                <w:szCs w:val="21"/>
              </w:rPr>
              <w:t>13504519650</w:t>
            </w:r>
          </w:p>
        </w:tc>
      </w:tr>
      <w:tr w:rsidR="00FA5407" w:rsidRPr="00E120E8" w:rsidTr="00FA5407">
        <w:trPr>
          <w:cantSplit/>
          <w:trHeight w:val="395"/>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FA5407" w:rsidRPr="009D02E0" w:rsidRDefault="00CE7091" w:rsidP="00FA5407">
            <w:pPr>
              <w:pStyle w:val="a6"/>
              <w:snapToGrid w:val="0"/>
              <w:spacing w:line="240" w:lineRule="auto"/>
              <w:ind w:firstLineChars="0" w:firstLine="0"/>
              <w:rPr>
                <w:rFonts w:asciiTheme="minorEastAsia" w:eastAsiaTheme="minorEastAsia" w:hAnsiTheme="minorEastAsia"/>
                <w:color w:val="0D0D0D"/>
                <w:sz w:val="21"/>
                <w:szCs w:val="21"/>
              </w:rPr>
            </w:pPr>
            <w:r>
              <w:rPr>
                <w:rFonts w:asciiTheme="minorEastAsia" w:eastAsiaTheme="minorEastAsia" w:hAnsiTheme="minorEastAsia" w:hint="eastAsia"/>
                <w:sz w:val="21"/>
                <w:szCs w:val="21"/>
              </w:rPr>
              <w:t>哈尔滨</w:t>
            </w:r>
            <w:r w:rsidR="00FA5407" w:rsidRPr="009D02E0">
              <w:rPr>
                <w:rFonts w:asciiTheme="minorEastAsia" w:eastAsiaTheme="minorEastAsia" w:hAnsiTheme="minorEastAsia" w:hint="eastAsia"/>
                <w:sz w:val="21"/>
                <w:szCs w:val="21"/>
              </w:rPr>
              <w:t>南岗区南通大街145号哈尔滨工程大学船海楼</w:t>
            </w:r>
          </w:p>
        </w:tc>
        <w:tc>
          <w:tcPr>
            <w:tcW w:w="1078" w:type="dxa"/>
            <w:tcBorders>
              <w:bottom w:val="single" w:sz="4" w:space="0" w:color="auto"/>
            </w:tcBorders>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邮政编码</w:t>
            </w:r>
          </w:p>
        </w:tc>
        <w:tc>
          <w:tcPr>
            <w:tcW w:w="1642" w:type="dxa"/>
            <w:tcBorders>
              <w:bottom w:val="single" w:sz="4" w:space="0" w:color="auto"/>
            </w:tcBorders>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150001</w:t>
            </w:r>
          </w:p>
        </w:tc>
      </w:tr>
      <w:tr w:rsidR="00FA5407" w:rsidRPr="00E120E8" w:rsidTr="00FA5407">
        <w:trPr>
          <w:cantSplit/>
          <w:trHeight w:val="301"/>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哈尔滨工程大学</w:t>
            </w:r>
          </w:p>
        </w:tc>
        <w:tc>
          <w:tcPr>
            <w:tcW w:w="1078" w:type="dxa"/>
            <w:tcBorders>
              <w:top w:val="single" w:sz="4" w:space="0" w:color="auto"/>
            </w:tcBorders>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行政职务</w:t>
            </w:r>
          </w:p>
        </w:tc>
        <w:tc>
          <w:tcPr>
            <w:tcW w:w="1642" w:type="dxa"/>
            <w:tcBorders>
              <w:top w:val="single" w:sz="4" w:space="0" w:color="auto"/>
            </w:tcBorders>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无</w:t>
            </w:r>
          </w:p>
        </w:tc>
      </w:tr>
      <w:tr w:rsidR="00FA5407" w:rsidRPr="00E120E8" w:rsidTr="00FA5407">
        <w:trPr>
          <w:cantSplit/>
          <w:trHeight w:val="363"/>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船舶工程学院</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党    派</w:t>
            </w:r>
          </w:p>
        </w:tc>
        <w:tc>
          <w:tcPr>
            <w:tcW w:w="1642" w:type="dxa"/>
            <w:vAlign w:val="center"/>
          </w:tcPr>
          <w:p w:rsidR="00FA5407" w:rsidRPr="009D02E0" w:rsidRDefault="00EE68BF" w:rsidP="00FA5407">
            <w:pPr>
              <w:pStyle w:val="a6"/>
              <w:snapToGrid w:val="0"/>
              <w:spacing w:line="240" w:lineRule="auto"/>
              <w:ind w:firstLineChars="0" w:firstLine="0"/>
              <w:rPr>
                <w:rFonts w:asciiTheme="minorEastAsia" w:eastAsiaTheme="minorEastAsia" w:hAnsiTheme="minorEastAsia"/>
                <w:color w:val="0D0D0D"/>
                <w:sz w:val="21"/>
                <w:szCs w:val="21"/>
              </w:rPr>
            </w:pPr>
            <w:r>
              <w:rPr>
                <w:rFonts w:asciiTheme="minorEastAsia" w:eastAsiaTheme="minorEastAsia" w:hAnsiTheme="minorEastAsia" w:hint="eastAsia"/>
                <w:sz w:val="21"/>
                <w:szCs w:val="21"/>
              </w:rPr>
              <w:t>中国共产党</w:t>
            </w:r>
          </w:p>
        </w:tc>
      </w:tr>
      <w:tr w:rsidR="00FA5407" w:rsidRPr="00E120E8" w:rsidTr="00FA5407">
        <w:trPr>
          <w:cantSplit/>
          <w:trHeight w:val="347"/>
          <w:jc w:val="center"/>
        </w:trPr>
        <w:tc>
          <w:tcPr>
            <w:tcW w:w="1061" w:type="dxa"/>
            <w:vMerge w:val="restart"/>
            <w:tcBorders>
              <w:top w:val="single" w:sz="4" w:space="0" w:color="auto"/>
            </w:tcBorders>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哈尔滨工程大学</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所 在 地</w:t>
            </w:r>
          </w:p>
        </w:tc>
        <w:tc>
          <w:tcPr>
            <w:tcW w:w="1642" w:type="dxa"/>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color w:val="0D0D0D"/>
                <w:sz w:val="21"/>
                <w:szCs w:val="21"/>
              </w:rPr>
              <w:t>哈尔滨</w:t>
            </w:r>
          </w:p>
        </w:tc>
      </w:tr>
      <w:tr w:rsidR="00FA5407" w:rsidRPr="00E120E8" w:rsidTr="00FA5407">
        <w:trPr>
          <w:cantSplit/>
          <w:trHeight w:val="361"/>
          <w:jc w:val="center"/>
        </w:trPr>
        <w:tc>
          <w:tcPr>
            <w:tcW w:w="1061" w:type="dxa"/>
            <w:vMerge/>
            <w:vAlign w:val="center"/>
          </w:tcPr>
          <w:p w:rsidR="00FA5407" w:rsidRPr="00E120E8" w:rsidRDefault="00FA5407" w:rsidP="00FA5407">
            <w:pPr>
              <w:pStyle w:val="a6"/>
              <w:spacing w:line="390" w:lineRule="exact"/>
              <w:ind w:firstLineChars="0" w:firstLine="0"/>
              <w:jc w:val="center"/>
              <w:rPr>
                <w:rFonts w:ascii="宋体" w:hAnsi="宋体"/>
                <w:color w:val="000000"/>
                <w:sz w:val="21"/>
              </w:rPr>
            </w:pPr>
          </w:p>
        </w:tc>
        <w:tc>
          <w:tcPr>
            <w:tcW w:w="5108" w:type="dxa"/>
            <w:gridSpan w:val="7"/>
            <w:vMerge/>
            <w:vAlign w:val="center"/>
          </w:tcPr>
          <w:p w:rsidR="00FA5407" w:rsidRPr="009D02E0" w:rsidRDefault="00FA5407" w:rsidP="00FA5407">
            <w:pPr>
              <w:pStyle w:val="a6"/>
              <w:spacing w:line="390" w:lineRule="exact"/>
              <w:ind w:firstLineChars="0" w:firstLine="0"/>
              <w:rPr>
                <w:rFonts w:ascii="宋体" w:hAnsi="宋体"/>
                <w:color w:val="000000"/>
                <w:sz w:val="21"/>
                <w:szCs w:val="21"/>
              </w:rPr>
            </w:pP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单位性质</w:t>
            </w:r>
          </w:p>
        </w:tc>
        <w:tc>
          <w:tcPr>
            <w:tcW w:w="1642" w:type="dxa"/>
            <w:vAlign w:val="center"/>
          </w:tcPr>
          <w:p w:rsidR="00FA5407" w:rsidRPr="009D02E0" w:rsidRDefault="00EE68BF" w:rsidP="00FA5407">
            <w:pPr>
              <w:pStyle w:val="a6"/>
              <w:snapToGrid w:val="0"/>
              <w:spacing w:line="240" w:lineRule="auto"/>
              <w:ind w:firstLineChars="0" w:firstLine="0"/>
              <w:rPr>
                <w:rFonts w:asciiTheme="minorEastAsia" w:eastAsiaTheme="minorEastAsia" w:hAnsiTheme="minorEastAsia"/>
                <w:color w:val="0D0D0D"/>
                <w:sz w:val="21"/>
                <w:szCs w:val="21"/>
              </w:rPr>
            </w:pPr>
            <w:r>
              <w:rPr>
                <w:rFonts w:asciiTheme="minorEastAsia" w:eastAsiaTheme="minorEastAsia" w:hAnsiTheme="minorEastAsia" w:hint="eastAsia"/>
                <w:color w:val="0D0D0D"/>
                <w:sz w:val="21"/>
                <w:szCs w:val="21"/>
              </w:rPr>
              <w:t>高等院校</w:t>
            </w:r>
          </w:p>
        </w:tc>
      </w:tr>
      <w:tr w:rsidR="00FA5407" w:rsidRPr="00E120E8" w:rsidTr="00FA5407">
        <w:trPr>
          <w:cantSplit/>
          <w:trHeight w:val="360"/>
          <w:jc w:val="center"/>
        </w:trPr>
        <w:tc>
          <w:tcPr>
            <w:tcW w:w="2348" w:type="dxa"/>
            <w:gridSpan w:val="2"/>
            <w:vAlign w:val="center"/>
          </w:tcPr>
          <w:p w:rsidR="00FA5407" w:rsidRPr="00E120E8" w:rsidRDefault="00FA5407" w:rsidP="00FA5407">
            <w:pPr>
              <w:pStyle w:val="a6"/>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rPr>
              <w:t xml:space="preserve">            </w:t>
            </w:r>
            <w:r w:rsidRPr="0045721B">
              <w:rPr>
                <w:rFonts w:ascii="宋体" w:hAnsi="宋体" w:hint="eastAsia"/>
                <w:color w:val="000000"/>
                <w:sz w:val="21"/>
                <w:szCs w:val="21"/>
              </w:rPr>
              <w:t xml:space="preserve">  </w:t>
            </w:r>
            <w:r w:rsidRPr="0045721B">
              <w:rPr>
                <w:rFonts w:ascii="宋体" w:hAnsi="宋体" w:hint="eastAsia"/>
                <w:color w:val="0D0D0D"/>
                <w:sz w:val="21"/>
                <w:szCs w:val="21"/>
              </w:rPr>
              <w:t>20</w:t>
            </w:r>
            <w:r>
              <w:rPr>
                <w:rFonts w:ascii="宋体" w:hAnsi="宋体" w:hint="eastAsia"/>
                <w:color w:val="0D0D0D"/>
                <w:sz w:val="21"/>
                <w:szCs w:val="21"/>
              </w:rPr>
              <w:t>13</w:t>
            </w:r>
            <w:r w:rsidRPr="0045721B">
              <w:rPr>
                <w:rFonts w:ascii="宋体" w:hAnsi="宋体" w:hint="eastAsia"/>
                <w:color w:val="0D0D0D"/>
                <w:sz w:val="21"/>
                <w:szCs w:val="21"/>
              </w:rPr>
              <w:t>年</w:t>
            </w:r>
            <w:r>
              <w:rPr>
                <w:rFonts w:ascii="宋体" w:hAnsi="宋体" w:hint="eastAsia"/>
                <w:color w:val="0D0D0D"/>
                <w:sz w:val="21"/>
                <w:szCs w:val="21"/>
              </w:rPr>
              <w:t>1</w:t>
            </w:r>
            <w:r w:rsidRPr="0045721B">
              <w:rPr>
                <w:rFonts w:ascii="宋体" w:hAnsi="宋体" w:hint="eastAsia"/>
                <w:color w:val="0D0D0D"/>
                <w:sz w:val="21"/>
                <w:szCs w:val="21"/>
              </w:rPr>
              <w:t>月</w:t>
            </w:r>
            <w:r w:rsidRPr="0045721B">
              <w:rPr>
                <w:rFonts w:ascii="宋体" w:hAnsi="宋体"/>
                <w:color w:val="000000"/>
                <w:sz w:val="21"/>
                <w:szCs w:val="21"/>
              </w:rPr>
              <w:t>至</w:t>
            </w:r>
            <w:r w:rsidRPr="0045721B">
              <w:rPr>
                <w:rFonts w:ascii="宋体" w:hAnsi="宋体" w:hint="eastAsia"/>
                <w:color w:val="000000"/>
                <w:sz w:val="21"/>
                <w:szCs w:val="21"/>
              </w:rPr>
              <w:t xml:space="preserve"> </w:t>
            </w:r>
            <w:r w:rsidRPr="0045721B">
              <w:rPr>
                <w:rFonts w:ascii="宋体" w:hAnsi="宋体" w:hint="eastAsia"/>
                <w:color w:val="0D0D0D"/>
                <w:sz w:val="21"/>
                <w:szCs w:val="21"/>
              </w:rPr>
              <w:t>2016年6月</w:t>
            </w:r>
            <w:r w:rsidRPr="0045721B">
              <w:rPr>
                <w:rFonts w:ascii="宋体" w:hAnsi="宋体" w:hint="eastAsia"/>
                <w:color w:val="000000"/>
                <w:sz w:val="21"/>
                <w:szCs w:val="21"/>
              </w:rPr>
              <w:t xml:space="preserve">                     </w:t>
            </w:r>
          </w:p>
        </w:tc>
      </w:tr>
      <w:tr w:rsidR="00FA5407" w:rsidRPr="00E120E8" w:rsidTr="00FA5407">
        <w:trPr>
          <w:cantSplit/>
          <w:trHeight w:val="1760"/>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CE7091" w:rsidRDefault="00CE7091" w:rsidP="00CE7091">
            <w:pPr>
              <w:pStyle w:val="a6"/>
              <w:spacing w:line="240" w:lineRule="auto"/>
              <w:ind w:firstLineChars="0" w:firstLine="0"/>
              <w:rPr>
                <w:rFonts w:ascii="宋体" w:hAnsi="宋体"/>
                <w:sz w:val="21"/>
                <w:szCs w:val="21"/>
              </w:rPr>
            </w:pPr>
            <w:r w:rsidRPr="009D02E0">
              <w:rPr>
                <w:rFonts w:ascii="宋体" w:hAnsi="宋体" w:hint="eastAsia"/>
                <w:sz w:val="21"/>
                <w:szCs w:val="21"/>
              </w:rPr>
              <w:t>作为项目参与单位负责人，组织开展了大型船舶三维线性水弹性分析软件（COMPASS-WALCS-LE）和三维非线性水弹性软件（COMPASS-WALCS-NE）研发的全部工作，在项目管理、技术指导、关键问题攻关等方法发挥了重要作用，保证了软件开发工作的顺利完成，对项目的成功完成起到了重要的技术支撑作用，并积极推广软件在业界的应用。</w:t>
            </w:r>
          </w:p>
          <w:p w:rsidR="00FA5407" w:rsidRPr="009D02E0" w:rsidRDefault="00CE7091" w:rsidP="008D6190">
            <w:pPr>
              <w:pStyle w:val="a6"/>
              <w:spacing w:line="240" w:lineRule="auto"/>
              <w:ind w:firstLineChars="0" w:firstLine="0"/>
              <w:rPr>
                <w:rFonts w:ascii="宋体" w:hAnsi="宋体"/>
                <w:color w:val="000000"/>
                <w:sz w:val="21"/>
                <w:szCs w:val="21"/>
              </w:rPr>
            </w:pPr>
            <w:r>
              <w:rPr>
                <w:rFonts w:ascii="宋体" w:hAnsi="宋体" w:hint="eastAsia"/>
                <w:sz w:val="21"/>
                <w:szCs w:val="21"/>
              </w:rPr>
              <w:t>对应本项目第1、2项科技创新，</w:t>
            </w:r>
            <w:r w:rsidRPr="00946C79">
              <w:rPr>
                <w:rFonts w:ascii="宋体" w:hAnsi="宋体" w:hint="eastAsia"/>
                <w:sz w:val="21"/>
                <w:szCs w:val="21"/>
              </w:rPr>
              <w:t>证明材料编号为</w:t>
            </w:r>
            <w:r>
              <w:rPr>
                <w:rFonts w:ascii="宋体" w:hAnsi="宋体" w:hint="eastAsia"/>
                <w:sz w:val="21"/>
                <w:szCs w:val="21"/>
              </w:rPr>
              <w:t>一、1（2）~（3），二、2（1）</w:t>
            </w:r>
            <w:r w:rsidR="008D6190">
              <w:rPr>
                <w:rFonts w:ascii="宋体" w:hAnsi="宋体" w:hint="eastAsia"/>
                <w:sz w:val="21"/>
                <w:szCs w:val="21"/>
              </w:rPr>
              <w:t>1）</w:t>
            </w:r>
            <w:r>
              <w:rPr>
                <w:rFonts w:ascii="宋体" w:hAnsi="宋体" w:hint="eastAsia"/>
                <w:sz w:val="21"/>
                <w:szCs w:val="21"/>
              </w:rPr>
              <w:t>，</w:t>
            </w:r>
            <w:r w:rsidRPr="00946C79">
              <w:rPr>
                <w:rFonts w:ascii="宋体" w:hAnsi="宋体" w:hint="eastAsia"/>
                <w:sz w:val="21"/>
                <w:szCs w:val="21"/>
              </w:rPr>
              <w:t>二、2（4）</w:t>
            </w:r>
            <w:r w:rsidR="008D6190">
              <w:rPr>
                <w:rFonts w:ascii="宋体" w:hAnsi="宋体" w:hint="eastAsia"/>
                <w:sz w:val="21"/>
                <w:szCs w:val="21"/>
              </w:rPr>
              <w:t>1）</w:t>
            </w:r>
            <w:r>
              <w:rPr>
                <w:rFonts w:ascii="宋体" w:hAnsi="宋体" w:hint="eastAsia"/>
                <w:sz w:val="21"/>
                <w:szCs w:val="21"/>
              </w:rPr>
              <w:t>~</w:t>
            </w:r>
            <w:r w:rsidR="008D6190">
              <w:rPr>
                <w:rFonts w:ascii="宋体" w:hAnsi="宋体" w:hint="eastAsia"/>
                <w:sz w:val="21"/>
                <w:szCs w:val="21"/>
              </w:rPr>
              <w:t>3）</w:t>
            </w:r>
            <w:r w:rsidRPr="00946C79">
              <w:rPr>
                <w:rFonts w:ascii="宋体" w:hAnsi="宋体" w:hint="eastAsia"/>
                <w:sz w:val="21"/>
                <w:szCs w:val="21"/>
              </w:rPr>
              <w:t>，二、2（4）</w:t>
            </w:r>
            <w:r w:rsidR="008D6190">
              <w:rPr>
                <w:rFonts w:ascii="宋体" w:hAnsi="宋体" w:hint="eastAsia"/>
                <w:sz w:val="21"/>
                <w:szCs w:val="21"/>
              </w:rPr>
              <w:t>5）</w:t>
            </w:r>
            <w:r>
              <w:rPr>
                <w:rFonts w:ascii="宋体" w:hAnsi="宋体" w:hint="eastAsia"/>
                <w:sz w:val="21"/>
                <w:szCs w:val="21"/>
              </w:rPr>
              <w:t>~</w:t>
            </w:r>
            <w:r w:rsidR="008D6190">
              <w:rPr>
                <w:rFonts w:ascii="宋体" w:hAnsi="宋体" w:hint="eastAsia"/>
                <w:sz w:val="21"/>
                <w:szCs w:val="21"/>
              </w:rPr>
              <w:t>6）</w:t>
            </w:r>
            <w:r w:rsidRPr="00946C79">
              <w:rPr>
                <w:rFonts w:ascii="宋体" w:hAnsi="宋体" w:hint="eastAsia"/>
                <w:sz w:val="21"/>
                <w:szCs w:val="21"/>
              </w:rPr>
              <w:t>，二、2（4）</w:t>
            </w:r>
            <w:r w:rsidR="008D6190">
              <w:rPr>
                <w:rFonts w:ascii="宋体" w:hAnsi="宋体" w:hint="eastAsia"/>
                <w:sz w:val="21"/>
                <w:szCs w:val="21"/>
              </w:rPr>
              <w:t>10）</w:t>
            </w:r>
            <w:r w:rsidRPr="00946C79">
              <w:rPr>
                <w:rFonts w:ascii="宋体" w:hAnsi="宋体" w:hint="eastAsia"/>
                <w:sz w:val="21"/>
                <w:szCs w:val="21"/>
              </w:rPr>
              <w:t>，二、2（</w:t>
            </w:r>
            <w:r>
              <w:rPr>
                <w:rFonts w:ascii="宋体" w:hAnsi="宋体" w:hint="eastAsia"/>
                <w:sz w:val="21"/>
                <w:szCs w:val="21"/>
              </w:rPr>
              <w:t>7</w:t>
            </w:r>
            <w:r w:rsidRPr="00946C79">
              <w:rPr>
                <w:rFonts w:ascii="宋体" w:hAnsi="宋体" w:hint="eastAsia"/>
                <w:sz w:val="21"/>
                <w:szCs w:val="21"/>
              </w:rPr>
              <w:t>）~（8）</w:t>
            </w:r>
            <w:r>
              <w:rPr>
                <w:rFonts w:ascii="宋体" w:hAnsi="宋体" w:hint="eastAsia"/>
                <w:sz w:val="21"/>
                <w:szCs w:val="21"/>
              </w:rPr>
              <w:t>。</w:t>
            </w:r>
          </w:p>
        </w:tc>
      </w:tr>
      <w:tr w:rsidR="00FA5407" w:rsidRPr="00E120E8" w:rsidTr="00CE7091">
        <w:trPr>
          <w:cantSplit/>
          <w:trHeight w:val="977"/>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FA5407" w:rsidRPr="00E120E8" w:rsidRDefault="008D6190" w:rsidP="00FA5407">
            <w:pPr>
              <w:pStyle w:val="a6"/>
              <w:spacing w:line="390" w:lineRule="exact"/>
              <w:ind w:firstLineChars="0" w:firstLine="0"/>
              <w:rPr>
                <w:rFonts w:ascii="宋体" w:hAnsi="宋体"/>
                <w:color w:val="000000"/>
                <w:sz w:val="21"/>
              </w:rPr>
            </w:pPr>
            <w:r>
              <w:rPr>
                <w:rFonts w:ascii="宋体" w:hAnsi="宋体" w:hint="eastAsia"/>
                <w:color w:val="000000"/>
                <w:sz w:val="21"/>
              </w:rPr>
              <w:t>2014年度“超深水半潜式钻井平台研发与应用”项目获得国家科学技术进步特等奖，单位排名第13，证书编号2014-J-201-0-01-D13</w:t>
            </w:r>
          </w:p>
        </w:tc>
      </w:tr>
      <w:tr w:rsidR="00FA5407" w:rsidRPr="00E120E8" w:rsidTr="00FA5407">
        <w:trPr>
          <w:cantSplit/>
          <w:trHeight w:val="3692"/>
          <w:jc w:val="center"/>
        </w:trPr>
        <w:tc>
          <w:tcPr>
            <w:tcW w:w="5325" w:type="dxa"/>
            <w:gridSpan w:val="7"/>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850" w:firstLine="1785"/>
              <w:rPr>
                <w:rFonts w:ascii="宋体" w:hAnsi="宋体"/>
                <w:color w:val="000000"/>
                <w:sz w:val="21"/>
              </w:rPr>
            </w:pPr>
            <w:r w:rsidRPr="00E120E8">
              <w:rPr>
                <w:rFonts w:ascii="宋体" w:hAnsi="宋体"/>
                <w:color w:val="000000"/>
                <w:sz w:val="21"/>
              </w:rPr>
              <w:t>本人签名：</w:t>
            </w:r>
          </w:p>
          <w:p w:rsidR="00FA5407" w:rsidRPr="00E120E8" w:rsidRDefault="00FA5407" w:rsidP="00FA5407">
            <w:pPr>
              <w:pStyle w:val="a6"/>
              <w:spacing w:line="240" w:lineRule="auto"/>
              <w:ind w:firstLineChars="850" w:firstLine="1785"/>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FA5407" w:rsidRPr="00E120E8" w:rsidRDefault="00FA5407" w:rsidP="00FA5407">
            <w:pPr>
              <w:pStyle w:val="a6"/>
              <w:spacing w:line="240" w:lineRule="auto"/>
              <w:ind w:firstLine="42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FA5407" w:rsidRDefault="00FA5407" w:rsidP="00AE34EB">
      <w:pPr>
        <w:spacing w:line="440" w:lineRule="exact"/>
        <w:ind w:firstLineChars="200" w:firstLine="482"/>
        <w:rPr>
          <w:rFonts w:ascii="宋体" w:hAnsi="宋体"/>
          <w:b/>
          <w:color w:val="000000"/>
          <w:sz w:val="24"/>
          <w:szCs w:val="32"/>
        </w:rPr>
        <w:sectPr w:rsidR="00FA5407" w:rsidSect="00FA5407">
          <w:pgSz w:w="11900" w:h="16850" w:code="9"/>
          <w:pgMar w:top="1440" w:right="1800" w:bottom="1440" w:left="1800" w:header="0" w:footer="992" w:gutter="0"/>
          <w:cols w:space="425"/>
          <w:docGrid w:type="lines" w:linePitch="312" w:charSpace="501"/>
        </w:sect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D0D0D"/>
                <w:sz w:val="21"/>
                <w:szCs w:val="21"/>
              </w:rPr>
              <w:t>吴嘉蒙</w:t>
            </w:r>
          </w:p>
        </w:tc>
        <w:tc>
          <w:tcPr>
            <w:tcW w:w="739"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性别</w:t>
            </w:r>
          </w:p>
        </w:tc>
        <w:tc>
          <w:tcPr>
            <w:tcW w:w="546"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D0D0D"/>
                <w:sz w:val="21"/>
                <w:szCs w:val="21"/>
              </w:rPr>
              <w:t>男</w:t>
            </w:r>
          </w:p>
        </w:tc>
        <w:tc>
          <w:tcPr>
            <w:tcW w:w="1061"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color w:val="000000"/>
                <w:sz w:val="21"/>
                <w:szCs w:val="21"/>
              </w:rPr>
              <w:t>排</w:t>
            </w:r>
            <w:r w:rsidRPr="009D02E0">
              <w:rPr>
                <w:rFonts w:ascii="宋体" w:hAnsi="宋体" w:hint="eastAsia"/>
                <w:color w:val="000000"/>
                <w:sz w:val="21"/>
                <w:szCs w:val="21"/>
              </w:rPr>
              <w:t xml:space="preserve">    </w:t>
            </w:r>
            <w:r w:rsidRPr="009D02E0">
              <w:rPr>
                <w:rFonts w:ascii="宋体" w:hAnsi="宋体"/>
                <w:color w:val="000000"/>
                <w:sz w:val="21"/>
                <w:szCs w:val="21"/>
              </w:rPr>
              <w:t>名</w:t>
            </w:r>
          </w:p>
        </w:tc>
        <w:tc>
          <w:tcPr>
            <w:tcW w:w="1402" w:type="dxa"/>
            <w:gridSpan w:val="2"/>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D0D0D"/>
                <w:sz w:val="21"/>
                <w:szCs w:val="21"/>
              </w:rPr>
              <w:t>9</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国    籍</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hint="eastAsia"/>
                <w:color w:val="0D0D0D"/>
                <w:sz w:val="21"/>
                <w:szCs w:val="21"/>
              </w:rPr>
              <w:t>中国</w:t>
            </w:r>
          </w:p>
        </w:tc>
      </w:tr>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1976年11月</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出 生 地</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上海</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民    族</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hint="eastAsia"/>
                <w:color w:val="0D0D0D"/>
                <w:sz w:val="21"/>
                <w:szCs w:val="21"/>
              </w:rPr>
              <w:t>汉</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sz w:val="21"/>
                <w:szCs w:val="21"/>
              </w:rPr>
              <w:t>310106197611282819</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归国人员</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sz w:val="21"/>
                <w:szCs w:val="21"/>
              </w:rPr>
              <w:t>否</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归国时间</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sz w:val="21"/>
                <w:szCs w:val="21"/>
              </w:rPr>
              <w:t>研究员</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最高</w:t>
            </w:r>
            <w:r w:rsidRPr="009D02E0">
              <w:rPr>
                <w:rFonts w:ascii="宋体" w:hAnsi="宋体" w:hint="eastAsia"/>
                <w:color w:val="000000"/>
                <w:sz w:val="21"/>
                <w:szCs w:val="21"/>
              </w:rPr>
              <w:t>学历</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sz w:val="21"/>
                <w:szCs w:val="21"/>
              </w:rPr>
              <w:t>研究生</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最高学位</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Theme="minorEastAsia" w:eastAsiaTheme="minorEastAsia" w:hAnsiTheme="minorEastAsia"/>
                <w:sz w:val="21"/>
                <w:szCs w:val="21"/>
              </w:rPr>
              <w:t>硕士</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sz w:val="21"/>
                <w:szCs w:val="21"/>
              </w:rPr>
              <w:t>上海交通大学</w:t>
            </w:r>
          </w:p>
        </w:tc>
        <w:tc>
          <w:tcPr>
            <w:tcW w:w="1061"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宋体" w:hAnsi="宋体"/>
                <w:color w:val="000000"/>
                <w:sz w:val="21"/>
                <w:szCs w:val="21"/>
              </w:rPr>
              <w:t>毕业时间</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sz w:val="21"/>
                <w:szCs w:val="21"/>
              </w:rPr>
              <w:t>2002</w:t>
            </w:r>
            <w:r w:rsidRPr="009D02E0">
              <w:rPr>
                <w:rFonts w:asciiTheme="minorEastAsia" w:eastAsiaTheme="minorEastAsia" w:hAnsiTheme="minorEastAsia" w:hint="eastAsia"/>
                <w:sz w:val="21"/>
                <w:szCs w:val="21"/>
              </w:rPr>
              <w:t>年3月</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所学专业</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Theme="minorEastAsia" w:eastAsiaTheme="minorEastAsia" w:hAnsiTheme="minorEastAsia"/>
                <w:sz w:val="21"/>
                <w:szCs w:val="21"/>
              </w:rPr>
              <w:t>工程力学</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sz w:val="21"/>
                <w:szCs w:val="21"/>
              </w:rPr>
              <w:t>wujm_maric@sina.cn</w:t>
            </w:r>
          </w:p>
        </w:tc>
        <w:tc>
          <w:tcPr>
            <w:tcW w:w="1061"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办公电话</w:t>
            </w:r>
          </w:p>
        </w:tc>
        <w:tc>
          <w:tcPr>
            <w:tcW w:w="1402" w:type="dxa"/>
            <w:gridSpan w:val="2"/>
            <w:vAlign w:val="center"/>
          </w:tcPr>
          <w:p w:rsidR="00FA5407" w:rsidRPr="009D02E0"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9D02E0">
              <w:rPr>
                <w:rFonts w:asciiTheme="minorEastAsia" w:eastAsiaTheme="minorEastAsia" w:hAnsiTheme="minorEastAsia" w:hint="eastAsia"/>
                <w:sz w:val="21"/>
                <w:szCs w:val="21"/>
              </w:rPr>
              <w:t>021-63161688</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移动电话</w:t>
            </w:r>
          </w:p>
        </w:tc>
        <w:tc>
          <w:tcPr>
            <w:tcW w:w="1642" w:type="dxa"/>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Theme="minorEastAsia" w:eastAsiaTheme="minorEastAsia" w:hAnsiTheme="minorEastAsia" w:hint="eastAsia"/>
                <w:sz w:val="21"/>
                <w:szCs w:val="21"/>
              </w:rPr>
              <w:t>13611774762</w:t>
            </w:r>
          </w:p>
        </w:tc>
      </w:tr>
      <w:tr w:rsidR="00FA5407" w:rsidRPr="00E120E8" w:rsidTr="00FA5407">
        <w:trPr>
          <w:cantSplit/>
          <w:trHeight w:val="395"/>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FA5407" w:rsidRPr="009D02E0" w:rsidRDefault="00FA5407" w:rsidP="00FA5407">
            <w:pPr>
              <w:snapToGrid w:val="0"/>
              <w:rPr>
                <w:rFonts w:ascii="宋体" w:hAnsi="宋体"/>
                <w:color w:val="0D0D0D"/>
                <w:szCs w:val="21"/>
              </w:rPr>
            </w:pPr>
            <w:r w:rsidRPr="009D02E0">
              <w:rPr>
                <w:rFonts w:asciiTheme="minorEastAsia" w:eastAsiaTheme="minorEastAsia" w:hAnsiTheme="minorEastAsia" w:hint="eastAsia"/>
                <w:szCs w:val="21"/>
              </w:rPr>
              <w:t>上海市</w:t>
            </w:r>
            <w:r w:rsidRPr="009D02E0">
              <w:rPr>
                <w:rFonts w:asciiTheme="minorEastAsia" w:eastAsiaTheme="minorEastAsia" w:hAnsiTheme="minorEastAsia"/>
                <w:szCs w:val="21"/>
              </w:rPr>
              <w:t>中山南一路</w:t>
            </w:r>
            <w:r w:rsidRPr="009D02E0">
              <w:rPr>
                <w:rFonts w:asciiTheme="minorEastAsia" w:eastAsiaTheme="minorEastAsia" w:hAnsiTheme="minorEastAsia" w:hint="eastAsia"/>
                <w:szCs w:val="21"/>
              </w:rPr>
              <w:t>168号</w:t>
            </w:r>
          </w:p>
        </w:tc>
        <w:tc>
          <w:tcPr>
            <w:tcW w:w="1078" w:type="dxa"/>
            <w:tcBorders>
              <w:bottom w:val="single" w:sz="4" w:space="0" w:color="auto"/>
            </w:tcBorders>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邮政编码</w:t>
            </w:r>
          </w:p>
        </w:tc>
        <w:tc>
          <w:tcPr>
            <w:tcW w:w="1642" w:type="dxa"/>
            <w:tcBorders>
              <w:bottom w:val="single" w:sz="4" w:space="0" w:color="auto"/>
            </w:tcBorders>
            <w:vAlign w:val="center"/>
          </w:tcPr>
          <w:p w:rsidR="00FA5407" w:rsidRPr="009D02E0" w:rsidRDefault="00FA5407" w:rsidP="00FA5407">
            <w:pPr>
              <w:pStyle w:val="a6"/>
              <w:snapToGrid w:val="0"/>
              <w:spacing w:line="240" w:lineRule="auto"/>
              <w:ind w:firstLineChars="0" w:firstLine="0"/>
              <w:rPr>
                <w:rFonts w:ascii="宋体" w:hAnsi="宋体"/>
                <w:color w:val="0D0D0D"/>
                <w:sz w:val="21"/>
                <w:szCs w:val="21"/>
              </w:rPr>
            </w:pPr>
            <w:r w:rsidRPr="009D02E0">
              <w:rPr>
                <w:rFonts w:asciiTheme="minorEastAsia" w:eastAsiaTheme="minorEastAsia" w:hAnsiTheme="minorEastAsia" w:hint="eastAsia"/>
                <w:sz w:val="21"/>
                <w:szCs w:val="21"/>
              </w:rPr>
              <w:t>200011</w:t>
            </w:r>
          </w:p>
        </w:tc>
      </w:tr>
      <w:tr w:rsidR="00FA5407" w:rsidRPr="00E120E8" w:rsidTr="00FA5407">
        <w:trPr>
          <w:cantSplit/>
          <w:trHeight w:val="301"/>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FA5407" w:rsidRPr="009D02E0" w:rsidRDefault="00FA5407" w:rsidP="00FA5407">
            <w:pPr>
              <w:snapToGrid w:val="0"/>
              <w:rPr>
                <w:rFonts w:ascii="宋体" w:hAnsi="宋体"/>
                <w:color w:val="0D0D0D"/>
                <w:szCs w:val="21"/>
              </w:rPr>
            </w:pPr>
            <w:r w:rsidRPr="009D02E0">
              <w:rPr>
                <w:rFonts w:asciiTheme="minorEastAsia" w:eastAsiaTheme="minorEastAsia" w:hAnsiTheme="minorEastAsia" w:hint="eastAsia"/>
                <w:szCs w:val="21"/>
              </w:rPr>
              <w:t>中国</w:t>
            </w:r>
            <w:r w:rsidRPr="009D02E0">
              <w:rPr>
                <w:rFonts w:asciiTheme="minorEastAsia" w:eastAsiaTheme="minorEastAsia" w:hAnsiTheme="minorEastAsia"/>
                <w:szCs w:val="21"/>
              </w:rPr>
              <w:t>船舶工业集团公司第七O八研究所</w:t>
            </w:r>
          </w:p>
        </w:tc>
        <w:tc>
          <w:tcPr>
            <w:tcW w:w="1078" w:type="dxa"/>
            <w:tcBorders>
              <w:top w:val="single" w:sz="4" w:space="0" w:color="auto"/>
            </w:tcBorders>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行政职务</w:t>
            </w:r>
          </w:p>
        </w:tc>
        <w:tc>
          <w:tcPr>
            <w:tcW w:w="1642" w:type="dxa"/>
            <w:tcBorders>
              <w:top w:val="single" w:sz="4" w:space="0" w:color="auto"/>
            </w:tcBorders>
            <w:vAlign w:val="center"/>
          </w:tcPr>
          <w:p w:rsidR="00FA5407" w:rsidRPr="009D02E0" w:rsidRDefault="00FA5407" w:rsidP="00FA5407">
            <w:pPr>
              <w:snapToGrid w:val="0"/>
              <w:rPr>
                <w:rFonts w:ascii="宋体" w:hAnsi="宋体"/>
                <w:color w:val="0D0D0D"/>
                <w:szCs w:val="21"/>
              </w:rPr>
            </w:pPr>
            <w:r w:rsidRPr="009D02E0">
              <w:rPr>
                <w:rFonts w:asciiTheme="minorEastAsia" w:eastAsiaTheme="minorEastAsia" w:hAnsiTheme="minorEastAsia" w:hint="eastAsia"/>
                <w:szCs w:val="21"/>
              </w:rPr>
              <w:t>主任</w:t>
            </w:r>
            <w:r w:rsidRPr="009D02E0">
              <w:rPr>
                <w:rFonts w:asciiTheme="minorEastAsia" w:eastAsiaTheme="minorEastAsia" w:hAnsiTheme="minorEastAsia"/>
                <w:szCs w:val="21"/>
              </w:rPr>
              <w:t>工程师</w:t>
            </w:r>
          </w:p>
        </w:tc>
      </w:tr>
      <w:tr w:rsidR="00FA5407" w:rsidRPr="00E120E8" w:rsidTr="00FA5407">
        <w:trPr>
          <w:cantSplit/>
          <w:trHeight w:val="363"/>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FA5407" w:rsidRPr="009D02E0" w:rsidRDefault="008D6190"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szCs w:val="21"/>
              </w:rPr>
              <w:t>基础研究部</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党    派</w:t>
            </w:r>
          </w:p>
        </w:tc>
        <w:tc>
          <w:tcPr>
            <w:tcW w:w="1642" w:type="dxa"/>
            <w:vAlign w:val="center"/>
          </w:tcPr>
          <w:p w:rsidR="00FA5407" w:rsidRPr="009D02E0" w:rsidRDefault="008D6190" w:rsidP="00FA5407">
            <w:pPr>
              <w:snapToGrid w:val="0"/>
              <w:rPr>
                <w:rFonts w:ascii="宋体" w:hAnsi="宋体"/>
                <w:color w:val="0D0D0D"/>
                <w:szCs w:val="21"/>
              </w:rPr>
            </w:pPr>
            <w:r>
              <w:rPr>
                <w:rFonts w:ascii="宋体" w:hAnsi="宋体" w:hint="eastAsia"/>
                <w:color w:val="0D0D0D"/>
                <w:szCs w:val="21"/>
              </w:rPr>
              <w:t>中国共产党</w:t>
            </w:r>
          </w:p>
        </w:tc>
      </w:tr>
      <w:tr w:rsidR="00FA5407" w:rsidRPr="00E120E8" w:rsidTr="00FA5407">
        <w:trPr>
          <w:cantSplit/>
          <w:trHeight w:val="347"/>
          <w:jc w:val="center"/>
        </w:trPr>
        <w:tc>
          <w:tcPr>
            <w:tcW w:w="1061" w:type="dxa"/>
            <w:vMerge w:val="restart"/>
            <w:tcBorders>
              <w:top w:val="single" w:sz="4" w:space="0" w:color="auto"/>
            </w:tcBorders>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FA5407" w:rsidRPr="009D02E0" w:rsidRDefault="00FA5407" w:rsidP="00FA5407">
            <w:pPr>
              <w:pStyle w:val="a6"/>
              <w:spacing w:line="390" w:lineRule="exact"/>
              <w:ind w:firstLineChars="0" w:firstLine="0"/>
              <w:rPr>
                <w:rFonts w:ascii="宋体" w:hAnsi="宋体"/>
                <w:color w:val="000000"/>
                <w:sz w:val="21"/>
                <w:szCs w:val="21"/>
              </w:rPr>
            </w:pPr>
            <w:r w:rsidRPr="009D02E0">
              <w:rPr>
                <w:rFonts w:asciiTheme="minorEastAsia" w:eastAsiaTheme="minorEastAsia" w:hAnsiTheme="minorEastAsia" w:hint="eastAsia"/>
                <w:sz w:val="21"/>
                <w:szCs w:val="21"/>
              </w:rPr>
              <w:t>中国</w:t>
            </w:r>
            <w:r w:rsidRPr="009D02E0">
              <w:rPr>
                <w:rFonts w:asciiTheme="minorEastAsia" w:eastAsiaTheme="minorEastAsia" w:hAnsiTheme="minorEastAsia"/>
                <w:sz w:val="21"/>
                <w:szCs w:val="21"/>
              </w:rPr>
              <w:t>船舶工业集团公司第七O八研究所</w:t>
            </w: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color w:val="000000"/>
                <w:sz w:val="21"/>
                <w:szCs w:val="21"/>
              </w:rPr>
              <w:t>所 在 地</w:t>
            </w:r>
          </w:p>
        </w:tc>
        <w:tc>
          <w:tcPr>
            <w:tcW w:w="1642" w:type="dxa"/>
            <w:vAlign w:val="center"/>
          </w:tcPr>
          <w:p w:rsidR="00FA5407" w:rsidRPr="009D02E0" w:rsidRDefault="00FA5407" w:rsidP="00FA5407">
            <w:pPr>
              <w:snapToGrid w:val="0"/>
              <w:rPr>
                <w:rFonts w:ascii="宋体" w:hAnsi="宋体"/>
                <w:color w:val="0D0D0D"/>
                <w:szCs w:val="21"/>
              </w:rPr>
            </w:pPr>
            <w:r w:rsidRPr="009D02E0">
              <w:rPr>
                <w:rFonts w:asciiTheme="minorEastAsia" w:eastAsiaTheme="minorEastAsia" w:hAnsiTheme="minorEastAsia" w:hint="eastAsia"/>
                <w:color w:val="0D0D0D"/>
                <w:szCs w:val="21"/>
              </w:rPr>
              <w:t>上海</w:t>
            </w:r>
          </w:p>
        </w:tc>
      </w:tr>
      <w:tr w:rsidR="00FA5407" w:rsidRPr="00E120E8" w:rsidTr="00FA5407">
        <w:trPr>
          <w:cantSplit/>
          <w:trHeight w:val="361"/>
          <w:jc w:val="center"/>
        </w:trPr>
        <w:tc>
          <w:tcPr>
            <w:tcW w:w="1061" w:type="dxa"/>
            <w:vMerge/>
            <w:vAlign w:val="center"/>
          </w:tcPr>
          <w:p w:rsidR="00FA5407" w:rsidRPr="00E120E8" w:rsidRDefault="00FA5407" w:rsidP="00FA5407">
            <w:pPr>
              <w:pStyle w:val="a6"/>
              <w:spacing w:line="390" w:lineRule="exact"/>
              <w:ind w:firstLineChars="0" w:firstLine="0"/>
              <w:jc w:val="center"/>
              <w:rPr>
                <w:rFonts w:ascii="宋体" w:hAnsi="宋体"/>
                <w:color w:val="000000"/>
                <w:sz w:val="21"/>
              </w:rPr>
            </w:pPr>
          </w:p>
        </w:tc>
        <w:tc>
          <w:tcPr>
            <w:tcW w:w="5108" w:type="dxa"/>
            <w:gridSpan w:val="7"/>
            <w:vMerge/>
            <w:vAlign w:val="center"/>
          </w:tcPr>
          <w:p w:rsidR="00FA5407" w:rsidRPr="009D02E0" w:rsidRDefault="00FA5407" w:rsidP="00FA5407">
            <w:pPr>
              <w:pStyle w:val="a6"/>
              <w:spacing w:line="390" w:lineRule="exact"/>
              <w:ind w:firstLineChars="0" w:firstLine="0"/>
              <w:rPr>
                <w:rFonts w:ascii="宋体" w:hAnsi="宋体"/>
                <w:color w:val="000000"/>
                <w:sz w:val="21"/>
                <w:szCs w:val="21"/>
              </w:rPr>
            </w:pPr>
          </w:p>
        </w:tc>
        <w:tc>
          <w:tcPr>
            <w:tcW w:w="1078" w:type="dxa"/>
            <w:vAlign w:val="center"/>
          </w:tcPr>
          <w:p w:rsidR="00FA5407" w:rsidRPr="009D02E0" w:rsidRDefault="00FA5407" w:rsidP="00FA5407">
            <w:pPr>
              <w:pStyle w:val="a6"/>
              <w:spacing w:line="390" w:lineRule="exact"/>
              <w:ind w:firstLineChars="0" w:firstLine="0"/>
              <w:jc w:val="center"/>
              <w:rPr>
                <w:rFonts w:ascii="宋体" w:hAnsi="宋体"/>
                <w:color w:val="000000"/>
                <w:sz w:val="21"/>
                <w:szCs w:val="21"/>
              </w:rPr>
            </w:pPr>
            <w:r w:rsidRPr="009D02E0">
              <w:rPr>
                <w:rFonts w:ascii="宋体" w:hAnsi="宋体" w:hint="eastAsia"/>
                <w:color w:val="000000"/>
                <w:sz w:val="21"/>
                <w:szCs w:val="21"/>
              </w:rPr>
              <w:t>单位性质</w:t>
            </w:r>
          </w:p>
        </w:tc>
        <w:tc>
          <w:tcPr>
            <w:tcW w:w="1642" w:type="dxa"/>
            <w:vAlign w:val="center"/>
          </w:tcPr>
          <w:p w:rsidR="00FA5407" w:rsidRPr="009D02E0" w:rsidRDefault="00FA5407" w:rsidP="00FA5407">
            <w:pPr>
              <w:snapToGrid w:val="0"/>
              <w:rPr>
                <w:rFonts w:ascii="宋体" w:hAnsi="宋体"/>
                <w:color w:val="0D0D0D"/>
                <w:szCs w:val="21"/>
              </w:rPr>
            </w:pPr>
            <w:r w:rsidRPr="009D02E0">
              <w:rPr>
                <w:rFonts w:ascii="宋体" w:hAnsi="宋体" w:hint="eastAsia"/>
                <w:color w:val="0D0D0D"/>
                <w:szCs w:val="21"/>
              </w:rPr>
              <w:t>事业单位</w:t>
            </w:r>
          </w:p>
        </w:tc>
      </w:tr>
      <w:tr w:rsidR="00FA5407" w:rsidRPr="00E120E8" w:rsidTr="00FA5407">
        <w:trPr>
          <w:cantSplit/>
          <w:trHeight w:val="360"/>
          <w:jc w:val="center"/>
        </w:trPr>
        <w:tc>
          <w:tcPr>
            <w:tcW w:w="2348" w:type="dxa"/>
            <w:gridSpan w:val="2"/>
            <w:vAlign w:val="center"/>
          </w:tcPr>
          <w:p w:rsidR="00FA5407" w:rsidRPr="00E120E8" w:rsidRDefault="00FA5407" w:rsidP="00FA5407">
            <w:pPr>
              <w:pStyle w:val="a6"/>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rPr>
              <w:t xml:space="preserve">            </w:t>
            </w:r>
            <w:r w:rsidRPr="0045721B">
              <w:rPr>
                <w:rFonts w:ascii="宋体" w:hAnsi="宋体" w:hint="eastAsia"/>
                <w:color w:val="000000"/>
                <w:sz w:val="21"/>
                <w:szCs w:val="21"/>
              </w:rPr>
              <w:t xml:space="preserve">  </w:t>
            </w:r>
            <w:r w:rsidRPr="0045721B">
              <w:rPr>
                <w:rFonts w:ascii="宋体" w:hAnsi="宋体" w:hint="eastAsia"/>
                <w:color w:val="0D0D0D"/>
                <w:sz w:val="21"/>
                <w:szCs w:val="21"/>
              </w:rPr>
              <w:t>20</w:t>
            </w:r>
            <w:r>
              <w:rPr>
                <w:rFonts w:ascii="宋体" w:hAnsi="宋体" w:hint="eastAsia"/>
                <w:color w:val="0D0D0D"/>
                <w:sz w:val="21"/>
                <w:szCs w:val="21"/>
              </w:rPr>
              <w:t>10</w:t>
            </w:r>
            <w:r w:rsidRPr="0045721B">
              <w:rPr>
                <w:rFonts w:ascii="宋体" w:hAnsi="宋体" w:hint="eastAsia"/>
                <w:color w:val="0D0D0D"/>
                <w:sz w:val="21"/>
                <w:szCs w:val="21"/>
              </w:rPr>
              <w:t>年</w:t>
            </w:r>
            <w:r>
              <w:rPr>
                <w:rFonts w:ascii="宋体" w:hAnsi="宋体" w:hint="eastAsia"/>
                <w:color w:val="0D0D0D"/>
                <w:sz w:val="21"/>
                <w:szCs w:val="21"/>
              </w:rPr>
              <w:t>10</w:t>
            </w:r>
            <w:r w:rsidRPr="0045721B">
              <w:rPr>
                <w:rFonts w:ascii="宋体" w:hAnsi="宋体" w:hint="eastAsia"/>
                <w:color w:val="0D0D0D"/>
                <w:sz w:val="21"/>
                <w:szCs w:val="21"/>
              </w:rPr>
              <w:t>月</w:t>
            </w:r>
            <w:r w:rsidRPr="0045721B">
              <w:rPr>
                <w:rFonts w:ascii="宋体" w:hAnsi="宋体"/>
                <w:color w:val="000000"/>
                <w:sz w:val="21"/>
                <w:szCs w:val="21"/>
              </w:rPr>
              <w:t>至</w:t>
            </w:r>
            <w:r w:rsidRPr="0045721B">
              <w:rPr>
                <w:rFonts w:ascii="宋体" w:hAnsi="宋体" w:hint="eastAsia"/>
                <w:color w:val="000000"/>
                <w:sz w:val="21"/>
                <w:szCs w:val="21"/>
              </w:rPr>
              <w:t xml:space="preserve"> </w:t>
            </w:r>
            <w:r w:rsidRPr="0045721B">
              <w:rPr>
                <w:rFonts w:ascii="宋体" w:hAnsi="宋体" w:hint="eastAsia"/>
                <w:color w:val="0D0D0D"/>
                <w:sz w:val="21"/>
                <w:szCs w:val="21"/>
              </w:rPr>
              <w:t>201</w:t>
            </w:r>
            <w:r>
              <w:rPr>
                <w:rFonts w:ascii="宋体" w:hAnsi="宋体" w:hint="eastAsia"/>
                <w:color w:val="0D0D0D"/>
                <w:sz w:val="21"/>
                <w:szCs w:val="21"/>
              </w:rPr>
              <w:t>5</w:t>
            </w:r>
            <w:r w:rsidRPr="0045721B">
              <w:rPr>
                <w:rFonts w:ascii="宋体" w:hAnsi="宋体" w:hint="eastAsia"/>
                <w:color w:val="0D0D0D"/>
                <w:sz w:val="21"/>
                <w:szCs w:val="21"/>
              </w:rPr>
              <w:t>年</w:t>
            </w:r>
            <w:r>
              <w:rPr>
                <w:rFonts w:ascii="宋体" w:hAnsi="宋体" w:hint="eastAsia"/>
                <w:color w:val="0D0D0D"/>
                <w:sz w:val="21"/>
                <w:szCs w:val="21"/>
              </w:rPr>
              <w:t>7</w:t>
            </w:r>
            <w:r w:rsidRPr="0045721B">
              <w:rPr>
                <w:rFonts w:ascii="宋体" w:hAnsi="宋体" w:hint="eastAsia"/>
                <w:color w:val="0D0D0D"/>
                <w:sz w:val="21"/>
                <w:szCs w:val="21"/>
              </w:rPr>
              <w:t>月</w:t>
            </w:r>
            <w:r w:rsidRPr="0045721B">
              <w:rPr>
                <w:rFonts w:ascii="宋体" w:hAnsi="宋体" w:hint="eastAsia"/>
                <w:color w:val="000000"/>
                <w:sz w:val="21"/>
                <w:szCs w:val="21"/>
              </w:rPr>
              <w:t xml:space="preserve">                     </w:t>
            </w:r>
          </w:p>
        </w:tc>
      </w:tr>
      <w:tr w:rsidR="00FA5407" w:rsidRPr="00E120E8" w:rsidTr="00FA5407">
        <w:trPr>
          <w:cantSplit/>
          <w:trHeight w:val="1899"/>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CE7091" w:rsidRDefault="00CE7091" w:rsidP="00CE7091">
            <w:pPr>
              <w:pStyle w:val="a6"/>
              <w:spacing w:line="240" w:lineRule="auto"/>
              <w:ind w:firstLineChars="0" w:firstLine="0"/>
              <w:rPr>
                <w:rFonts w:ascii="宋体" w:hAnsi="宋体"/>
                <w:sz w:val="21"/>
                <w:szCs w:val="21"/>
              </w:rPr>
            </w:pPr>
            <w:r w:rsidRPr="009D02E0">
              <w:rPr>
                <w:rFonts w:ascii="宋体" w:hAnsi="宋体" w:hint="eastAsia"/>
                <w:sz w:val="21"/>
                <w:szCs w:val="21"/>
              </w:rPr>
              <w:t>系统</w:t>
            </w:r>
            <w:r w:rsidRPr="009D02E0">
              <w:rPr>
                <w:rFonts w:ascii="宋体" w:hAnsi="宋体"/>
                <w:sz w:val="21"/>
                <w:szCs w:val="21"/>
              </w:rPr>
              <w:t>分析</w:t>
            </w:r>
            <w:r w:rsidRPr="009D02E0">
              <w:rPr>
                <w:rFonts w:ascii="宋体" w:hAnsi="宋体" w:hint="eastAsia"/>
                <w:sz w:val="21"/>
                <w:szCs w:val="21"/>
              </w:rPr>
              <w:t>总结</w:t>
            </w:r>
            <w:r w:rsidRPr="009D02E0">
              <w:rPr>
                <w:rFonts w:ascii="宋体" w:hAnsi="宋体"/>
                <w:sz w:val="21"/>
                <w:szCs w:val="21"/>
              </w:rPr>
              <w:t>了CSR与CSR</w:t>
            </w:r>
            <w:r w:rsidRPr="009D02E0">
              <w:rPr>
                <w:rFonts w:ascii="宋体" w:hAnsi="宋体" w:hint="eastAsia"/>
                <w:sz w:val="21"/>
                <w:szCs w:val="21"/>
              </w:rPr>
              <w:t>-BC及CSR</w:t>
            </w:r>
            <w:r w:rsidRPr="009D02E0">
              <w:rPr>
                <w:rFonts w:ascii="宋体" w:hAnsi="宋体"/>
                <w:sz w:val="21"/>
                <w:szCs w:val="21"/>
              </w:rPr>
              <w:t>-OT的规范差异，通过实船验证</w:t>
            </w:r>
            <w:r w:rsidRPr="009D02E0">
              <w:rPr>
                <w:rFonts w:ascii="宋体" w:hAnsi="宋体" w:hint="eastAsia"/>
                <w:sz w:val="21"/>
                <w:szCs w:val="21"/>
              </w:rPr>
              <w:t>和</w:t>
            </w:r>
            <w:r w:rsidRPr="009D02E0">
              <w:rPr>
                <w:rFonts w:ascii="宋体" w:hAnsi="宋体"/>
                <w:sz w:val="21"/>
                <w:szCs w:val="21"/>
              </w:rPr>
              <w:t>分析，归纳总结了CSR对未来散货船和油船结构重量的影响程度</w:t>
            </w:r>
            <w:r w:rsidRPr="009D02E0">
              <w:rPr>
                <w:rFonts w:ascii="宋体" w:hAnsi="宋体" w:hint="eastAsia"/>
                <w:sz w:val="21"/>
                <w:szCs w:val="21"/>
              </w:rPr>
              <w:t>，</w:t>
            </w:r>
            <w:r w:rsidRPr="009D02E0">
              <w:rPr>
                <w:rFonts w:ascii="宋体" w:hAnsi="宋体"/>
                <w:sz w:val="21"/>
                <w:szCs w:val="21"/>
              </w:rPr>
              <w:t>以及</w:t>
            </w:r>
            <w:r w:rsidRPr="009D02E0">
              <w:rPr>
                <w:rFonts w:ascii="宋体" w:hAnsi="宋体" w:hint="eastAsia"/>
                <w:sz w:val="21"/>
                <w:szCs w:val="21"/>
              </w:rPr>
              <w:t>满足</w:t>
            </w:r>
            <w:r w:rsidRPr="009D02E0">
              <w:rPr>
                <w:rFonts w:ascii="宋体" w:hAnsi="宋体"/>
                <w:sz w:val="21"/>
                <w:szCs w:val="21"/>
              </w:rPr>
              <w:t>CSR的设计工作量</w:t>
            </w:r>
            <w:r w:rsidRPr="009D02E0">
              <w:rPr>
                <w:rFonts w:ascii="宋体" w:hAnsi="宋体" w:hint="eastAsia"/>
                <w:sz w:val="21"/>
                <w:szCs w:val="21"/>
              </w:rPr>
              <w:t>与</w:t>
            </w:r>
            <w:r w:rsidRPr="009D02E0">
              <w:rPr>
                <w:rFonts w:ascii="宋体" w:hAnsi="宋体"/>
                <w:sz w:val="21"/>
                <w:szCs w:val="21"/>
              </w:rPr>
              <w:t>满足CSR-BC</w:t>
            </w:r>
            <w:r w:rsidRPr="009D02E0">
              <w:rPr>
                <w:rFonts w:ascii="宋体" w:hAnsi="宋体" w:hint="eastAsia"/>
                <w:sz w:val="21"/>
                <w:szCs w:val="21"/>
              </w:rPr>
              <w:t>和 CSR-OT</w:t>
            </w:r>
            <w:r w:rsidRPr="009D02E0">
              <w:rPr>
                <w:rFonts w:ascii="宋体" w:hAnsi="宋体"/>
                <w:sz w:val="21"/>
                <w:szCs w:val="21"/>
              </w:rPr>
              <w:t>的设计工作量之间的差异；</w:t>
            </w:r>
            <w:r w:rsidRPr="009D02E0">
              <w:rPr>
                <w:rFonts w:ascii="宋体" w:hAnsi="宋体" w:hint="eastAsia"/>
                <w:sz w:val="21"/>
                <w:szCs w:val="21"/>
              </w:rPr>
              <w:t>积极参与国际标准制定，</w:t>
            </w:r>
            <w:r w:rsidRPr="009D02E0">
              <w:rPr>
                <w:rFonts w:ascii="宋体" w:hAnsi="宋体"/>
                <w:sz w:val="21"/>
                <w:szCs w:val="21"/>
              </w:rPr>
              <w:t>负责中国</w:t>
            </w:r>
            <w:r w:rsidRPr="009D02E0">
              <w:rPr>
                <w:rFonts w:ascii="宋体" w:hAnsi="宋体" w:hint="eastAsia"/>
                <w:sz w:val="21"/>
                <w:szCs w:val="21"/>
              </w:rPr>
              <w:t>造船</w:t>
            </w:r>
            <w:r w:rsidRPr="009D02E0">
              <w:rPr>
                <w:rFonts w:ascii="宋体" w:hAnsi="宋体"/>
                <w:sz w:val="21"/>
                <w:szCs w:val="21"/>
              </w:rPr>
              <w:t>工业界层面向IACS反馈针对CSR的意见和建议并负责提出应对CSR的措施建议</w:t>
            </w:r>
            <w:r w:rsidRPr="009D02E0">
              <w:rPr>
                <w:rFonts w:ascii="宋体" w:hAnsi="宋体" w:hint="eastAsia"/>
                <w:sz w:val="21"/>
                <w:szCs w:val="21"/>
              </w:rPr>
              <w:t>，</w:t>
            </w:r>
            <w:r w:rsidRPr="009D02E0">
              <w:rPr>
                <w:rFonts w:ascii="宋体" w:hAnsi="宋体"/>
                <w:sz w:val="21"/>
                <w:szCs w:val="21"/>
              </w:rPr>
              <w:t>为企业、集团、政府决策提供参考依据</w:t>
            </w:r>
            <w:r w:rsidRPr="009D02E0">
              <w:rPr>
                <w:rFonts w:ascii="宋体" w:hAnsi="宋体" w:hint="eastAsia"/>
                <w:sz w:val="21"/>
                <w:szCs w:val="21"/>
              </w:rPr>
              <w:t>；</w:t>
            </w:r>
            <w:r w:rsidRPr="009D02E0">
              <w:rPr>
                <w:rFonts w:ascii="宋体" w:hAnsi="宋体"/>
                <w:sz w:val="21"/>
                <w:szCs w:val="21"/>
              </w:rPr>
              <w:t>负责向工业界开展CSR设计的技术指导</w:t>
            </w:r>
            <w:r w:rsidRPr="009D02E0">
              <w:rPr>
                <w:rFonts w:ascii="宋体" w:hAnsi="宋体" w:hint="eastAsia"/>
                <w:sz w:val="21"/>
                <w:szCs w:val="21"/>
              </w:rPr>
              <w:t>并推广</w:t>
            </w:r>
            <w:r w:rsidRPr="009D02E0">
              <w:rPr>
                <w:rFonts w:ascii="宋体" w:hAnsi="宋体"/>
                <w:sz w:val="21"/>
                <w:szCs w:val="21"/>
              </w:rPr>
              <w:t>本项目的研究成果。</w:t>
            </w:r>
          </w:p>
          <w:p w:rsidR="00FA5407" w:rsidRPr="009D02E0" w:rsidRDefault="00CE7091" w:rsidP="008D6190">
            <w:pPr>
              <w:pStyle w:val="a6"/>
              <w:spacing w:line="240" w:lineRule="auto"/>
              <w:ind w:firstLineChars="0" w:firstLine="0"/>
              <w:rPr>
                <w:rFonts w:ascii="宋体" w:hAnsi="宋体"/>
                <w:color w:val="000000"/>
                <w:sz w:val="21"/>
                <w:szCs w:val="21"/>
              </w:rPr>
            </w:pPr>
            <w:r>
              <w:rPr>
                <w:rFonts w:ascii="宋体" w:hAnsi="宋体" w:hint="eastAsia"/>
                <w:sz w:val="21"/>
                <w:szCs w:val="21"/>
              </w:rPr>
              <w:t>对应本项目第3项科技创新，</w:t>
            </w:r>
            <w:r w:rsidRPr="004C1C2B">
              <w:rPr>
                <w:rFonts w:ascii="宋体" w:hAnsi="宋体" w:hint="eastAsia"/>
                <w:sz w:val="21"/>
                <w:szCs w:val="21"/>
              </w:rPr>
              <w:t>证明材料编号为二、2（4）</w:t>
            </w:r>
            <w:r w:rsidR="008D6190">
              <w:rPr>
                <w:rFonts w:ascii="宋体" w:hAnsi="宋体" w:hint="eastAsia"/>
                <w:sz w:val="21"/>
                <w:szCs w:val="21"/>
              </w:rPr>
              <w:t>4）</w:t>
            </w:r>
            <w:r w:rsidRPr="00946C79">
              <w:rPr>
                <w:rFonts w:ascii="宋体" w:hAnsi="宋体" w:hint="eastAsia"/>
                <w:sz w:val="21"/>
                <w:szCs w:val="21"/>
              </w:rPr>
              <w:t>，二、2（</w:t>
            </w:r>
            <w:r>
              <w:rPr>
                <w:rFonts w:ascii="宋体" w:hAnsi="宋体" w:hint="eastAsia"/>
                <w:sz w:val="21"/>
                <w:szCs w:val="21"/>
              </w:rPr>
              <w:t>7</w:t>
            </w:r>
            <w:r w:rsidRPr="00946C79">
              <w:rPr>
                <w:rFonts w:ascii="宋体" w:hAnsi="宋体" w:hint="eastAsia"/>
                <w:sz w:val="21"/>
                <w:szCs w:val="21"/>
              </w:rPr>
              <w:t>）~（8）</w:t>
            </w:r>
            <w:r>
              <w:rPr>
                <w:rFonts w:ascii="宋体" w:hAnsi="宋体" w:hint="eastAsia"/>
                <w:sz w:val="21"/>
                <w:szCs w:val="21"/>
              </w:rPr>
              <w:t>。</w:t>
            </w:r>
          </w:p>
        </w:tc>
      </w:tr>
      <w:tr w:rsidR="00FA5407" w:rsidRPr="00E120E8" w:rsidTr="00CE7091">
        <w:trPr>
          <w:cantSplit/>
          <w:trHeight w:val="1619"/>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FA5407" w:rsidRPr="00E120E8" w:rsidRDefault="00FA5407" w:rsidP="00FA5407">
            <w:pPr>
              <w:pStyle w:val="a6"/>
              <w:spacing w:line="390" w:lineRule="exact"/>
              <w:ind w:firstLineChars="0" w:firstLine="0"/>
              <w:rPr>
                <w:rFonts w:ascii="宋体" w:hAnsi="宋体"/>
                <w:color w:val="000000"/>
                <w:sz w:val="21"/>
              </w:rPr>
            </w:pPr>
            <w:r>
              <w:rPr>
                <w:rFonts w:ascii="宋体" w:hAnsi="宋体" w:hint="eastAsia"/>
                <w:color w:val="000000"/>
                <w:sz w:val="21"/>
              </w:rPr>
              <w:t>无</w:t>
            </w:r>
          </w:p>
        </w:tc>
      </w:tr>
      <w:tr w:rsidR="00FA5407" w:rsidRPr="00E120E8" w:rsidTr="00FA5407">
        <w:trPr>
          <w:cantSplit/>
          <w:trHeight w:val="3692"/>
          <w:jc w:val="center"/>
        </w:trPr>
        <w:tc>
          <w:tcPr>
            <w:tcW w:w="5325" w:type="dxa"/>
            <w:gridSpan w:val="7"/>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850" w:firstLine="1785"/>
              <w:rPr>
                <w:rFonts w:ascii="宋体" w:hAnsi="宋体"/>
                <w:color w:val="000000"/>
                <w:sz w:val="21"/>
              </w:rPr>
            </w:pPr>
            <w:r w:rsidRPr="00E120E8">
              <w:rPr>
                <w:rFonts w:ascii="宋体" w:hAnsi="宋体"/>
                <w:color w:val="000000"/>
                <w:sz w:val="21"/>
              </w:rPr>
              <w:t>本人签名：</w:t>
            </w:r>
          </w:p>
          <w:p w:rsidR="00FA5407" w:rsidRPr="00E120E8" w:rsidRDefault="00FA5407" w:rsidP="00FA5407">
            <w:pPr>
              <w:pStyle w:val="a6"/>
              <w:spacing w:line="240" w:lineRule="auto"/>
              <w:ind w:firstLineChars="850" w:firstLine="1785"/>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FA5407" w:rsidRPr="00E120E8" w:rsidRDefault="00FA5407" w:rsidP="00FA5407">
            <w:pPr>
              <w:pStyle w:val="a6"/>
              <w:spacing w:line="240" w:lineRule="auto"/>
              <w:ind w:firstLine="42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FA5407" w:rsidRDefault="00FA5407" w:rsidP="00AE34EB">
      <w:pPr>
        <w:spacing w:line="440" w:lineRule="exact"/>
        <w:ind w:firstLineChars="200" w:firstLine="482"/>
        <w:rPr>
          <w:rFonts w:ascii="宋体" w:hAnsi="宋体"/>
          <w:b/>
          <w:color w:val="000000"/>
          <w:sz w:val="24"/>
          <w:szCs w:val="32"/>
        </w:rPr>
        <w:sectPr w:rsidR="00FA5407" w:rsidSect="00FA5407">
          <w:pgSz w:w="11900" w:h="16850" w:code="9"/>
          <w:pgMar w:top="1440" w:right="1800" w:bottom="1440" w:left="1800" w:header="0" w:footer="992" w:gutter="0"/>
          <w:cols w:space="425"/>
          <w:docGrid w:type="lines" w:linePitch="312" w:charSpace="501"/>
        </w:sect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1642"/>
      </w:tblGrid>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hint="eastAsia"/>
                <w:color w:val="0D0D0D"/>
                <w:sz w:val="21"/>
                <w:szCs w:val="21"/>
              </w:rPr>
              <w:t>唐文勇</w:t>
            </w:r>
          </w:p>
        </w:tc>
        <w:tc>
          <w:tcPr>
            <w:tcW w:w="739"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hint="eastAsia"/>
                <w:color w:val="000000"/>
                <w:sz w:val="21"/>
                <w:szCs w:val="21"/>
              </w:rPr>
              <w:t>性别</w:t>
            </w:r>
          </w:p>
        </w:tc>
        <w:tc>
          <w:tcPr>
            <w:tcW w:w="546"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hint="eastAsia"/>
                <w:color w:val="0D0D0D"/>
                <w:sz w:val="21"/>
                <w:szCs w:val="21"/>
              </w:rPr>
              <w:t>男</w:t>
            </w:r>
          </w:p>
        </w:tc>
        <w:tc>
          <w:tcPr>
            <w:tcW w:w="1061" w:type="dxa"/>
            <w:vAlign w:val="center"/>
          </w:tcPr>
          <w:p w:rsidR="00FA5407" w:rsidRPr="004931A7" w:rsidRDefault="00FA5407" w:rsidP="00FA5407">
            <w:pPr>
              <w:pStyle w:val="a6"/>
              <w:spacing w:line="390" w:lineRule="exact"/>
              <w:ind w:firstLineChars="0" w:firstLine="0"/>
              <w:rPr>
                <w:rFonts w:ascii="宋体" w:hAnsi="宋体"/>
                <w:color w:val="000000"/>
                <w:sz w:val="21"/>
                <w:szCs w:val="21"/>
              </w:rPr>
            </w:pPr>
            <w:r w:rsidRPr="004931A7">
              <w:rPr>
                <w:rFonts w:ascii="宋体" w:hAnsi="宋体"/>
                <w:color w:val="000000"/>
                <w:sz w:val="21"/>
                <w:szCs w:val="21"/>
              </w:rPr>
              <w:t>排</w:t>
            </w:r>
            <w:r w:rsidRPr="004931A7">
              <w:rPr>
                <w:rFonts w:ascii="宋体" w:hAnsi="宋体" w:hint="eastAsia"/>
                <w:color w:val="000000"/>
                <w:sz w:val="21"/>
                <w:szCs w:val="21"/>
              </w:rPr>
              <w:t xml:space="preserve">    </w:t>
            </w:r>
            <w:r w:rsidRPr="004931A7">
              <w:rPr>
                <w:rFonts w:ascii="宋体" w:hAnsi="宋体"/>
                <w:color w:val="000000"/>
                <w:sz w:val="21"/>
                <w:szCs w:val="21"/>
              </w:rPr>
              <w:t>名</w:t>
            </w:r>
          </w:p>
        </w:tc>
        <w:tc>
          <w:tcPr>
            <w:tcW w:w="1402" w:type="dxa"/>
            <w:gridSpan w:val="2"/>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hint="eastAsia"/>
                <w:color w:val="0D0D0D"/>
                <w:sz w:val="21"/>
                <w:szCs w:val="21"/>
              </w:rPr>
              <w:t>10</w:t>
            </w:r>
          </w:p>
        </w:tc>
        <w:tc>
          <w:tcPr>
            <w:tcW w:w="1078"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color w:val="000000"/>
                <w:sz w:val="21"/>
                <w:szCs w:val="21"/>
              </w:rPr>
              <w:t>国    籍</w:t>
            </w:r>
          </w:p>
        </w:tc>
        <w:tc>
          <w:tcPr>
            <w:tcW w:w="1642" w:type="dxa"/>
            <w:vAlign w:val="center"/>
          </w:tcPr>
          <w:p w:rsidR="00FA5407" w:rsidRPr="004931A7" w:rsidRDefault="00FA5407" w:rsidP="00FA5407">
            <w:pPr>
              <w:pStyle w:val="a6"/>
              <w:spacing w:line="390" w:lineRule="exact"/>
              <w:ind w:firstLineChars="0" w:firstLine="0"/>
              <w:rPr>
                <w:rFonts w:ascii="宋体" w:hAnsi="宋体"/>
                <w:color w:val="000000"/>
                <w:sz w:val="21"/>
                <w:szCs w:val="21"/>
              </w:rPr>
            </w:pPr>
            <w:r w:rsidRPr="004931A7">
              <w:rPr>
                <w:rFonts w:ascii="宋体" w:hAnsi="宋体" w:hint="eastAsia"/>
                <w:color w:val="0D0D0D"/>
                <w:sz w:val="21"/>
                <w:szCs w:val="21"/>
              </w:rPr>
              <w:t>中国</w:t>
            </w:r>
          </w:p>
        </w:tc>
      </w:tr>
      <w:tr w:rsidR="00FA5407" w:rsidRPr="00E120E8" w:rsidTr="00FA5407">
        <w:trPr>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hint="eastAsia"/>
                <w:sz w:val="21"/>
                <w:szCs w:val="21"/>
              </w:rPr>
              <w:t>1970年9月</w:t>
            </w:r>
          </w:p>
        </w:tc>
        <w:tc>
          <w:tcPr>
            <w:tcW w:w="1061"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hint="eastAsia"/>
                <w:color w:val="000000"/>
                <w:sz w:val="21"/>
                <w:szCs w:val="21"/>
              </w:rPr>
              <w:t>出 生 地</w:t>
            </w:r>
          </w:p>
        </w:tc>
        <w:tc>
          <w:tcPr>
            <w:tcW w:w="1402" w:type="dxa"/>
            <w:gridSpan w:val="2"/>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hint="eastAsia"/>
                <w:sz w:val="21"/>
                <w:szCs w:val="21"/>
              </w:rPr>
              <w:t>湖北</w:t>
            </w:r>
          </w:p>
        </w:tc>
        <w:tc>
          <w:tcPr>
            <w:tcW w:w="1078"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hint="eastAsia"/>
                <w:color w:val="000000"/>
                <w:sz w:val="21"/>
                <w:szCs w:val="21"/>
              </w:rPr>
              <w:t>民    族</w:t>
            </w:r>
          </w:p>
        </w:tc>
        <w:tc>
          <w:tcPr>
            <w:tcW w:w="1642" w:type="dxa"/>
            <w:vAlign w:val="center"/>
          </w:tcPr>
          <w:p w:rsidR="00FA5407" w:rsidRPr="004931A7" w:rsidRDefault="00FA5407" w:rsidP="00FA5407">
            <w:pPr>
              <w:pStyle w:val="a6"/>
              <w:spacing w:line="390" w:lineRule="exact"/>
              <w:ind w:firstLineChars="0" w:firstLine="0"/>
              <w:rPr>
                <w:rFonts w:ascii="宋体" w:hAnsi="宋体"/>
                <w:color w:val="000000"/>
                <w:sz w:val="21"/>
                <w:szCs w:val="21"/>
              </w:rPr>
            </w:pPr>
            <w:r w:rsidRPr="004931A7">
              <w:rPr>
                <w:rFonts w:ascii="宋体" w:hAnsi="宋体" w:hint="eastAsia"/>
                <w:color w:val="0D0D0D"/>
                <w:sz w:val="21"/>
                <w:szCs w:val="21"/>
              </w:rPr>
              <w:t>汉</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sz w:val="21"/>
                <w:szCs w:val="21"/>
              </w:rPr>
              <w:t>420111197009095531</w:t>
            </w:r>
          </w:p>
        </w:tc>
        <w:tc>
          <w:tcPr>
            <w:tcW w:w="1061"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color w:val="000000"/>
                <w:sz w:val="21"/>
                <w:szCs w:val="21"/>
              </w:rPr>
              <w:t>归国人员</w:t>
            </w:r>
          </w:p>
        </w:tc>
        <w:tc>
          <w:tcPr>
            <w:tcW w:w="1402" w:type="dxa"/>
            <w:gridSpan w:val="2"/>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hint="eastAsia"/>
                <w:color w:val="0D0D0D"/>
                <w:sz w:val="21"/>
                <w:szCs w:val="21"/>
              </w:rPr>
              <w:t>否</w:t>
            </w:r>
          </w:p>
        </w:tc>
        <w:tc>
          <w:tcPr>
            <w:tcW w:w="1078"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color w:val="000000"/>
                <w:sz w:val="21"/>
                <w:szCs w:val="21"/>
              </w:rPr>
              <w:t>归国时间</w:t>
            </w:r>
          </w:p>
        </w:tc>
        <w:tc>
          <w:tcPr>
            <w:tcW w:w="1642" w:type="dxa"/>
            <w:vAlign w:val="center"/>
          </w:tcPr>
          <w:p w:rsidR="00FA5407" w:rsidRPr="004931A7" w:rsidRDefault="00FA5407" w:rsidP="00FA5407">
            <w:pPr>
              <w:pStyle w:val="a6"/>
              <w:spacing w:line="390" w:lineRule="exact"/>
              <w:ind w:firstLineChars="0" w:firstLine="0"/>
              <w:rPr>
                <w:rFonts w:ascii="宋体" w:hAnsi="宋体"/>
                <w:color w:val="000000"/>
                <w:sz w:val="21"/>
                <w:szCs w:val="21"/>
              </w:rPr>
            </w:pP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hint="eastAsia"/>
                <w:sz w:val="21"/>
                <w:szCs w:val="21"/>
              </w:rPr>
              <w:t>教授</w:t>
            </w:r>
          </w:p>
        </w:tc>
        <w:tc>
          <w:tcPr>
            <w:tcW w:w="1061"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color w:val="000000"/>
                <w:sz w:val="21"/>
                <w:szCs w:val="21"/>
              </w:rPr>
              <w:t>最高</w:t>
            </w:r>
            <w:r w:rsidRPr="004931A7">
              <w:rPr>
                <w:rFonts w:ascii="宋体" w:hAnsi="宋体" w:hint="eastAsia"/>
                <w:color w:val="000000"/>
                <w:sz w:val="21"/>
                <w:szCs w:val="21"/>
              </w:rPr>
              <w:t>学历</w:t>
            </w:r>
          </w:p>
        </w:tc>
        <w:tc>
          <w:tcPr>
            <w:tcW w:w="1402" w:type="dxa"/>
            <w:gridSpan w:val="2"/>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hint="eastAsia"/>
                <w:sz w:val="21"/>
                <w:szCs w:val="21"/>
              </w:rPr>
              <w:t>研究生</w:t>
            </w:r>
          </w:p>
        </w:tc>
        <w:tc>
          <w:tcPr>
            <w:tcW w:w="1078"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hint="eastAsia"/>
                <w:color w:val="000000"/>
                <w:sz w:val="21"/>
                <w:szCs w:val="21"/>
              </w:rPr>
              <w:t>最高学位</w:t>
            </w:r>
          </w:p>
        </w:tc>
        <w:tc>
          <w:tcPr>
            <w:tcW w:w="1642" w:type="dxa"/>
            <w:vAlign w:val="center"/>
          </w:tcPr>
          <w:p w:rsidR="00FA5407" w:rsidRPr="004931A7" w:rsidRDefault="00FA5407" w:rsidP="00FA5407">
            <w:pPr>
              <w:pStyle w:val="a6"/>
              <w:spacing w:line="390" w:lineRule="exact"/>
              <w:ind w:firstLineChars="0" w:firstLine="0"/>
              <w:rPr>
                <w:rFonts w:ascii="宋体" w:hAnsi="宋体"/>
                <w:color w:val="000000"/>
                <w:sz w:val="21"/>
                <w:szCs w:val="21"/>
              </w:rPr>
            </w:pPr>
            <w:r w:rsidRPr="004931A7">
              <w:rPr>
                <w:rFonts w:asciiTheme="minorEastAsia" w:eastAsiaTheme="minorEastAsia" w:hAnsiTheme="minorEastAsia" w:hint="eastAsia"/>
                <w:sz w:val="21"/>
                <w:szCs w:val="21"/>
              </w:rPr>
              <w:t>博士</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hint="eastAsia"/>
                <w:sz w:val="21"/>
                <w:szCs w:val="21"/>
              </w:rPr>
              <w:t>上海交通大学</w:t>
            </w:r>
          </w:p>
        </w:tc>
        <w:tc>
          <w:tcPr>
            <w:tcW w:w="1061" w:type="dxa"/>
            <w:vAlign w:val="center"/>
          </w:tcPr>
          <w:p w:rsidR="00FA5407" w:rsidRPr="004931A7" w:rsidRDefault="00FA5407" w:rsidP="00FA5407">
            <w:pPr>
              <w:pStyle w:val="a6"/>
              <w:spacing w:line="390" w:lineRule="exact"/>
              <w:ind w:firstLineChars="0" w:firstLine="0"/>
              <w:rPr>
                <w:rFonts w:ascii="宋体" w:hAnsi="宋体"/>
                <w:color w:val="000000"/>
                <w:sz w:val="21"/>
                <w:szCs w:val="21"/>
              </w:rPr>
            </w:pPr>
            <w:r w:rsidRPr="004931A7">
              <w:rPr>
                <w:rFonts w:ascii="宋体" w:hAnsi="宋体"/>
                <w:color w:val="000000"/>
                <w:sz w:val="21"/>
                <w:szCs w:val="21"/>
              </w:rPr>
              <w:t>毕业时间</w:t>
            </w:r>
          </w:p>
        </w:tc>
        <w:tc>
          <w:tcPr>
            <w:tcW w:w="1402" w:type="dxa"/>
            <w:gridSpan w:val="2"/>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sz w:val="21"/>
                <w:szCs w:val="21"/>
              </w:rPr>
              <w:t>1997</w:t>
            </w:r>
            <w:r w:rsidRPr="004931A7">
              <w:rPr>
                <w:rFonts w:asciiTheme="minorEastAsia" w:eastAsiaTheme="minorEastAsia" w:hAnsiTheme="minorEastAsia" w:hint="eastAsia"/>
                <w:sz w:val="21"/>
                <w:szCs w:val="21"/>
              </w:rPr>
              <w:t>年</w:t>
            </w:r>
            <w:r w:rsidRPr="004931A7">
              <w:rPr>
                <w:rFonts w:asciiTheme="minorEastAsia" w:eastAsiaTheme="minorEastAsia" w:hAnsiTheme="minorEastAsia"/>
                <w:sz w:val="21"/>
                <w:szCs w:val="21"/>
              </w:rPr>
              <w:t>7</w:t>
            </w:r>
            <w:r w:rsidRPr="004931A7">
              <w:rPr>
                <w:rFonts w:asciiTheme="minorEastAsia" w:eastAsiaTheme="minorEastAsia" w:hAnsiTheme="minorEastAsia" w:hint="eastAsia"/>
                <w:sz w:val="21"/>
                <w:szCs w:val="21"/>
              </w:rPr>
              <w:t>月</w:t>
            </w:r>
          </w:p>
        </w:tc>
        <w:tc>
          <w:tcPr>
            <w:tcW w:w="1078"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hint="eastAsia"/>
                <w:color w:val="000000"/>
                <w:sz w:val="21"/>
                <w:szCs w:val="21"/>
              </w:rPr>
              <w:t>所学专业</w:t>
            </w:r>
          </w:p>
        </w:tc>
        <w:tc>
          <w:tcPr>
            <w:tcW w:w="1642" w:type="dxa"/>
            <w:vAlign w:val="center"/>
          </w:tcPr>
          <w:p w:rsidR="00FA5407" w:rsidRPr="004931A7" w:rsidRDefault="00FA5407" w:rsidP="00FA5407">
            <w:pPr>
              <w:pStyle w:val="a6"/>
              <w:spacing w:line="390" w:lineRule="exact"/>
              <w:ind w:firstLineChars="0" w:firstLine="0"/>
              <w:rPr>
                <w:rFonts w:ascii="宋体" w:hAnsi="宋体"/>
                <w:color w:val="000000"/>
                <w:sz w:val="21"/>
                <w:szCs w:val="21"/>
              </w:rPr>
            </w:pPr>
            <w:r w:rsidRPr="004931A7">
              <w:rPr>
                <w:rFonts w:asciiTheme="minorEastAsia" w:eastAsiaTheme="minorEastAsia" w:hAnsiTheme="minorEastAsia" w:hint="eastAsia"/>
                <w:sz w:val="21"/>
                <w:szCs w:val="21"/>
              </w:rPr>
              <w:t>船舶结构力学</w:t>
            </w:r>
          </w:p>
        </w:tc>
      </w:tr>
      <w:tr w:rsidR="00FA5407" w:rsidRPr="00E120E8" w:rsidTr="00FA5407">
        <w:trPr>
          <w:cantSplit/>
          <w:trHeight w:val="454"/>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sz w:val="21"/>
                <w:szCs w:val="21"/>
              </w:rPr>
              <w:t>wytang@sjtu.edu.cn</w:t>
            </w:r>
          </w:p>
        </w:tc>
        <w:tc>
          <w:tcPr>
            <w:tcW w:w="1061"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hint="eastAsia"/>
                <w:color w:val="000000"/>
                <w:sz w:val="21"/>
                <w:szCs w:val="21"/>
              </w:rPr>
              <w:t>办公电话</w:t>
            </w:r>
          </w:p>
        </w:tc>
        <w:tc>
          <w:tcPr>
            <w:tcW w:w="1402" w:type="dxa"/>
            <w:gridSpan w:val="2"/>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sz w:val="21"/>
                <w:szCs w:val="21"/>
              </w:rPr>
              <w:t>021</w:t>
            </w:r>
            <w:r w:rsidRPr="004931A7">
              <w:rPr>
                <w:rFonts w:asciiTheme="minorEastAsia" w:eastAsiaTheme="minorEastAsia" w:hAnsiTheme="minorEastAsia" w:hint="eastAsia"/>
                <w:sz w:val="21"/>
                <w:szCs w:val="21"/>
              </w:rPr>
              <w:t>-</w:t>
            </w:r>
            <w:r w:rsidRPr="004931A7">
              <w:rPr>
                <w:rFonts w:asciiTheme="minorEastAsia" w:eastAsiaTheme="minorEastAsia" w:hAnsiTheme="minorEastAsia"/>
                <w:sz w:val="21"/>
                <w:szCs w:val="21"/>
              </w:rPr>
              <w:t>34206642</w:t>
            </w:r>
          </w:p>
        </w:tc>
        <w:tc>
          <w:tcPr>
            <w:tcW w:w="1078"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hint="eastAsia"/>
                <w:color w:val="000000"/>
                <w:sz w:val="21"/>
                <w:szCs w:val="21"/>
              </w:rPr>
              <w:t>移动电话</w:t>
            </w:r>
          </w:p>
        </w:tc>
        <w:tc>
          <w:tcPr>
            <w:tcW w:w="1642" w:type="dxa"/>
            <w:vAlign w:val="center"/>
          </w:tcPr>
          <w:p w:rsidR="00FA5407" w:rsidRPr="004931A7" w:rsidRDefault="008D6190" w:rsidP="00FA5407">
            <w:pPr>
              <w:pStyle w:val="a6"/>
              <w:spacing w:line="390" w:lineRule="exact"/>
              <w:ind w:firstLineChars="0" w:firstLine="0"/>
              <w:rPr>
                <w:rFonts w:ascii="宋体" w:hAnsi="宋体"/>
                <w:color w:val="000000"/>
                <w:sz w:val="21"/>
                <w:szCs w:val="21"/>
              </w:rPr>
            </w:pPr>
            <w:r>
              <w:rPr>
                <w:rFonts w:asciiTheme="minorEastAsia" w:eastAsiaTheme="minorEastAsia" w:hAnsiTheme="minorEastAsia" w:hint="eastAsia"/>
                <w:sz w:val="21"/>
                <w:szCs w:val="21"/>
              </w:rPr>
              <w:t>13917959542</w:t>
            </w:r>
          </w:p>
        </w:tc>
      </w:tr>
      <w:tr w:rsidR="00FA5407" w:rsidRPr="00E120E8" w:rsidTr="00FA5407">
        <w:trPr>
          <w:cantSplit/>
          <w:trHeight w:val="395"/>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hint="eastAsia"/>
                <w:sz w:val="21"/>
                <w:szCs w:val="21"/>
              </w:rPr>
              <w:t>上海市东川路</w:t>
            </w:r>
            <w:r w:rsidRPr="004931A7">
              <w:rPr>
                <w:rFonts w:asciiTheme="minorEastAsia" w:eastAsiaTheme="minorEastAsia" w:hAnsiTheme="minorEastAsia"/>
                <w:sz w:val="21"/>
                <w:szCs w:val="21"/>
              </w:rPr>
              <w:t>800</w:t>
            </w:r>
            <w:r w:rsidRPr="004931A7">
              <w:rPr>
                <w:rFonts w:asciiTheme="minorEastAsia" w:eastAsiaTheme="minorEastAsia" w:hAnsiTheme="minorEastAsia" w:hint="eastAsia"/>
                <w:sz w:val="21"/>
                <w:szCs w:val="21"/>
              </w:rPr>
              <w:t>号交大</w:t>
            </w:r>
            <w:proofErr w:type="gramStart"/>
            <w:r w:rsidRPr="004931A7">
              <w:rPr>
                <w:rFonts w:asciiTheme="minorEastAsia" w:eastAsiaTheme="minorEastAsia" w:hAnsiTheme="minorEastAsia" w:hint="eastAsia"/>
                <w:sz w:val="21"/>
                <w:szCs w:val="21"/>
              </w:rPr>
              <w:t>木兰楼</w:t>
            </w:r>
            <w:proofErr w:type="gramEnd"/>
            <w:r w:rsidRPr="004931A7">
              <w:rPr>
                <w:rFonts w:asciiTheme="minorEastAsia" w:eastAsiaTheme="minorEastAsia" w:hAnsiTheme="minorEastAsia"/>
                <w:sz w:val="21"/>
                <w:szCs w:val="21"/>
              </w:rPr>
              <w:t>B417</w:t>
            </w:r>
            <w:r w:rsidRPr="004931A7">
              <w:rPr>
                <w:rFonts w:asciiTheme="minorEastAsia" w:eastAsiaTheme="minorEastAsia" w:hAnsiTheme="minorEastAsia" w:hint="eastAsia"/>
                <w:sz w:val="21"/>
                <w:szCs w:val="21"/>
              </w:rPr>
              <w:t>室</w:t>
            </w:r>
          </w:p>
        </w:tc>
        <w:tc>
          <w:tcPr>
            <w:tcW w:w="1078" w:type="dxa"/>
            <w:tcBorders>
              <w:bottom w:val="single" w:sz="4" w:space="0" w:color="auto"/>
            </w:tcBorders>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hint="eastAsia"/>
                <w:color w:val="000000"/>
                <w:sz w:val="21"/>
                <w:szCs w:val="21"/>
              </w:rPr>
              <w:t>邮政编码</w:t>
            </w:r>
          </w:p>
        </w:tc>
        <w:tc>
          <w:tcPr>
            <w:tcW w:w="1642" w:type="dxa"/>
            <w:tcBorders>
              <w:bottom w:val="single" w:sz="4" w:space="0" w:color="auto"/>
            </w:tcBorders>
            <w:vAlign w:val="center"/>
          </w:tcPr>
          <w:p w:rsidR="00FA5407" w:rsidRPr="004931A7" w:rsidRDefault="00FA5407" w:rsidP="00FA5407">
            <w:pPr>
              <w:pStyle w:val="a6"/>
              <w:snapToGrid w:val="0"/>
              <w:spacing w:line="240" w:lineRule="auto"/>
              <w:ind w:firstLineChars="0" w:firstLine="0"/>
              <w:rPr>
                <w:rFonts w:ascii="宋体" w:hAnsi="宋体"/>
                <w:color w:val="0D0D0D"/>
                <w:sz w:val="21"/>
                <w:szCs w:val="21"/>
              </w:rPr>
            </w:pPr>
            <w:r w:rsidRPr="004931A7">
              <w:rPr>
                <w:rFonts w:asciiTheme="minorEastAsia" w:eastAsiaTheme="minorEastAsia" w:hAnsiTheme="minorEastAsia"/>
                <w:sz w:val="21"/>
                <w:szCs w:val="21"/>
              </w:rPr>
              <w:t>200240</w:t>
            </w:r>
          </w:p>
        </w:tc>
      </w:tr>
      <w:tr w:rsidR="00FA5407" w:rsidRPr="00E120E8" w:rsidTr="00FA5407">
        <w:trPr>
          <w:cantSplit/>
          <w:trHeight w:val="301"/>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hint="eastAsia"/>
                <w:sz w:val="21"/>
                <w:szCs w:val="21"/>
              </w:rPr>
              <w:t>上海交通大学</w:t>
            </w:r>
          </w:p>
        </w:tc>
        <w:tc>
          <w:tcPr>
            <w:tcW w:w="1078" w:type="dxa"/>
            <w:tcBorders>
              <w:top w:val="single" w:sz="4" w:space="0" w:color="auto"/>
            </w:tcBorders>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color w:val="000000"/>
                <w:sz w:val="21"/>
                <w:szCs w:val="21"/>
              </w:rPr>
              <w:t>行政职务</w:t>
            </w:r>
          </w:p>
        </w:tc>
        <w:tc>
          <w:tcPr>
            <w:tcW w:w="1642" w:type="dxa"/>
            <w:tcBorders>
              <w:top w:val="single" w:sz="4" w:space="0" w:color="auto"/>
            </w:tcBorders>
            <w:vAlign w:val="center"/>
          </w:tcPr>
          <w:p w:rsidR="00FA5407" w:rsidRPr="004931A7" w:rsidRDefault="00FA5407" w:rsidP="00FA5407">
            <w:pPr>
              <w:snapToGrid w:val="0"/>
              <w:rPr>
                <w:rFonts w:ascii="宋体" w:hAnsi="宋体"/>
                <w:color w:val="0D0D0D"/>
                <w:szCs w:val="21"/>
              </w:rPr>
            </w:pPr>
            <w:r w:rsidRPr="004931A7">
              <w:rPr>
                <w:rFonts w:asciiTheme="minorEastAsia" w:eastAsiaTheme="minorEastAsia" w:hAnsiTheme="minorEastAsia" w:hint="eastAsia"/>
                <w:color w:val="0D0D0D"/>
                <w:szCs w:val="21"/>
              </w:rPr>
              <w:t>副院长</w:t>
            </w:r>
          </w:p>
        </w:tc>
      </w:tr>
      <w:tr w:rsidR="00FA5407" w:rsidRPr="00E120E8" w:rsidTr="00FA5407">
        <w:trPr>
          <w:cantSplit/>
          <w:trHeight w:val="363"/>
          <w:jc w:val="center"/>
        </w:trPr>
        <w:tc>
          <w:tcPr>
            <w:tcW w:w="1061" w:type="dxa"/>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hint="eastAsia"/>
                <w:sz w:val="21"/>
                <w:szCs w:val="21"/>
              </w:rPr>
              <w:t>船舶海洋与建筑工程学院</w:t>
            </w:r>
          </w:p>
        </w:tc>
        <w:tc>
          <w:tcPr>
            <w:tcW w:w="1078"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hint="eastAsia"/>
                <w:color w:val="000000"/>
                <w:sz w:val="21"/>
                <w:szCs w:val="21"/>
              </w:rPr>
              <w:t>党    派</w:t>
            </w:r>
          </w:p>
        </w:tc>
        <w:tc>
          <w:tcPr>
            <w:tcW w:w="1642" w:type="dxa"/>
            <w:vAlign w:val="center"/>
          </w:tcPr>
          <w:p w:rsidR="00FA5407" w:rsidRPr="004931A7" w:rsidRDefault="008D6190" w:rsidP="00FA5407">
            <w:pPr>
              <w:snapToGrid w:val="0"/>
              <w:rPr>
                <w:rFonts w:ascii="宋体" w:hAnsi="宋体"/>
                <w:color w:val="0D0D0D"/>
                <w:szCs w:val="21"/>
              </w:rPr>
            </w:pPr>
            <w:r>
              <w:rPr>
                <w:rFonts w:ascii="宋体" w:hAnsi="宋体" w:hint="eastAsia"/>
                <w:color w:val="0D0D0D"/>
                <w:szCs w:val="21"/>
              </w:rPr>
              <w:t>中国共产党</w:t>
            </w:r>
          </w:p>
        </w:tc>
      </w:tr>
      <w:tr w:rsidR="00FA5407" w:rsidRPr="00E120E8" w:rsidTr="00FA5407">
        <w:trPr>
          <w:cantSplit/>
          <w:trHeight w:val="347"/>
          <w:jc w:val="center"/>
        </w:trPr>
        <w:tc>
          <w:tcPr>
            <w:tcW w:w="1061" w:type="dxa"/>
            <w:vMerge w:val="restart"/>
            <w:tcBorders>
              <w:top w:val="single" w:sz="4" w:space="0" w:color="auto"/>
            </w:tcBorders>
            <w:vAlign w:val="center"/>
          </w:tcPr>
          <w:p w:rsidR="00FA5407" w:rsidRPr="00E120E8" w:rsidRDefault="00FA5407" w:rsidP="00FA5407">
            <w:pPr>
              <w:pStyle w:val="a6"/>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FA5407" w:rsidRPr="004931A7" w:rsidRDefault="00FA5407" w:rsidP="00FA5407">
            <w:pPr>
              <w:pStyle w:val="a6"/>
              <w:snapToGrid w:val="0"/>
              <w:spacing w:line="240" w:lineRule="auto"/>
              <w:ind w:firstLineChars="0" w:firstLine="0"/>
              <w:rPr>
                <w:rFonts w:asciiTheme="minorEastAsia" w:eastAsiaTheme="minorEastAsia" w:hAnsiTheme="minorEastAsia"/>
                <w:color w:val="0D0D0D"/>
                <w:sz w:val="21"/>
                <w:szCs w:val="21"/>
              </w:rPr>
            </w:pPr>
            <w:r w:rsidRPr="004931A7">
              <w:rPr>
                <w:rFonts w:asciiTheme="minorEastAsia" w:eastAsiaTheme="minorEastAsia" w:hAnsiTheme="minorEastAsia" w:hint="eastAsia"/>
                <w:sz w:val="21"/>
                <w:szCs w:val="21"/>
              </w:rPr>
              <w:t>上海交通大学</w:t>
            </w:r>
          </w:p>
        </w:tc>
        <w:tc>
          <w:tcPr>
            <w:tcW w:w="1078"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color w:val="000000"/>
                <w:sz w:val="21"/>
                <w:szCs w:val="21"/>
              </w:rPr>
              <w:t>所 在 地</w:t>
            </w:r>
          </w:p>
        </w:tc>
        <w:tc>
          <w:tcPr>
            <w:tcW w:w="1642" w:type="dxa"/>
            <w:vAlign w:val="center"/>
          </w:tcPr>
          <w:p w:rsidR="00FA5407" w:rsidRPr="004931A7" w:rsidRDefault="00FA5407" w:rsidP="00FA5407">
            <w:pPr>
              <w:snapToGrid w:val="0"/>
              <w:rPr>
                <w:rFonts w:ascii="宋体" w:hAnsi="宋体"/>
                <w:color w:val="0D0D0D"/>
                <w:szCs w:val="21"/>
              </w:rPr>
            </w:pPr>
            <w:r w:rsidRPr="004931A7">
              <w:rPr>
                <w:rFonts w:asciiTheme="minorEastAsia" w:eastAsiaTheme="minorEastAsia" w:hAnsiTheme="minorEastAsia" w:hint="eastAsia"/>
                <w:color w:val="0D0D0D"/>
                <w:szCs w:val="21"/>
              </w:rPr>
              <w:t>上海</w:t>
            </w:r>
          </w:p>
        </w:tc>
      </w:tr>
      <w:tr w:rsidR="00FA5407" w:rsidRPr="00E120E8" w:rsidTr="00FA5407">
        <w:trPr>
          <w:cantSplit/>
          <w:trHeight w:val="361"/>
          <w:jc w:val="center"/>
        </w:trPr>
        <w:tc>
          <w:tcPr>
            <w:tcW w:w="1061" w:type="dxa"/>
            <w:vMerge/>
            <w:vAlign w:val="center"/>
          </w:tcPr>
          <w:p w:rsidR="00FA5407" w:rsidRPr="00E120E8" w:rsidRDefault="00FA5407" w:rsidP="00FA5407">
            <w:pPr>
              <w:pStyle w:val="a6"/>
              <w:spacing w:line="390" w:lineRule="exact"/>
              <w:ind w:firstLineChars="0" w:firstLine="0"/>
              <w:jc w:val="center"/>
              <w:rPr>
                <w:rFonts w:ascii="宋体" w:hAnsi="宋体"/>
                <w:color w:val="000000"/>
                <w:sz w:val="21"/>
              </w:rPr>
            </w:pPr>
          </w:p>
        </w:tc>
        <w:tc>
          <w:tcPr>
            <w:tcW w:w="5108" w:type="dxa"/>
            <w:gridSpan w:val="7"/>
            <w:vMerge/>
            <w:vAlign w:val="center"/>
          </w:tcPr>
          <w:p w:rsidR="00FA5407" w:rsidRPr="004931A7" w:rsidRDefault="00FA5407" w:rsidP="00FA5407">
            <w:pPr>
              <w:pStyle w:val="a6"/>
              <w:spacing w:line="390" w:lineRule="exact"/>
              <w:ind w:firstLineChars="0" w:firstLine="0"/>
              <w:rPr>
                <w:rFonts w:ascii="宋体" w:hAnsi="宋体"/>
                <w:color w:val="000000"/>
                <w:sz w:val="21"/>
                <w:szCs w:val="21"/>
              </w:rPr>
            </w:pPr>
          </w:p>
        </w:tc>
        <w:tc>
          <w:tcPr>
            <w:tcW w:w="1078" w:type="dxa"/>
            <w:vAlign w:val="center"/>
          </w:tcPr>
          <w:p w:rsidR="00FA5407" w:rsidRPr="004931A7" w:rsidRDefault="00FA5407" w:rsidP="00FA5407">
            <w:pPr>
              <w:pStyle w:val="a6"/>
              <w:spacing w:line="390" w:lineRule="exact"/>
              <w:ind w:firstLineChars="0" w:firstLine="0"/>
              <w:jc w:val="center"/>
              <w:rPr>
                <w:rFonts w:ascii="宋体" w:hAnsi="宋体"/>
                <w:color w:val="000000"/>
                <w:sz w:val="21"/>
                <w:szCs w:val="21"/>
              </w:rPr>
            </w:pPr>
            <w:r w:rsidRPr="004931A7">
              <w:rPr>
                <w:rFonts w:ascii="宋体" w:hAnsi="宋体" w:hint="eastAsia"/>
                <w:color w:val="000000"/>
                <w:sz w:val="21"/>
                <w:szCs w:val="21"/>
              </w:rPr>
              <w:t>单位性质</w:t>
            </w:r>
          </w:p>
        </w:tc>
        <w:tc>
          <w:tcPr>
            <w:tcW w:w="1642" w:type="dxa"/>
            <w:vAlign w:val="center"/>
          </w:tcPr>
          <w:p w:rsidR="00FA5407" w:rsidRPr="004931A7" w:rsidRDefault="008D6190" w:rsidP="00FA5407">
            <w:pPr>
              <w:snapToGrid w:val="0"/>
              <w:rPr>
                <w:rFonts w:ascii="宋体" w:hAnsi="宋体"/>
                <w:color w:val="0D0D0D"/>
                <w:szCs w:val="21"/>
              </w:rPr>
            </w:pPr>
            <w:r>
              <w:rPr>
                <w:rFonts w:asciiTheme="minorEastAsia" w:eastAsiaTheme="minorEastAsia" w:hAnsiTheme="minorEastAsia" w:hint="eastAsia"/>
                <w:color w:val="0D0D0D"/>
                <w:szCs w:val="21"/>
              </w:rPr>
              <w:t>高等院校</w:t>
            </w:r>
          </w:p>
        </w:tc>
      </w:tr>
      <w:tr w:rsidR="00FA5407" w:rsidRPr="00E120E8" w:rsidTr="00FA5407">
        <w:trPr>
          <w:cantSplit/>
          <w:trHeight w:val="360"/>
          <w:jc w:val="center"/>
        </w:trPr>
        <w:tc>
          <w:tcPr>
            <w:tcW w:w="2348" w:type="dxa"/>
            <w:gridSpan w:val="2"/>
            <w:vAlign w:val="center"/>
          </w:tcPr>
          <w:p w:rsidR="00FA5407" w:rsidRPr="00E120E8" w:rsidRDefault="00FA5407" w:rsidP="00FA5407">
            <w:pPr>
              <w:pStyle w:val="a6"/>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FA5407" w:rsidRPr="0045721B" w:rsidRDefault="00FA5407" w:rsidP="00FA5407">
            <w:pPr>
              <w:pStyle w:val="a6"/>
              <w:spacing w:line="390" w:lineRule="exact"/>
              <w:ind w:firstLineChars="0" w:firstLine="0"/>
              <w:rPr>
                <w:rFonts w:ascii="宋体" w:hAnsi="宋体"/>
                <w:color w:val="000000"/>
                <w:sz w:val="21"/>
                <w:szCs w:val="21"/>
              </w:rPr>
            </w:pPr>
            <w:r>
              <w:rPr>
                <w:rFonts w:ascii="宋体" w:hAnsi="宋体" w:hint="eastAsia"/>
                <w:color w:val="000000"/>
                <w:sz w:val="21"/>
              </w:rPr>
              <w:t xml:space="preserve">            </w:t>
            </w:r>
            <w:r w:rsidRPr="0045721B">
              <w:rPr>
                <w:rFonts w:ascii="宋体" w:hAnsi="宋体" w:hint="eastAsia"/>
                <w:color w:val="000000"/>
                <w:sz w:val="21"/>
                <w:szCs w:val="21"/>
              </w:rPr>
              <w:t xml:space="preserve">  </w:t>
            </w:r>
            <w:r w:rsidRPr="0045721B">
              <w:rPr>
                <w:rFonts w:ascii="宋体" w:hAnsi="宋体" w:hint="eastAsia"/>
                <w:color w:val="0D0D0D"/>
                <w:sz w:val="21"/>
                <w:szCs w:val="21"/>
              </w:rPr>
              <w:t>2009年3月</w:t>
            </w:r>
            <w:r w:rsidRPr="0045721B">
              <w:rPr>
                <w:rFonts w:ascii="宋体" w:hAnsi="宋体"/>
                <w:color w:val="000000"/>
                <w:sz w:val="21"/>
                <w:szCs w:val="21"/>
              </w:rPr>
              <w:t>至</w:t>
            </w:r>
            <w:r w:rsidRPr="0045721B">
              <w:rPr>
                <w:rFonts w:ascii="宋体" w:hAnsi="宋体" w:hint="eastAsia"/>
                <w:color w:val="000000"/>
                <w:sz w:val="21"/>
                <w:szCs w:val="21"/>
              </w:rPr>
              <w:t xml:space="preserve"> </w:t>
            </w:r>
            <w:r w:rsidRPr="0045721B">
              <w:rPr>
                <w:rFonts w:ascii="宋体" w:hAnsi="宋体" w:hint="eastAsia"/>
                <w:color w:val="0D0D0D"/>
                <w:sz w:val="21"/>
                <w:szCs w:val="21"/>
              </w:rPr>
              <w:t>2016年6月</w:t>
            </w:r>
            <w:r w:rsidRPr="0045721B">
              <w:rPr>
                <w:rFonts w:ascii="宋体" w:hAnsi="宋体" w:hint="eastAsia"/>
                <w:color w:val="000000"/>
                <w:sz w:val="21"/>
                <w:szCs w:val="21"/>
              </w:rPr>
              <w:t xml:space="preserve">                     </w:t>
            </w:r>
          </w:p>
        </w:tc>
      </w:tr>
      <w:tr w:rsidR="00FA5407" w:rsidRPr="00E120E8" w:rsidTr="00FA5407">
        <w:trPr>
          <w:cantSplit/>
          <w:trHeight w:val="1690"/>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对本项目</w:t>
            </w:r>
            <w:r w:rsidRPr="00E120E8">
              <w:rPr>
                <w:rFonts w:ascii="宋体" w:hAnsi="宋体" w:hint="eastAsia"/>
                <w:color w:val="000000"/>
                <w:sz w:val="21"/>
              </w:rPr>
              <w:t>技术创造性贡献：</w:t>
            </w:r>
          </w:p>
          <w:p w:rsidR="00CE7091" w:rsidRDefault="00CE7091" w:rsidP="00CE7091">
            <w:pPr>
              <w:pStyle w:val="a6"/>
              <w:snapToGrid w:val="0"/>
              <w:spacing w:line="240" w:lineRule="auto"/>
              <w:ind w:firstLineChars="0" w:firstLine="0"/>
              <w:rPr>
                <w:rFonts w:ascii="宋体" w:hAnsi="宋体"/>
                <w:color w:val="0D0D0D"/>
                <w:sz w:val="21"/>
                <w:szCs w:val="21"/>
              </w:rPr>
            </w:pPr>
            <w:r w:rsidRPr="004931A7">
              <w:rPr>
                <w:rFonts w:ascii="宋体" w:hAnsi="宋体" w:hint="eastAsia"/>
                <w:color w:val="0D0D0D"/>
                <w:sz w:val="21"/>
                <w:szCs w:val="21"/>
              </w:rPr>
              <w:t>提出了一种具有较高计算精度和计算效率的改进</w:t>
            </w:r>
            <w:r w:rsidRPr="004931A7">
              <w:rPr>
                <w:rFonts w:ascii="宋体" w:hAnsi="宋体"/>
                <w:color w:val="0D0D0D"/>
                <w:sz w:val="21"/>
                <w:szCs w:val="21"/>
              </w:rPr>
              <w:t>VOF</w:t>
            </w:r>
            <w:r w:rsidRPr="004931A7">
              <w:rPr>
                <w:rFonts w:ascii="宋体" w:hAnsi="宋体" w:hint="eastAsia"/>
                <w:color w:val="0D0D0D"/>
                <w:sz w:val="21"/>
                <w:szCs w:val="21"/>
              </w:rPr>
              <w:t>方法，开发了相应</w:t>
            </w:r>
            <w:proofErr w:type="gramStart"/>
            <w:r w:rsidRPr="004931A7">
              <w:rPr>
                <w:rFonts w:ascii="宋体" w:hAnsi="宋体" w:hint="eastAsia"/>
                <w:color w:val="0D0D0D"/>
                <w:sz w:val="21"/>
                <w:szCs w:val="21"/>
              </w:rPr>
              <w:t>的液舱晃荡</w:t>
            </w:r>
            <w:proofErr w:type="gramEnd"/>
            <w:r w:rsidRPr="004931A7">
              <w:rPr>
                <w:rFonts w:ascii="宋体" w:hAnsi="宋体" w:hint="eastAsia"/>
                <w:color w:val="0D0D0D"/>
                <w:sz w:val="21"/>
                <w:szCs w:val="21"/>
              </w:rPr>
              <w:t>冲击载荷预报软件，并进行了试验验证，解决了晃荡冲击载荷预报及冲击载荷作用下的舱室结构强度评估分析问题；参与了安全水平法</w:t>
            </w:r>
            <w:r>
              <w:rPr>
                <w:rFonts w:ascii="宋体" w:hAnsi="宋体" w:hint="eastAsia"/>
                <w:color w:val="0D0D0D"/>
                <w:sz w:val="21"/>
                <w:szCs w:val="21"/>
              </w:rPr>
              <w:t>的</w:t>
            </w:r>
            <w:r w:rsidRPr="004931A7">
              <w:rPr>
                <w:rFonts w:ascii="宋体" w:hAnsi="宋体" w:hint="eastAsia"/>
                <w:color w:val="0D0D0D"/>
                <w:sz w:val="21"/>
                <w:szCs w:val="21"/>
              </w:rPr>
              <w:t>研究。</w:t>
            </w:r>
          </w:p>
          <w:p w:rsidR="00FA5407" w:rsidRPr="00D16084" w:rsidRDefault="00CE7091" w:rsidP="00CE7091">
            <w:pPr>
              <w:pStyle w:val="a6"/>
              <w:snapToGrid w:val="0"/>
              <w:spacing w:line="240" w:lineRule="auto"/>
              <w:ind w:firstLineChars="0" w:firstLine="0"/>
              <w:rPr>
                <w:rFonts w:ascii="宋体" w:hAnsi="宋体"/>
                <w:color w:val="0D0D0D"/>
                <w:sz w:val="21"/>
                <w:szCs w:val="21"/>
              </w:rPr>
            </w:pPr>
            <w:r>
              <w:rPr>
                <w:rFonts w:ascii="宋体" w:hAnsi="宋体" w:hint="eastAsia"/>
                <w:color w:val="0D0D0D"/>
                <w:sz w:val="21"/>
                <w:szCs w:val="21"/>
              </w:rPr>
              <w:t>对应本项目第</w:t>
            </w:r>
            <w:r>
              <w:rPr>
                <w:rFonts w:ascii="宋体" w:hAnsi="宋体"/>
                <w:color w:val="0D0D0D"/>
                <w:sz w:val="21"/>
                <w:szCs w:val="21"/>
              </w:rPr>
              <w:t>1</w:t>
            </w:r>
            <w:r>
              <w:rPr>
                <w:rFonts w:ascii="宋体" w:hAnsi="宋体" w:hint="eastAsia"/>
                <w:color w:val="0D0D0D"/>
                <w:sz w:val="21"/>
                <w:szCs w:val="21"/>
              </w:rPr>
              <w:t>项和第3项科技创新，</w:t>
            </w:r>
            <w:r w:rsidRPr="004C1C2B">
              <w:rPr>
                <w:rFonts w:ascii="宋体" w:hAnsi="宋体" w:hint="eastAsia"/>
                <w:color w:val="0D0D0D"/>
                <w:sz w:val="21"/>
                <w:szCs w:val="21"/>
              </w:rPr>
              <w:t>证明材料编号为二、2（4）</w:t>
            </w:r>
            <w:r w:rsidRPr="004C1C2B">
              <w:rPr>
                <w:rFonts w:ascii="宋体" w:hAnsi="宋体"/>
                <w:color w:val="0D0D0D"/>
                <w:sz w:val="21"/>
                <w:szCs w:val="21"/>
              </w:rPr>
              <w:fldChar w:fldCharType="begin"/>
            </w:r>
            <w:r w:rsidRPr="004C1C2B">
              <w:rPr>
                <w:rFonts w:ascii="宋体" w:hAnsi="宋体"/>
                <w:color w:val="0D0D0D"/>
                <w:sz w:val="21"/>
                <w:szCs w:val="21"/>
              </w:rPr>
              <w:instrText xml:space="preserve"> </w:instrText>
            </w:r>
            <w:r w:rsidRPr="004C1C2B">
              <w:rPr>
                <w:rFonts w:ascii="宋体" w:hAnsi="宋体" w:hint="eastAsia"/>
                <w:color w:val="0D0D0D"/>
                <w:sz w:val="21"/>
                <w:szCs w:val="21"/>
              </w:rPr>
              <w:instrText>eq \o\ac(</w:instrText>
            </w:r>
            <w:r w:rsidRPr="004C1C2B">
              <w:rPr>
                <w:rFonts w:ascii="宋体" w:hAnsi="宋体" w:hint="eastAsia"/>
                <w:color w:val="0D0D0D"/>
                <w:position w:val="-4"/>
                <w:sz w:val="31"/>
                <w:szCs w:val="21"/>
              </w:rPr>
              <w:instrText>○</w:instrText>
            </w:r>
            <w:r w:rsidRPr="004C1C2B">
              <w:rPr>
                <w:rFonts w:ascii="宋体" w:hAnsi="宋体" w:hint="eastAsia"/>
                <w:color w:val="0D0D0D"/>
                <w:sz w:val="21"/>
                <w:szCs w:val="21"/>
              </w:rPr>
              <w:instrText>,7)</w:instrText>
            </w:r>
            <w:r w:rsidRPr="004C1C2B">
              <w:rPr>
                <w:rFonts w:ascii="宋体" w:hAnsi="宋体"/>
                <w:color w:val="0D0D0D"/>
                <w:sz w:val="21"/>
                <w:szCs w:val="21"/>
              </w:rPr>
              <w:fldChar w:fldCharType="end"/>
            </w:r>
            <w:r w:rsidRPr="004C1C2B">
              <w:rPr>
                <w:rFonts w:ascii="宋体" w:hAnsi="宋体" w:hint="eastAsia"/>
                <w:color w:val="0D0D0D"/>
                <w:sz w:val="21"/>
                <w:szCs w:val="21"/>
              </w:rPr>
              <w:t>~</w:t>
            </w:r>
            <w:r w:rsidRPr="004C1C2B">
              <w:rPr>
                <w:rFonts w:ascii="宋体" w:hAnsi="宋体"/>
                <w:color w:val="0D0D0D"/>
                <w:sz w:val="21"/>
                <w:szCs w:val="21"/>
              </w:rPr>
              <w:fldChar w:fldCharType="begin"/>
            </w:r>
            <w:r w:rsidRPr="004C1C2B">
              <w:rPr>
                <w:rFonts w:ascii="宋体" w:hAnsi="宋体"/>
                <w:color w:val="0D0D0D"/>
                <w:sz w:val="21"/>
                <w:szCs w:val="21"/>
              </w:rPr>
              <w:instrText xml:space="preserve"> </w:instrText>
            </w:r>
            <w:r w:rsidRPr="004C1C2B">
              <w:rPr>
                <w:rFonts w:ascii="宋体" w:hAnsi="宋体" w:hint="eastAsia"/>
                <w:color w:val="0D0D0D"/>
                <w:sz w:val="21"/>
                <w:szCs w:val="21"/>
              </w:rPr>
              <w:instrText>eq \o\ac(</w:instrText>
            </w:r>
            <w:r w:rsidRPr="004C1C2B">
              <w:rPr>
                <w:rFonts w:ascii="宋体" w:hAnsi="宋体" w:hint="eastAsia"/>
                <w:color w:val="0D0D0D"/>
                <w:position w:val="-4"/>
                <w:sz w:val="31"/>
                <w:szCs w:val="21"/>
              </w:rPr>
              <w:instrText>○</w:instrText>
            </w:r>
            <w:r w:rsidRPr="004C1C2B">
              <w:rPr>
                <w:rFonts w:ascii="宋体" w:hAnsi="宋体" w:hint="eastAsia"/>
                <w:color w:val="0D0D0D"/>
                <w:sz w:val="21"/>
                <w:szCs w:val="21"/>
              </w:rPr>
              <w:instrText>,8)</w:instrText>
            </w:r>
            <w:r w:rsidRPr="004C1C2B">
              <w:rPr>
                <w:rFonts w:ascii="宋体" w:hAnsi="宋体"/>
                <w:color w:val="0D0D0D"/>
                <w:sz w:val="21"/>
                <w:szCs w:val="21"/>
              </w:rPr>
              <w:fldChar w:fldCharType="end"/>
            </w:r>
            <w:r w:rsidRPr="00946C79">
              <w:rPr>
                <w:rFonts w:ascii="宋体" w:hAnsi="宋体" w:hint="eastAsia"/>
                <w:sz w:val="21"/>
                <w:szCs w:val="21"/>
              </w:rPr>
              <w:t>，二、2（</w:t>
            </w:r>
            <w:r>
              <w:rPr>
                <w:rFonts w:ascii="宋体" w:hAnsi="宋体" w:hint="eastAsia"/>
                <w:sz w:val="21"/>
                <w:szCs w:val="21"/>
              </w:rPr>
              <w:t>7</w:t>
            </w:r>
            <w:r w:rsidRPr="00946C79">
              <w:rPr>
                <w:rFonts w:ascii="宋体" w:hAnsi="宋体" w:hint="eastAsia"/>
                <w:sz w:val="21"/>
                <w:szCs w:val="21"/>
              </w:rPr>
              <w:t>）~（8）</w:t>
            </w:r>
            <w:r>
              <w:rPr>
                <w:rFonts w:ascii="宋体" w:hAnsi="宋体" w:hint="eastAsia"/>
                <w:sz w:val="21"/>
                <w:szCs w:val="21"/>
              </w:rPr>
              <w:t>。</w:t>
            </w:r>
          </w:p>
        </w:tc>
      </w:tr>
      <w:tr w:rsidR="00FA5407" w:rsidRPr="00E120E8" w:rsidTr="00FA5407">
        <w:trPr>
          <w:cantSplit/>
          <w:trHeight w:val="1700"/>
          <w:jc w:val="center"/>
        </w:trPr>
        <w:tc>
          <w:tcPr>
            <w:tcW w:w="8889" w:type="dxa"/>
            <w:gridSpan w:val="10"/>
          </w:tcPr>
          <w:p w:rsidR="00FA5407" w:rsidRPr="00E120E8" w:rsidRDefault="00FA5407" w:rsidP="00FA5407">
            <w:pPr>
              <w:pStyle w:val="a6"/>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FA5407" w:rsidRPr="00E120E8" w:rsidRDefault="00FA5407" w:rsidP="00FA5407">
            <w:pPr>
              <w:pStyle w:val="a6"/>
              <w:spacing w:line="390" w:lineRule="exact"/>
              <w:ind w:firstLineChars="0" w:firstLine="0"/>
              <w:rPr>
                <w:rFonts w:ascii="宋体" w:hAnsi="宋体"/>
                <w:color w:val="000000"/>
                <w:sz w:val="21"/>
              </w:rPr>
            </w:pPr>
            <w:r>
              <w:rPr>
                <w:rFonts w:ascii="宋体" w:hAnsi="宋体" w:hint="eastAsia"/>
                <w:color w:val="000000"/>
                <w:sz w:val="21"/>
              </w:rPr>
              <w:t>无</w:t>
            </w:r>
          </w:p>
        </w:tc>
      </w:tr>
      <w:tr w:rsidR="00FA5407" w:rsidRPr="00E120E8" w:rsidTr="00FA5407">
        <w:trPr>
          <w:cantSplit/>
          <w:trHeight w:val="3692"/>
          <w:jc w:val="center"/>
        </w:trPr>
        <w:tc>
          <w:tcPr>
            <w:tcW w:w="5325" w:type="dxa"/>
            <w:gridSpan w:val="7"/>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3F0544">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420"/>
              <w:rPr>
                <w:rFonts w:ascii="宋体" w:hAnsi="宋体"/>
                <w:color w:val="000000"/>
                <w:sz w:val="21"/>
                <w:szCs w:val="24"/>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850" w:firstLine="1785"/>
              <w:rPr>
                <w:rFonts w:ascii="宋体" w:hAnsi="宋体"/>
                <w:color w:val="000000"/>
                <w:sz w:val="21"/>
              </w:rPr>
            </w:pPr>
            <w:r w:rsidRPr="00E120E8">
              <w:rPr>
                <w:rFonts w:ascii="宋体" w:hAnsi="宋体"/>
                <w:color w:val="000000"/>
                <w:sz w:val="21"/>
              </w:rPr>
              <w:t>本人签名：</w:t>
            </w:r>
          </w:p>
          <w:p w:rsidR="00FA5407" w:rsidRPr="00E120E8" w:rsidRDefault="00FA5407" w:rsidP="00FA5407">
            <w:pPr>
              <w:pStyle w:val="a6"/>
              <w:spacing w:line="240" w:lineRule="auto"/>
              <w:ind w:firstLineChars="850" w:firstLine="1785"/>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FA5407" w:rsidRPr="00E120E8" w:rsidRDefault="00FA5407" w:rsidP="00FA5407">
            <w:pPr>
              <w:pStyle w:val="a6"/>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FA5407" w:rsidRPr="00E120E8" w:rsidRDefault="00FA5407" w:rsidP="00FA5407">
            <w:pPr>
              <w:pStyle w:val="a6"/>
              <w:spacing w:line="240" w:lineRule="auto"/>
              <w:ind w:firstLine="42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FA5407" w:rsidRPr="00E120E8" w:rsidRDefault="00FA5407" w:rsidP="00FA5407">
            <w:pPr>
              <w:pStyle w:val="a6"/>
              <w:spacing w:line="240" w:lineRule="auto"/>
              <w:ind w:firstLineChars="0" w:firstLine="0"/>
              <w:rPr>
                <w:rFonts w:ascii="宋体" w:hAnsi="宋体"/>
                <w:color w:val="000000"/>
                <w:sz w:val="21"/>
              </w:rPr>
            </w:pPr>
          </w:p>
          <w:p w:rsidR="00FA5407" w:rsidRPr="00E120E8" w:rsidRDefault="00FA5407" w:rsidP="00FA5407">
            <w:pPr>
              <w:pStyle w:val="a6"/>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FA5407" w:rsidRDefault="00FA5407" w:rsidP="00AE34EB">
      <w:pPr>
        <w:spacing w:line="440" w:lineRule="exact"/>
        <w:ind w:firstLineChars="200" w:firstLine="482"/>
        <w:rPr>
          <w:rFonts w:ascii="宋体" w:hAnsi="宋体"/>
          <w:b/>
          <w:color w:val="000000"/>
          <w:sz w:val="24"/>
          <w:szCs w:val="32"/>
        </w:rPr>
        <w:sectPr w:rsidR="00FA5407" w:rsidSect="00FA5407">
          <w:pgSz w:w="11900" w:h="16850" w:code="9"/>
          <w:pgMar w:top="1440" w:right="1800" w:bottom="1440" w:left="1800" w:header="0" w:footer="992" w:gutter="0"/>
          <w:cols w:space="425"/>
          <w:docGrid w:type="lines" w:linePitch="312" w:charSpace="501"/>
        </w:sectPr>
      </w:pPr>
    </w:p>
    <w:p w:rsidR="005F39FE" w:rsidRDefault="00993AF6"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lastRenderedPageBreak/>
        <w:t>八、</w:t>
      </w:r>
      <w:r w:rsidR="005F39FE">
        <w:rPr>
          <w:rFonts w:ascii="宋体" w:hAnsi="宋体" w:hint="eastAsia"/>
          <w:b/>
          <w:color w:val="000000"/>
          <w:sz w:val="24"/>
          <w:szCs w:val="32"/>
        </w:rPr>
        <w:t>主要完成单位及创新推广贡献</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D23002" w:rsidRPr="00E120E8" w:rsidTr="00710E1D">
        <w:trPr>
          <w:cantSplit/>
          <w:trHeight w:hRule="exact" w:val="555"/>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单位名称</w:t>
            </w:r>
          </w:p>
        </w:tc>
        <w:tc>
          <w:tcPr>
            <w:tcW w:w="7700" w:type="dxa"/>
            <w:gridSpan w:val="5"/>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中国船级社</w:t>
            </w:r>
          </w:p>
        </w:tc>
      </w:tr>
      <w:tr w:rsidR="00D23002" w:rsidRPr="00E120E8" w:rsidTr="00710E1D">
        <w:trPr>
          <w:cantSplit/>
          <w:trHeight w:hRule="exact" w:val="555"/>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排    名</w:t>
            </w:r>
          </w:p>
        </w:tc>
        <w:tc>
          <w:tcPr>
            <w:tcW w:w="1834" w:type="dxa"/>
            <w:vAlign w:val="center"/>
          </w:tcPr>
          <w:p w:rsidR="00D23002" w:rsidRPr="00693488" w:rsidRDefault="00D23002" w:rsidP="00710E1D">
            <w:pPr>
              <w:spacing w:line="360" w:lineRule="exact"/>
              <w:jc w:val="center"/>
              <w:rPr>
                <w:rFonts w:ascii="宋体" w:hAnsi="宋体"/>
                <w:color w:val="000000"/>
                <w:szCs w:val="21"/>
              </w:rPr>
            </w:pPr>
            <w:r w:rsidRPr="00693488">
              <w:rPr>
                <w:rFonts w:ascii="宋体" w:hAnsi="宋体" w:hint="eastAsia"/>
                <w:color w:val="0D0D0D"/>
                <w:szCs w:val="21"/>
              </w:rPr>
              <w:t>1</w:t>
            </w:r>
          </w:p>
        </w:tc>
        <w:tc>
          <w:tcPr>
            <w:tcW w:w="1319" w:type="dxa"/>
            <w:vAlign w:val="center"/>
          </w:tcPr>
          <w:p w:rsidR="00D23002" w:rsidRPr="00693488" w:rsidRDefault="00D23002" w:rsidP="00710E1D">
            <w:pPr>
              <w:spacing w:line="360" w:lineRule="exact"/>
              <w:jc w:val="center"/>
              <w:rPr>
                <w:rFonts w:ascii="宋体" w:hAnsi="宋体"/>
                <w:color w:val="000000"/>
                <w:szCs w:val="21"/>
              </w:rPr>
            </w:pPr>
            <w:r w:rsidRPr="00693488">
              <w:rPr>
                <w:rFonts w:ascii="宋体" w:hAnsi="宋体" w:hint="eastAsia"/>
                <w:color w:val="000000"/>
                <w:szCs w:val="21"/>
              </w:rPr>
              <w:t>法定代表人</w:t>
            </w:r>
          </w:p>
        </w:tc>
        <w:tc>
          <w:tcPr>
            <w:tcW w:w="1465" w:type="dxa"/>
            <w:vAlign w:val="center"/>
          </w:tcPr>
          <w:p w:rsidR="00D23002" w:rsidRPr="00693488" w:rsidRDefault="00071B36" w:rsidP="00710E1D">
            <w:pPr>
              <w:spacing w:line="360" w:lineRule="exact"/>
              <w:rPr>
                <w:rFonts w:ascii="宋体" w:hAnsi="宋体"/>
                <w:color w:val="000000"/>
                <w:szCs w:val="21"/>
              </w:rPr>
            </w:pPr>
            <w:r>
              <w:rPr>
                <w:rFonts w:ascii="宋体" w:hAnsi="宋体" w:hint="eastAsia"/>
                <w:color w:val="0D0D0D"/>
                <w:szCs w:val="21"/>
              </w:rPr>
              <w:t>孙立成</w:t>
            </w:r>
            <w:bookmarkStart w:id="0" w:name="_GoBack"/>
            <w:bookmarkEnd w:id="0"/>
          </w:p>
        </w:tc>
        <w:tc>
          <w:tcPr>
            <w:tcW w:w="1218"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所 在 地</w:t>
            </w:r>
          </w:p>
        </w:tc>
        <w:tc>
          <w:tcPr>
            <w:tcW w:w="1864" w:type="dxa"/>
            <w:vAlign w:val="center"/>
          </w:tcPr>
          <w:p w:rsidR="00D23002" w:rsidRPr="00693488" w:rsidRDefault="00D23002" w:rsidP="00710E1D">
            <w:pPr>
              <w:spacing w:line="360" w:lineRule="exact"/>
              <w:rPr>
                <w:rFonts w:ascii="宋体" w:hAnsi="宋体"/>
                <w:color w:val="0D0D0D"/>
                <w:szCs w:val="21"/>
              </w:rPr>
            </w:pPr>
            <w:r w:rsidRPr="00693488">
              <w:rPr>
                <w:rFonts w:ascii="宋体" w:hAnsi="宋体" w:hint="eastAsia"/>
                <w:color w:val="0D0D0D"/>
                <w:szCs w:val="21"/>
              </w:rPr>
              <w:t>北京</w:t>
            </w:r>
          </w:p>
        </w:tc>
      </w:tr>
      <w:tr w:rsidR="00D23002" w:rsidRPr="00E120E8" w:rsidTr="00710E1D">
        <w:trPr>
          <w:cantSplit/>
          <w:trHeight w:hRule="exact" w:val="472"/>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单位性质</w:t>
            </w:r>
          </w:p>
        </w:tc>
        <w:tc>
          <w:tcPr>
            <w:tcW w:w="1834" w:type="dxa"/>
            <w:vAlign w:val="center"/>
          </w:tcPr>
          <w:p w:rsidR="00D23002" w:rsidRPr="00693488" w:rsidRDefault="00D23002" w:rsidP="00710E1D">
            <w:pPr>
              <w:spacing w:line="360" w:lineRule="exact"/>
              <w:jc w:val="center"/>
              <w:rPr>
                <w:rFonts w:ascii="宋体" w:hAnsi="宋体"/>
                <w:color w:val="000000"/>
                <w:szCs w:val="21"/>
              </w:rPr>
            </w:pPr>
            <w:r w:rsidRPr="00693488">
              <w:rPr>
                <w:rFonts w:ascii="宋体" w:hAnsi="宋体" w:hint="eastAsia"/>
                <w:color w:val="0D0D0D"/>
                <w:szCs w:val="21"/>
              </w:rPr>
              <w:t>事业单位</w:t>
            </w:r>
          </w:p>
        </w:tc>
        <w:tc>
          <w:tcPr>
            <w:tcW w:w="1319"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color w:val="000000"/>
                <w:szCs w:val="21"/>
              </w:rPr>
              <w:t>传    真</w:t>
            </w:r>
          </w:p>
        </w:tc>
        <w:tc>
          <w:tcPr>
            <w:tcW w:w="1465" w:type="dxa"/>
            <w:vAlign w:val="center"/>
          </w:tcPr>
          <w:p w:rsidR="00D23002" w:rsidRPr="00E120E8" w:rsidRDefault="00D23002" w:rsidP="00710E1D">
            <w:pPr>
              <w:spacing w:line="360" w:lineRule="exact"/>
              <w:rPr>
                <w:rFonts w:ascii="宋体" w:hAnsi="宋体"/>
                <w:color w:val="000000"/>
              </w:rPr>
            </w:pPr>
            <w:r w:rsidRPr="000C02FE">
              <w:rPr>
                <w:rFonts w:ascii="宋体" w:hAnsi="宋体" w:hint="eastAsia"/>
                <w:color w:val="0D0D0D"/>
                <w:sz w:val="18"/>
                <w:szCs w:val="18"/>
              </w:rPr>
              <w:t>010-58112811</w:t>
            </w:r>
          </w:p>
        </w:tc>
        <w:tc>
          <w:tcPr>
            <w:tcW w:w="1218"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邮政编码</w:t>
            </w:r>
          </w:p>
        </w:tc>
        <w:tc>
          <w:tcPr>
            <w:tcW w:w="1864" w:type="dxa"/>
            <w:vAlign w:val="center"/>
          </w:tcPr>
          <w:p w:rsidR="00D23002" w:rsidRPr="00693488" w:rsidRDefault="00D23002" w:rsidP="00710E1D">
            <w:pPr>
              <w:spacing w:line="360" w:lineRule="exact"/>
              <w:rPr>
                <w:rFonts w:ascii="宋体" w:hAnsi="宋体"/>
                <w:color w:val="0D0D0D"/>
                <w:szCs w:val="21"/>
              </w:rPr>
            </w:pPr>
            <w:r w:rsidRPr="00693488">
              <w:rPr>
                <w:rFonts w:ascii="宋体" w:hAnsi="宋体" w:hint="eastAsia"/>
                <w:color w:val="0D0D0D"/>
                <w:szCs w:val="21"/>
              </w:rPr>
              <w:t>100007</w:t>
            </w:r>
          </w:p>
        </w:tc>
      </w:tr>
      <w:tr w:rsidR="00D23002" w:rsidRPr="00E120E8" w:rsidTr="00710E1D">
        <w:trPr>
          <w:cantSplit/>
          <w:trHeight w:hRule="exact" w:val="472"/>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北京市东城区东直门南大街9号船检大厦</w:t>
            </w:r>
          </w:p>
        </w:tc>
      </w:tr>
      <w:tr w:rsidR="00D23002" w:rsidRPr="00E120E8" w:rsidTr="00710E1D">
        <w:trPr>
          <w:cantSplit/>
          <w:trHeight w:hRule="exact" w:val="469"/>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联 系 人</w:t>
            </w:r>
          </w:p>
        </w:tc>
        <w:tc>
          <w:tcPr>
            <w:tcW w:w="1834" w:type="dxa"/>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罗海东</w:t>
            </w:r>
          </w:p>
        </w:tc>
        <w:tc>
          <w:tcPr>
            <w:tcW w:w="1319"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hint="eastAsia"/>
                <w:color w:val="000000"/>
                <w:szCs w:val="21"/>
              </w:rPr>
              <w:t>单位</w:t>
            </w:r>
            <w:r w:rsidRPr="00693488">
              <w:rPr>
                <w:rFonts w:ascii="宋体" w:hAnsi="宋体"/>
                <w:color w:val="000000"/>
                <w:szCs w:val="21"/>
              </w:rPr>
              <w:t>电话</w:t>
            </w:r>
          </w:p>
        </w:tc>
        <w:tc>
          <w:tcPr>
            <w:tcW w:w="1465" w:type="dxa"/>
            <w:vAlign w:val="center"/>
          </w:tcPr>
          <w:p w:rsidR="00D23002" w:rsidRPr="00E120E8" w:rsidRDefault="00D23002" w:rsidP="00710E1D">
            <w:pPr>
              <w:spacing w:line="360" w:lineRule="exact"/>
              <w:rPr>
                <w:rFonts w:ascii="宋体" w:hAnsi="宋体"/>
                <w:color w:val="000000"/>
              </w:rPr>
            </w:pPr>
            <w:r w:rsidRPr="000C02FE">
              <w:rPr>
                <w:rFonts w:ascii="宋体" w:hAnsi="宋体" w:hint="eastAsia"/>
                <w:color w:val="0D0D0D"/>
                <w:sz w:val="18"/>
                <w:szCs w:val="18"/>
              </w:rPr>
              <w:t>010-58112132</w:t>
            </w:r>
          </w:p>
        </w:tc>
        <w:tc>
          <w:tcPr>
            <w:tcW w:w="1218"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移动电话</w:t>
            </w:r>
          </w:p>
        </w:tc>
        <w:tc>
          <w:tcPr>
            <w:tcW w:w="1864" w:type="dxa"/>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13910162088</w:t>
            </w:r>
          </w:p>
        </w:tc>
      </w:tr>
      <w:tr w:rsidR="00D23002" w:rsidRPr="00E120E8" w:rsidTr="00710E1D">
        <w:trPr>
          <w:cantSplit/>
          <w:trHeight w:val="472"/>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hdluo@ccs.org.cn</w:t>
            </w:r>
          </w:p>
        </w:tc>
      </w:tr>
      <w:tr w:rsidR="00D23002" w:rsidRPr="00E120E8" w:rsidTr="00710E1D">
        <w:trPr>
          <w:cantSplit/>
          <w:trHeight w:hRule="exact" w:val="442"/>
          <w:jc w:val="center"/>
        </w:trPr>
        <w:tc>
          <w:tcPr>
            <w:tcW w:w="9211" w:type="dxa"/>
            <w:gridSpan w:val="6"/>
          </w:tcPr>
          <w:p w:rsidR="00D23002" w:rsidRPr="00E120E8" w:rsidRDefault="00D23002" w:rsidP="00710E1D">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D23002" w:rsidRPr="00E120E8" w:rsidTr="00710E1D">
        <w:trPr>
          <w:cantSplit/>
          <w:trHeight w:val="6716"/>
          <w:jc w:val="center"/>
        </w:trPr>
        <w:tc>
          <w:tcPr>
            <w:tcW w:w="9211" w:type="dxa"/>
            <w:gridSpan w:val="6"/>
          </w:tcPr>
          <w:p w:rsidR="00D23002" w:rsidRPr="00693488" w:rsidRDefault="00D23002" w:rsidP="00710E1D">
            <w:pPr>
              <w:spacing w:line="360" w:lineRule="exact"/>
              <w:ind w:firstLineChars="200" w:firstLine="420"/>
              <w:rPr>
                <w:rFonts w:asciiTheme="minorEastAsia" w:eastAsiaTheme="minorEastAsia" w:hAnsiTheme="minorEastAsia"/>
                <w:szCs w:val="21"/>
              </w:rPr>
            </w:pPr>
            <w:r w:rsidRPr="00693488">
              <w:rPr>
                <w:rFonts w:asciiTheme="minorEastAsia" w:eastAsiaTheme="minorEastAsia" w:hAnsiTheme="minorEastAsia"/>
                <w:szCs w:val="21"/>
              </w:rPr>
              <w:t>中国船级社以安全、环保、为客户和社会创造价值为宗旨，坚持技术立社、诚信为本、与众不同、国际一流的建社方针，秉承客户第一、优质服务的价值理念，全力支持</w:t>
            </w:r>
            <w:r w:rsidRPr="00693488">
              <w:rPr>
                <w:rFonts w:asciiTheme="minorEastAsia" w:eastAsiaTheme="minorEastAsia" w:hAnsiTheme="minorEastAsia" w:hint="eastAsia"/>
                <w:szCs w:val="21"/>
              </w:rPr>
              <w:t>“</w:t>
            </w:r>
            <w:r w:rsidR="008D6190">
              <w:rPr>
                <w:rFonts w:asciiTheme="minorEastAsia" w:eastAsiaTheme="minorEastAsia" w:hAnsiTheme="minorEastAsia" w:hint="eastAsia"/>
                <w:szCs w:val="21"/>
              </w:rPr>
              <w:t>大型船舶结构关键技术与规范</w:t>
            </w:r>
            <w:r w:rsidRPr="00693488">
              <w:rPr>
                <w:rFonts w:asciiTheme="minorEastAsia" w:eastAsiaTheme="minorEastAsia" w:hAnsiTheme="minorEastAsia" w:hint="eastAsia"/>
                <w:szCs w:val="21"/>
              </w:rPr>
              <w:t>研发及应用”</w:t>
            </w:r>
            <w:r w:rsidRPr="00693488">
              <w:rPr>
                <w:rFonts w:asciiTheme="minorEastAsia" w:eastAsiaTheme="minorEastAsia" w:hAnsiTheme="minorEastAsia"/>
                <w:szCs w:val="21"/>
              </w:rPr>
              <w:t>项目的研发和推广工作。</w:t>
            </w:r>
          </w:p>
          <w:p w:rsidR="00D23002" w:rsidRPr="00693488" w:rsidRDefault="00D23002" w:rsidP="00710E1D">
            <w:pPr>
              <w:spacing w:line="360" w:lineRule="exact"/>
              <w:ind w:firstLineChars="200" w:firstLine="420"/>
              <w:rPr>
                <w:rFonts w:asciiTheme="minorEastAsia" w:eastAsiaTheme="minorEastAsia" w:hAnsiTheme="minorEastAsia"/>
                <w:szCs w:val="21"/>
              </w:rPr>
            </w:pPr>
            <w:r w:rsidRPr="00693488">
              <w:rPr>
                <w:rFonts w:asciiTheme="minorEastAsia" w:eastAsiaTheme="minorEastAsia" w:hAnsiTheme="minorEastAsia" w:hint="eastAsia"/>
                <w:szCs w:val="21"/>
              </w:rPr>
              <w:t>（1）</w:t>
            </w:r>
            <w:r w:rsidRPr="00693488">
              <w:rPr>
                <w:rFonts w:asciiTheme="minorEastAsia" w:eastAsiaTheme="minorEastAsia" w:hAnsiTheme="minorEastAsia"/>
                <w:szCs w:val="21"/>
              </w:rPr>
              <w:t>依照中国船级社质量体系文件</w:t>
            </w:r>
            <w:r w:rsidRPr="00693488">
              <w:rPr>
                <w:rFonts w:asciiTheme="minorEastAsia" w:eastAsiaTheme="minorEastAsia" w:hAnsiTheme="minorEastAsia" w:hint="eastAsia"/>
                <w:szCs w:val="21"/>
              </w:rPr>
              <w:t>对立项、实施、验收等环节严格把关</w:t>
            </w:r>
            <w:r w:rsidRPr="00693488">
              <w:rPr>
                <w:rFonts w:asciiTheme="minorEastAsia" w:eastAsiaTheme="minorEastAsia" w:hAnsiTheme="minorEastAsia"/>
                <w:szCs w:val="21"/>
              </w:rPr>
              <w:t>，从程序上保障项目顺利开展。</w:t>
            </w:r>
          </w:p>
          <w:p w:rsidR="00D23002" w:rsidRPr="00693488" w:rsidRDefault="00D23002" w:rsidP="00710E1D">
            <w:pPr>
              <w:spacing w:line="360" w:lineRule="exact"/>
              <w:ind w:firstLineChars="200" w:firstLine="420"/>
              <w:rPr>
                <w:rFonts w:asciiTheme="minorEastAsia" w:eastAsiaTheme="minorEastAsia" w:hAnsiTheme="minorEastAsia"/>
                <w:szCs w:val="21"/>
              </w:rPr>
            </w:pPr>
            <w:r w:rsidRPr="00693488">
              <w:rPr>
                <w:rFonts w:asciiTheme="minorEastAsia" w:eastAsiaTheme="minorEastAsia" w:hAnsiTheme="minorEastAsia" w:hint="eastAsia"/>
                <w:szCs w:val="21"/>
              </w:rPr>
              <w:t>（2）</w:t>
            </w:r>
            <w:r w:rsidRPr="00693488">
              <w:rPr>
                <w:rFonts w:asciiTheme="minorEastAsia" w:eastAsiaTheme="minorEastAsia" w:hAnsiTheme="minorEastAsia"/>
                <w:szCs w:val="21"/>
              </w:rPr>
              <w:t>充分利用本</w:t>
            </w:r>
            <w:proofErr w:type="gramStart"/>
            <w:r w:rsidRPr="00693488">
              <w:rPr>
                <w:rFonts w:asciiTheme="minorEastAsia" w:eastAsiaTheme="minorEastAsia" w:hAnsiTheme="minorEastAsia"/>
                <w:szCs w:val="21"/>
              </w:rPr>
              <w:t>社专业</w:t>
            </w:r>
            <w:proofErr w:type="gramEnd"/>
            <w:r w:rsidRPr="00693488">
              <w:rPr>
                <w:rFonts w:asciiTheme="minorEastAsia" w:eastAsiaTheme="minorEastAsia" w:hAnsiTheme="minorEastAsia"/>
                <w:szCs w:val="21"/>
              </w:rPr>
              <w:t>人才和技术优势，从人力、财力、物力等方面提供保障支持，确保所有研究工作有条不紊的进行。</w:t>
            </w:r>
          </w:p>
          <w:p w:rsidR="00D23002" w:rsidRPr="00693488" w:rsidRDefault="00D23002" w:rsidP="00710E1D">
            <w:pPr>
              <w:spacing w:line="360" w:lineRule="exact"/>
              <w:ind w:firstLineChars="200" w:firstLine="420"/>
              <w:rPr>
                <w:rFonts w:asciiTheme="minorEastAsia" w:eastAsiaTheme="minorEastAsia" w:hAnsiTheme="minorEastAsia"/>
                <w:szCs w:val="21"/>
              </w:rPr>
            </w:pPr>
            <w:r w:rsidRPr="00693488">
              <w:rPr>
                <w:rFonts w:asciiTheme="minorEastAsia" w:eastAsiaTheme="minorEastAsia" w:hAnsiTheme="minorEastAsia" w:hint="eastAsia"/>
                <w:szCs w:val="21"/>
              </w:rPr>
              <w:t>（3）</w:t>
            </w:r>
            <w:r w:rsidRPr="00693488">
              <w:rPr>
                <w:rFonts w:asciiTheme="minorEastAsia" w:eastAsiaTheme="minorEastAsia" w:hAnsiTheme="minorEastAsia"/>
                <w:szCs w:val="21"/>
              </w:rPr>
              <w:t>中国船级社作为国际船级社协会的重要成员</w:t>
            </w:r>
            <w:r w:rsidRPr="00693488">
              <w:rPr>
                <w:rFonts w:asciiTheme="minorEastAsia" w:eastAsiaTheme="minorEastAsia" w:hAnsiTheme="minorEastAsia" w:hint="eastAsia"/>
                <w:szCs w:val="21"/>
              </w:rPr>
              <w:t>、</w:t>
            </w:r>
            <w:r w:rsidRPr="00693488">
              <w:rPr>
                <w:rFonts w:asciiTheme="minorEastAsia" w:eastAsiaTheme="minorEastAsia" w:hAnsiTheme="minorEastAsia"/>
                <w:szCs w:val="21"/>
              </w:rPr>
              <w:t>中国政府参加国际海事组织的唯一技术代表，</w:t>
            </w:r>
            <w:r w:rsidRPr="00693488">
              <w:rPr>
                <w:rFonts w:asciiTheme="minorEastAsia" w:eastAsiaTheme="minorEastAsia" w:hAnsiTheme="minorEastAsia" w:hint="eastAsia"/>
                <w:szCs w:val="21"/>
              </w:rPr>
              <w:t>并</w:t>
            </w:r>
            <w:r w:rsidRPr="00693488">
              <w:rPr>
                <w:rFonts w:asciiTheme="minorEastAsia" w:eastAsiaTheme="minorEastAsia" w:hAnsiTheme="minorEastAsia"/>
                <w:szCs w:val="21"/>
              </w:rPr>
              <w:t>参与其他国际或地区行业组织，</w:t>
            </w:r>
            <w:r w:rsidRPr="00693488">
              <w:rPr>
                <w:rFonts w:asciiTheme="minorEastAsia" w:eastAsiaTheme="minorEastAsia" w:hAnsiTheme="minorEastAsia" w:hint="eastAsia"/>
                <w:szCs w:val="21"/>
              </w:rPr>
              <w:t>利用国际平台优势，</w:t>
            </w:r>
            <w:r w:rsidRPr="00693488">
              <w:rPr>
                <w:rFonts w:asciiTheme="minorEastAsia" w:eastAsiaTheme="minorEastAsia" w:hAnsiTheme="minorEastAsia"/>
                <w:szCs w:val="21"/>
              </w:rPr>
              <w:t>保证了项目组成员</w:t>
            </w:r>
            <w:r w:rsidRPr="00693488">
              <w:rPr>
                <w:rFonts w:asciiTheme="minorEastAsia" w:eastAsiaTheme="minorEastAsia" w:hAnsiTheme="minorEastAsia" w:hint="eastAsia"/>
                <w:szCs w:val="21"/>
              </w:rPr>
              <w:t>直接参与国际海事标准的讨论和制定</w:t>
            </w:r>
            <w:r w:rsidRPr="00693488">
              <w:rPr>
                <w:rFonts w:asciiTheme="minorEastAsia" w:eastAsiaTheme="minorEastAsia" w:hAnsiTheme="minorEastAsia"/>
                <w:szCs w:val="21"/>
              </w:rPr>
              <w:t>，</w:t>
            </w:r>
            <w:r w:rsidRPr="00693488">
              <w:rPr>
                <w:rFonts w:asciiTheme="minorEastAsia" w:eastAsiaTheme="minorEastAsia" w:hAnsiTheme="minorEastAsia" w:hint="eastAsia"/>
                <w:szCs w:val="21"/>
              </w:rPr>
              <w:t>推动本项目研发的中国标准提升为国际标准</w:t>
            </w:r>
            <w:r w:rsidRPr="00693488">
              <w:rPr>
                <w:rFonts w:asciiTheme="minorEastAsia" w:eastAsiaTheme="minorEastAsia" w:hAnsiTheme="minorEastAsia"/>
                <w:szCs w:val="21"/>
              </w:rPr>
              <w:t>。</w:t>
            </w:r>
          </w:p>
          <w:p w:rsidR="00D23002" w:rsidRPr="00693488" w:rsidRDefault="00D23002" w:rsidP="00710E1D">
            <w:pPr>
              <w:spacing w:line="360" w:lineRule="exact"/>
              <w:ind w:firstLineChars="200" w:firstLine="420"/>
              <w:rPr>
                <w:rFonts w:asciiTheme="minorEastAsia" w:eastAsiaTheme="minorEastAsia" w:hAnsiTheme="minorEastAsia"/>
                <w:szCs w:val="21"/>
              </w:rPr>
            </w:pPr>
            <w:r w:rsidRPr="00693488">
              <w:rPr>
                <w:rFonts w:asciiTheme="minorEastAsia" w:eastAsiaTheme="minorEastAsia" w:hAnsiTheme="minorEastAsia" w:hint="eastAsia"/>
                <w:szCs w:val="21"/>
              </w:rPr>
              <w:t>（4）对关乎船舶结构安全的关键技术问题积极开展研究，突破了一批船舶结构安全领域的核心技术问题，研究成果达到了国际领先和国际先进水平</w:t>
            </w:r>
            <w:r w:rsidRPr="00693488">
              <w:rPr>
                <w:rFonts w:asciiTheme="minorEastAsia" w:eastAsiaTheme="minorEastAsia" w:hAnsiTheme="minorEastAsia"/>
                <w:szCs w:val="21"/>
              </w:rPr>
              <w:t>。</w:t>
            </w:r>
          </w:p>
          <w:p w:rsidR="00D23002" w:rsidRPr="00693488" w:rsidRDefault="00D23002" w:rsidP="00710E1D">
            <w:pPr>
              <w:spacing w:line="360" w:lineRule="exact"/>
              <w:ind w:firstLineChars="200" w:firstLine="420"/>
              <w:rPr>
                <w:rFonts w:asciiTheme="minorEastAsia" w:eastAsiaTheme="minorEastAsia" w:hAnsiTheme="minorEastAsia"/>
                <w:szCs w:val="21"/>
              </w:rPr>
            </w:pPr>
            <w:r w:rsidRPr="00693488">
              <w:rPr>
                <w:rFonts w:asciiTheme="minorEastAsia" w:eastAsiaTheme="minorEastAsia" w:hAnsiTheme="minorEastAsia" w:hint="eastAsia"/>
                <w:szCs w:val="21"/>
              </w:rPr>
              <w:t>（5）利用中国船级社的行业影响力，</w:t>
            </w:r>
            <w:r w:rsidRPr="00693488">
              <w:rPr>
                <w:rFonts w:asciiTheme="minorEastAsia" w:eastAsiaTheme="minorEastAsia" w:hAnsiTheme="minorEastAsia"/>
                <w:szCs w:val="21"/>
              </w:rPr>
              <w:t>积极</w:t>
            </w:r>
            <w:r w:rsidRPr="00693488">
              <w:rPr>
                <w:rFonts w:asciiTheme="minorEastAsia" w:eastAsiaTheme="minorEastAsia" w:hAnsiTheme="minorEastAsia" w:hint="eastAsia"/>
                <w:szCs w:val="21"/>
              </w:rPr>
              <w:t>调动、</w:t>
            </w:r>
            <w:r w:rsidRPr="00693488">
              <w:rPr>
                <w:rFonts w:asciiTheme="minorEastAsia" w:eastAsiaTheme="minorEastAsia" w:hAnsiTheme="minorEastAsia"/>
                <w:szCs w:val="21"/>
              </w:rPr>
              <w:t>协调</w:t>
            </w:r>
            <w:r w:rsidRPr="00693488">
              <w:rPr>
                <w:rFonts w:asciiTheme="minorEastAsia" w:eastAsiaTheme="minorEastAsia" w:hAnsiTheme="minorEastAsia" w:hint="eastAsia"/>
                <w:szCs w:val="21"/>
              </w:rPr>
              <w:t>国内船厂、船东、设计单位、高校和科研院所共同参与项目研究，形成了具有国内最高水平的科研“国家队”，充分提升了国内业界对研发工作的参与度，</w:t>
            </w:r>
            <w:r w:rsidRPr="00693488">
              <w:rPr>
                <w:rFonts w:asciiTheme="minorEastAsia" w:eastAsiaTheme="minorEastAsia" w:hAnsiTheme="minorEastAsia"/>
                <w:szCs w:val="21"/>
              </w:rPr>
              <w:t>推动了项目的顺利实施。</w:t>
            </w:r>
          </w:p>
          <w:p w:rsidR="00D23002" w:rsidRPr="00693488" w:rsidRDefault="00D23002" w:rsidP="00710E1D">
            <w:pPr>
              <w:pStyle w:val="a6"/>
              <w:spacing w:line="390" w:lineRule="exact"/>
              <w:ind w:firstLine="420"/>
              <w:rPr>
                <w:rFonts w:ascii="宋体" w:hAnsi="宋体"/>
                <w:color w:val="000000"/>
                <w:sz w:val="21"/>
              </w:rPr>
            </w:pPr>
            <w:r w:rsidRPr="00693488">
              <w:rPr>
                <w:rFonts w:asciiTheme="minorEastAsia" w:eastAsiaTheme="minorEastAsia" w:hAnsiTheme="minorEastAsia" w:hint="eastAsia"/>
                <w:sz w:val="21"/>
                <w:szCs w:val="21"/>
              </w:rPr>
              <w:t>（6）</w:t>
            </w:r>
            <w:r w:rsidRPr="00693488">
              <w:rPr>
                <w:rFonts w:asciiTheme="minorEastAsia" w:eastAsiaTheme="minorEastAsia" w:hAnsiTheme="minorEastAsia"/>
                <w:sz w:val="21"/>
                <w:szCs w:val="21"/>
              </w:rPr>
              <w:t>积极</w:t>
            </w:r>
            <w:r w:rsidRPr="00693488">
              <w:rPr>
                <w:rFonts w:asciiTheme="minorEastAsia" w:eastAsiaTheme="minorEastAsia" w:hAnsiTheme="minorEastAsia" w:hint="eastAsia"/>
                <w:sz w:val="21"/>
                <w:szCs w:val="21"/>
              </w:rPr>
              <w:t>组织</w:t>
            </w:r>
            <w:r w:rsidRPr="00693488">
              <w:rPr>
                <w:rFonts w:asciiTheme="minorEastAsia" w:eastAsiaTheme="minorEastAsia" w:hAnsiTheme="minorEastAsia"/>
                <w:sz w:val="21"/>
                <w:szCs w:val="21"/>
              </w:rPr>
              <w:t>对</w:t>
            </w:r>
            <w:r w:rsidRPr="00693488">
              <w:rPr>
                <w:rFonts w:asciiTheme="minorEastAsia" w:eastAsiaTheme="minorEastAsia" w:hAnsiTheme="minorEastAsia" w:hint="eastAsia"/>
                <w:sz w:val="21"/>
                <w:szCs w:val="21"/>
              </w:rPr>
              <w:t>中国造船业和航运业的</w:t>
            </w:r>
            <w:r w:rsidRPr="00693488">
              <w:rPr>
                <w:rFonts w:asciiTheme="minorEastAsia" w:eastAsiaTheme="minorEastAsia" w:hAnsiTheme="minorEastAsia"/>
                <w:sz w:val="21"/>
                <w:szCs w:val="21"/>
              </w:rPr>
              <w:t>宣贯和培训，同时</w:t>
            </w:r>
            <w:r w:rsidRPr="00693488">
              <w:rPr>
                <w:rFonts w:asciiTheme="minorEastAsia" w:eastAsiaTheme="minorEastAsia" w:hAnsiTheme="minorEastAsia" w:hint="eastAsia"/>
                <w:sz w:val="21"/>
                <w:szCs w:val="21"/>
              </w:rPr>
              <w:t>充分</w:t>
            </w:r>
            <w:r w:rsidRPr="00693488">
              <w:rPr>
                <w:rFonts w:asciiTheme="minorEastAsia" w:eastAsiaTheme="minorEastAsia" w:hAnsiTheme="minorEastAsia"/>
                <w:sz w:val="21"/>
                <w:szCs w:val="21"/>
              </w:rPr>
              <w:t>利用国内外海事展、地区委员会、船东会</w:t>
            </w:r>
            <w:r w:rsidRPr="00693488">
              <w:rPr>
                <w:rFonts w:asciiTheme="minorEastAsia" w:eastAsiaTheme="minorEastAsia" w:hAnsiTheme="minorEastAsia" w:hint="eastAsia"/>
                <w:sz w:val="21"/>
                <w:szCs w:val="21"/>
              </w:rPr>
              <w:t>、高水平国际学术会议等各种途径</w:t>
            </w:r>
            <w:r w:rsidRPr="00693488">
              <w:rPr>
                <w:rFonts w:asciiTheme="minorEastAsia" w:eastAsiaTheme="minorEastAsia" w:hAnsiTheme="minorEastAsia"/>
                <w:sz w:val="21"/>
                <w:szCs w:val="21"/>
              </w:rPr>
              <w:t>推介本项目的研究成果。</w:t>
            </w:r>
          </w:p>
        </w:tc>
      </w:tr>
      <w:tr w:rsidR="00D23002" w:rsidRPr="00E120E8" w:rsidTr="00710E1D">
        <w:trPr>
          <w:cantSplit/>
          <w:trHeight w:val="2895"/>
          <w:jc w:val="center"/>
        </w:trPr>
        <w:tc>
          <w:tcPr>
            <w:tcW w:w="9211" w:type="dxa"/>
            <w:gridSpan w:val="6"/>
          </w:tcPr>
          <w:p w:rsidR="00D23002" w:rsidRPr="00E120E8" w:rsidRDefault="00D23002" w:rsidP="00710E1D">
            <w:pPr>
              <w:pStyle w:val="3"/>
              <w:ind w:firstLine="422"/>
              <w:rPr>
                <w:rFonts w:ascii="宋体" w:hAnsi="宋体"/>
                <w:color w:val="000000"/>
                <w:szCs w:val="24"/>
                <w:lang w:val="en-US" w:eastAsia="zh-CN"/>
              </w:rPr>
            </w:pPr>
            <w:r w:rsidRPr="00E120E8">
              <w:rPr>
                <w:rFonts w:hint="eastAsia"/>
                <w:b/>
                <w:bCs/>
                <w:color w:val="000000"/>
                <w:lang w:val="en-US" w:eastAsia="zh-CN"/>
              </w:rPr>
              <w:t>声明</w:t>
            </w:r>
            <w:r w:rsidRPr="00E120E8">
              <w:rPr>
                <w:rFonts w:hint="eastAsia"/>
                <w:color w:val="000000"/>
                <w:lang w:val="en-US" w:eastAsia="zh-CN"/>
              </w:rPr>
              <w:t>：</w:t>
            </w:r>
            <w:r w:rsidRPr="00E120E8">
              <w:rPr>
                <w:rFonts w:ascii="宋体" w:hAnsi="宋体" w:hint="eastAsia"/>
                <w:color w:val="000000"/>
                <w:szCs w:val="24"/>
                <w:lang w:val="en-US" w:eastAsia="zh-CN"/>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D23002" w:rsidRPr="00E120E8" w:rsidRDefault="00D23002" w:rsidP="00710E1D">
            <w:pPr>
              <w:pStyle w:val="3"/>
              <w:rPr>
                <w:rFonts w:ascii="宋体" w:hAnsi="宋体"/>
                <w:color w:val="000000"/>
                <w:szCs w:val="24"/>
                <w:lang w:val="en-US" w:eastAsia="zh-CN"/>
              </w:rPr>
            </w:pPr>
          </w:p>
          <w:p w:rsidR="00D23002" w:rsidRPr="00E120E8" w:rsidRDefault="00D23002" w:rsidP="00710E1D">
            <w:pPr>
              <w:pStyle w:val="3"/>
              <w:rPr>
                <w:rFonts w:ascii="宋体" w:hAnsi="宋体"/>
                <w:color w:val="000000"/>
                <w:lang w:val="en-US" w:eastAsia="zh-CN"/>
              </w:rPr>
            </w:pPr>
          </w:p>
          <w:p w:rsidR="00D23002" w:rsidRPr="00E120E8" w:rsidRDefault="00D23002" w:rsidP="00710E1D">
            <w:pPr>
              <w:pStyle w:val="3"/>
              <w:rPr>
                <w:color w:val="000000"/>
                <w:lang w:val="en-US" w:eastAsia="zh-CN"/>
              </w:rPr>
            </w:pPr>
            <w:r w:rsidRPr="00E120E8">
              <w:rPr>
                <w:rFonts w:hint="eastAsia"/>
                <w:color w:val="000000"/>
                <w:lang w:val="en-US" w:eastAsia="zh-CN"/>
              </w:rPr>
              <w:t>法定代表人签名：</w:t>
            </w:r>
            <w:r w:rsidRPr="00E120E8">
              <w:rPr>
                <w:color w:val="000000"/>
                <w:lang w:val="en-US" w:eastAsia="zh-CN"/>
              </w:rPr>
              <w:t xml:space="preserve">                  </w:t>
            </w:r>
            <w:r w:rsidRPr="00E120E8">
              <w:rPr>
                <w:rFonts w:hint="eastAsia"/>
                <w:color w:val="000000"/>
                <w:lang w:val="en-US" w:eastAsia="zh-CN"/>
              </w:rPr>
              <w:t xml:space="preserve">                 </w:t>
            </w:r>
            <w:r w:rsidRPr="00E120E8">
              <w:rPr>
                <w:color w:val="000000"/>
                <w:lang w:val="en-US" w:eastAsia="zh-CN"/>
              </w:rPr>
              <w:t>单位</w:t>
            </w:r>
            <w:r w:rsidRPr="00E120E8">
              <w:rPr>
                <w:rFonts w:hint="eastAsia"/>
                <w:color w:val="000000"/>
                <w:lang w:val="en-US" w:eastAsia="zh-CN"/>
              </w:rPr>
              <w:t>（盖章）</w:t>
            </w:r>
          </w:p>
          <w:p w:rsidR="00D23002" w:rsidRPr="00E120E8" w:rsidRDefault="00D23002" w:rsidP="00710E1D">
            <w:pPr>
              <w:pStyle w:val="3"/>
              <w:rPr>
                <w:color w:val="000000"/>
                <w:lang w:val="en-US" w:eastAsia="zh-CN"/>
              </w:rPr>
            </w:pPr>
          </w:p>
          <w:p w:rsidR="00D23002" w:rsidRPr="00E120E8" w:rsidRDefault="00D23002" w:rsidP="00710E1D">
            <w:pPr>
              <w:pStyle w:val="3"/>
              <w:rPr>
                <w:color w:val="000000"/>
                <w:lang w:val="en-US" w:eastAsia="zh-CN"/>
              </w:rPr>
            </w:pP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r w:rsidRPr="00E120E8">
              <w:rPr>
                <w:color w:val="000000"/>
                <w:lang w:val="en-US" w:eastAsia="zh-CN"/>
              </w:rPr>
              <w:t xml:space="preserve">                 </w:t>
            </w: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p>
        </w:tc>
      </w:tr>
      <w:tr w:rsidR="00D23002" w:rsidRPr="00E120E8" w:rsidTr="00710E1D">
        <w:trPr>
          <w:cantSplit/>
          <w:trHeight w:hRule="exact" w:val="555"/>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lastRenderedPageBreak/>
              <w:t>单位名称</w:t>
            </w:r>
          </w:p>
        </w:tc>
        <w:tc>
          <w:tcPr>
            <w:tcW w:w="7700" w:type="dxa"/>
            <w:gridSpan w:val="5"/>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哈尔滨工程大学</w:t>
            </w:r>
          </w:p>
        </w:tc>
      </w:tr>
      <w:tr w:rsidR="00D23002" w:rsidRPr="00E120E8" w:rsidTr="00710E1D">
        <w:trPr>
          <w:cantSplit/>
          <w:trHeight w:hRule="exact" w:val="555"/>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排    名</w:t>
            </w:r>
          </w:p>
        </w:tc>
        <w:tc>
          <w:tcPr>
            <w:tcW w:w="1834" w:type="dxa"/>
            <w:vAlign w:val="center"/>
          </w:tcPr>
          <w:p w:rsidR="00D23002" w:rsidRPr="00693488" w:rsidRDefault="00D23002" w:rsidP="00710E1D">
            <w:pPr>
              <w:spacing w:line="360" w:lineRule="exact"/>
              <w:jc w:val="center"/>
              <w:rPr>
                <w:rFonts w:ascii="宋体" w:hAnsi="宋体"/>
                <w:color w:val="000000"/>
                <w:szCs w:val="21"/>
              </w:rPr>
            </w:pPr>
            <w:r w:rsidRPr="00693488">
              <w:rPr>
                <w:rFonts w:ascii="宋体" w:hAnsi="宋体" w:hint="eastAsia"/>
                <w:color w:val="0D0D0D"/>
                <w:szCs w:val="21"/>
              </w:rPr>
              <w:t>2</w:t>
            </w:r>
          </w:p>
        </w:tc>
        <w:tc>
          <w:tcPr>
            <w:tcW w:w="1319" w:type="dxa"/>
            <w:vAlign w:val="center"/>
          </w:tcPr>
          <w:p w:rsidR="00D23002" w:rsidRPr="00693488" w:rsidRDefault="00D23002" w:rsidP="00710E1D">
            <w:pPr>
              <w:spacing w:line="360" w:lineRule="exact"/>
              <w:jc w:val="center"/>
              <w:rPr>
                <w:rFonts w:ascii="宋体" w:hAnsi="宋体"/>
                <w:color w:val="000000"/>
                <w:szCs w:val="21"/>
              </w:rPr>
            </w:pPr>
            <w:r w:rsidRPr="00693488">
              <w:rPr>
                <w:rFonts w:ascii="宋体" w:hAnsi="宋体" w:hint="eastAsia"/>
                <w:color w:val="000000"/>
                <w:szCs w:val="21"/>
              </w:rPr>
              <w:t>法定代表人</w:t>
            </w:r>
          </w:p>
        </w:tc>
        <w:tc>
          <w:tcPr>
            <w:tcW w:w="1465" w:type="dxa"/>
            <w:vAlign w:val="center"/>
          </w:tcPr>
          <w:p w:rsidR="00D23002" w:rsidRPr="00693488" w:rsidRDefault="00D23002" w:rsidP="00710E1D">
            <w:pPr>
              <w:spacing w:line="360" w:lineRule="exact"/>
              <w:rPr>
                <w:rFonts w:ascii="宋体" w:hAnsi="宋体"/>
                <w:color w:val="0D0D0D"/>
                <w:szCs w:val="21"/>
              </w:rPr>
            </w:pPr>
            <w:r w:rsidRPr="00693488">
              <w:rPr>
                <w:rFonts w:ascii="宋体" w:hAnsi="宋体" w:hint="eastAsia"/>
                <w:color w:val="0D0D0D"/>
                <w:szCs w:val="21"/>
              </w:rPr>
              <w:t>姚郁</w:t>
            </w:r>
          </w:p>
        </w:tc>
        <w:tc>
          <w:tcPr>
            <w:tcW w:w="1218"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color w:val="000000"/>
                <w:szCs w:val="21"/>
              </w:rPr>
              <w:t>所 在 地</w:t>
            </w:r>
          </w:p>
        </w:tc>
        <w:tc>
          <w:tcPr>
            <w:tcW w:w="1864" w:type="dxa"/>
            <w:vAlign w:val="center"/>
          </w:tcPr>
          <w:p w:rsidR="00D23002" w:rsidRPr="00693488" w:rsidRDefault="00D23002" w:rsidP="00710E1D">
            <w:pPr>
              <w:spacing w:line="360" w:lineRule="exact"/>
              <w:rPr>
                <w:rFonts w:ascii="宋体" w:hAnsi="宋体"/>
                <w:color w:val="0D0D0D"/>
                <w:szCs w:val="21"/>
              </w:rPr>
            </w:pPr>
            <w:r w:rsidRPr="00693488">
              <w:rPr>
                <w:rFonts w:ascii="宋体" w:hAnsi="宋体" w:hint="eastAsia"/>
                <w:color w:val="0D0D0D"/>
                <w:szCs w:val="21"/>
              </w:rPr>
              <w:t>哈尔滨市</w:t>
            </w:r>
          </w:p>
        </w:tc>
      </w:tr>
      <w:tr w:rsidR="00D23002" w:rsidRPr="00E120E8" w:rsidTr="00710E1D">
        <w:trPr>
          <w:cantSplit/>
          <w:trHeight w:hRule="exact" w:val="472"/>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单位性质</w:t>
            </w:r>
          </w:p>
        </w:tc>
        <w:tc>
          <w:tcPr>
            <w:tcW w:w="1834" w:type="dxa"/>
            <w:vAlign w:val="center"/>
          </w:tcPr>
          <w:p w:rsidR="00D23002" w:rsidRPr="00693488" w:rsidRDefault="008D6190" w:rsidP="00710E1D">
            <w:pPr>
              <w:spacing w:line="360" w:lineRule="exact"/>
              <w:jc w:val="center"/>
              <w:rPr>
                <w:rFonts w:ascii="宋体" w:hAnsi="宋体"/>
                <w:color w:val="000000"/>
                <w:szCs w:val="21"/>
              </w:rPr>
            </w:pPr>
            <w:r>
              <w:rPr>
                <w:rFonts w:ascii="宋体" w:hAnsi="宋体" w:hint="eastAsia"/>
                <w:color w:val="0D0D0D"/>
                <w:szCs w:val="21"/>
              </w:rPr>
              <w:t>高等院校</w:t>
            </w:r>
          </w:p>
        </w:tc>
        <w:tc>
          <w:tcPr>
            <w:tcW w:w="1319"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color w:val="000000"/>
                <w:szCs w:val="21"/>
              </w:rPr>
              <w:t>传    真</w:t>
            </w:r>
          </w:p>
        </w:tc>
        <w:tc>
          <w:tcPr>
            <w:tcW w:w="1465" w:type="dxa"/>
            <w:vAlign w:val="center"/>
          </w:tcPr>
          <w:p w:rsidR="00D23002" w:rsidRPr="00693488" w:rsidRDefault="00D23002" w:rsidP="00710E1D">
            <w:pPr>
              <w:spacing w:line="360" w:lineRule="exact"/>
              <w:rPr>
                <w:rFonts w:ascii="宋体" w:hAnsi="宋体"/>
                <w:color w:val="0D0D0D"/>
                <w:sz w:val="18"/>
                <w:szCs w:val="18"/>
              </w:rPr>
            </w:pPr>
            <w:r w:rsidRPr="00693488">
              <w:rPr>
                <w:rFonts w:ascii="宋体" w:hAnsi="宋体" w:hint="eastAsia"/>
                <w:color w:val="0D0D0D"/>
                <w:sz w:val="18"/>
                <w:szCs w:val="18"/>
              </w:rPr>
              <w:t>0451-82518443</w:t>
            </w:r>
          </w:p>
        </w:tc>
        <w:tc>
          <w:tcPr>
            <w:tcW w:w="1218"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color w:val="000000"/>
                <w:szCs w:val="21"/>
              </w:rPr>
              <w:t>邮政编码</w:t>
            </w:r>
          </w:p>
        </w:tc>
        <w:tc>
          <w:tcPr>
            <w:tcW w:w="1864" w:type="dxa"/>
            <w:vAlign w:val="center"/>
          </w:tcPr>
          <w:p w:rsidR="00D23002" w:rsidRPr="00693488" w:rsidRDefault="00D23002" w:rsidP="00710E1D">
            <w:pPr>
              <w:spacing w:line="360" w:lineRule="exact"/>
              <w:rPr>
                <w:rFonts w:ascii="宋体" w:hAnsi="宋体"/>
                <w:color w:val="0D0D0D"/>
                <w:szCs w:val="21"/>
              </w:rPr>
            </w:pPr>
            <w:r w:rsidRPr="00693488">
              <w:rPr>
                <w:rFonts w:ascii="宋体" w:hAnsi="宋体" w:hint="eastAsia"/>
                <w:color w:val="0D0D0D"/>
                <w:szCs w:val="21"/>
              </w:rPr>
              <w:t>150001</w:t>
            </w:r>
          </w:p>
        </w:tc>
      </w:tr>
      <w:tr w:rsidR="00D23002" w:rsidRPr="00E120E8" w:rsidTr="00710E1D">
        <w:trPr>
          <w:cantSplit/>
          <w:trHeight w:hRule="exact" w:val="472"/>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哈尔滨市南岗区南通大街145号哈尔滨工程大学1号楼</w:t>
            </w:r>
          </w:p>
        </w:tc>
      </w:tr>
      <w:tr w:rsidR="00D23002" w:rsidRPr="00E120E8" w:rsidTr="00710E1D">
        <w:trPr>
          <w:cantSplit/>
          <w:trHeight w:hRule="exact" w:val="469"/>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联 系 人</w:t>
            </w:r>
          </w:p>
        </w:tc>
        <w:tc>
          <w:tcPr>
            <w:tcW w:w="1834" w:type="dxa"/>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李辉</w:t>
            </w:r>
          </w:p>
        </w:tc>
        <w:tc>
          <w:tcPr>
            <w:tcW w:w="1319"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hint="eastAsia"/>
                <w:color w:val="000000"/>
                <w:szCs w:val="21"/>
              </w:rPr>
              <w:t>单位</w:t>
            </w:r>
            <w:r w:rsidRPr="00693488">
              <w:rPr>
                <w:rFonts w:ascii="宋体" w:hAnsi="宋体"/>
                <w:color w:val="000000"/>
                <w:szCs w:val="21"/>
              </w:rPr>
              <w:t>电话</w:t>
            </w:r>
          </w:p>
        </w:tc>
        <w:tc>
          <w:tcPr>
            <w:tcW w:w="1465" w:type="dxa"/>
            <w:vAlign w:val="center"/>
          </w:tcPr>
          <w:p w:rsidR="00D23002" w:rsidRPr="00693488" w:rsidRDefault="00D23002" w:rsidP="00710E1D">
            <w:pPr>
              <w:spacing w:line="360" w:lineRule="exact"/>
              <w:rPr>
                <w:rFonts w:ascii="宋体" w:hAnsi="宋体"/>
                <w:color w:val="0D0D0D"/>
                <w:sz w:val="18"/>
                <w:szCs w:val="18"/>
              </w:rPr>
            </w:pPr>
            <w:r w:rsidRPr="00693488">
              <w:rPr>
                <w:rFonts w:ascii="宋体" w:hAnsi="宋体" w:hint="eastAsia"/>
                <w:color w:val="0D0D0D"/>
                <w:sz w:val="18"/>
                <w:szCs w:val="18"/>
              </w:rPr>
              <w:t>0451-82519910</w:t>
            </w:r>
          </w:p>
        </w:tc>
        <w:tc>
          <w:tcPr>
            <w:tcW w:w="1218"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color w:val="000000"/>
                <w:szCs w:val="21"/>
              </w:rPr>
              <w:t>移动电话</w:t>
            </w:r>
          </w:p>
        </w:tc>
        <w:tc>
          <w:tcPr>
            <w:tcW w:w="1864" w:type="dxa"/>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13936279332</w:t>
            </w:r>
          </w:p>
        </w:tc>
      </w:tr>
      <w:tr w:rsidR="00D23002" w:rsidRPr="00E120E8" w:rsidTr="00710E1D">
        <w:trPr>
          <w:cantSplit/>
          <w:trHeight w:val="472"/>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huili@hrbeu.edu.cn</w:t>
            </w:r>
          </w:p>
        </w:tc>
      </w:tr>
      <w:tr w:rsidR="00D23002" w:rsidRPr="00E120E8" w:rsidTr="00710E1D">
        <w:trPr>
          <w:cantSplit/>
          <w:trHeight w:hRule="exact" w:val="442"/>
          <w:jc w:val="center"/>
        </w:trPr>
        <w:tc>
          <w:tcPr>
            <w:tcW w:w="9211" w:type="dxa"/>
            <w:gridSpan w:val="6"/>
          </w:tcPr>
          <w:p w:rsidR="00D23002" w:rsidRPr="00E120E8" w:rsidRDefault="00D23002" w:rsidP="00710E1D">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D23002" w:rsidRPr="00E120E8" w:rsidTr="00710E1D">
        <w:trPr>
          <w:cantSplit/>
          <w:trHeight w:val="6716"/>
          <w:jc w:val="center"/>
        </w:trPr>
        <w:tc>
          <w:tcPr>
            <w:tcW w:w="9211" w:type="dxa"/>
            <w:gridSpan w:val="6"/>
          </w:tcPr>
          <w:p w:rsidR="00D23002" w:rsidRPr="00693488" w:rsidRDefault="00D23002" w:rsidP="00710E1D">
            <w:pPr>
              <w:spacing w:line="360" w:lineRule="exact"/>
              <w:ind w:firstLineChars="200" w:firstLine="420"/>
              <w:rPr>
                <w:rFonts w:ascii="宋体" w:hAnsi="宋体"/>
                <w:szCs w:val="21"/>
              </w:rPr>
            </w:pPr>
            <w:r w:rsidRPr="00693488">
              <w:rPr>
                <w:rFonts w:ascii="宋体" w:hAnsi="宋体" w:hint="eastAsia"/>
                <w:szCs w:val="21"/>
              </w:rPr>
              <w:t>哈尔滨工程大学是入选首批国家“211工程”建设、进入国家“优势学科创新平台”项目建设，并设有研究生院的全国重点大学，是我国“三海</w:t>
            </w:r>
            <w:proofErr w:type="gramStart"/>
            <w:r w:rsidRPr="00693488">
              <w:rPr>
                <w:rFonts w:ascii="宋体" w:hAnsi="宋体" w:hint="eastAsia"/>
                <w:szCs w:val="21"/>
              </w:rPr>
              <w:t>一</w:t>
            </w:r>
            <w:proofErr w:type="gramEnd"/>
            <w:r w:rsidRPr="00693488">
              <w:rPr>
                <w:rFonts w:ascii="宋体" w:hAnsi="宋体" w:hint="eastAsia"/>
                <w:szCs w:val="21"/>
              </w:rPr>
              <w:t>核”（船舶工业、海军装备、海洋工程、核能应用）领域重要的人才培养和科学研究基地。哈尔滨工程大学积极组织参与“</w:t>
            </w:r>
            <w:r w:rsidR="008D6190">
              <w:rPr>
                <w:rFonts w:asciiTheme="minorEastAsia" w:eastAsiaTheme="minorEastAsia" w:hAnsiTheme="minorEastAsia" w:hint="eastAsia"/>
                <w:szCs w:val="21"/>
              </w:rPr>
              <w:t>大型船舶结构关键技术与规范</w:t>
            </w:r>
            <w:r w:rsidR="008D6190" w:rsidRPr="00693488">
              <w:rPr>
                <w:rFonts w:asciiTheme="minorEastAsia" w:eastAsiaTheme="minorEastAsia" w:hAnsiTheme="minorEastAsia" w:hint="eastAsia"/>
                <w:szCs w:val="21"/>
              </w:rPr>
              <w:t>研发及应用</w:t>
            </w:r>
            <w:r w:rsidRPr="00693488">
              <w:rPr>
                <w:rFonts w:ascii="宋体" w:hAnsi="宋体" w:hint="eastAsia"/>
                <w:szCs w:val="21"/>
              </w:rPr>
              <w:t>”项目研究工作，全力支持项目的研发和成果的推广。</w:t>
            </w:r>
          </w:p>
          <w:p w:rsidR="00D23002" w:rsidRPr="00693488" w:rsidRDefault="00D23002" w:rsidP="00710E1D">
            <w:pPr>
              <w:spacing w:line="360" w:lineRule="exact"/>
              <w:rPr>
                <w:rFonts w:ascii="宋体" w:hAnsi="宋体"/>
                <w:szCs w:val="21"/>
              </w:rPr>
            </w:pPr>
            <w:r w:rsidRPr="00693488">
              <w:rPr>
                <w:rFonts w:ascii="宋体" w:hAnsi="宋体"/>
                <w:szCs w:val="21"/>
              </w:rPr>
              <w:tab/>
            </w:r>
            <w:r w:rsidRPr="00693488">
              <w:rPr>
                <w:rFonts w:ascii="宋体" w:hAnsi="宋体" w:hint="eastAsia"/>
                <w:szCs w:val="21"/>
              </w:rPr>
              <w:t>（1）充分利用本校专业人才和技术优势，从人力、财力、物力等方面提供保障支持，确保所承担的研究工作有条不紊的进行。</w:t>
            </w:r>
          </w:p>
          <w:p w:rsidR="00D23002" w:rsidRPr="00693488" w:rsidRDefault="00D23002" w:rsidP="00710E1D">
            <w:pPr>
              <w:spacing w:line="360" w:lineRule="exact"/>
              <w:rPr>
                <w:rFonts w:ascii="宋体" w:hAnsi="宋体"/>
                <w:szCs w:val="21"/>
              </w:rPr>
            </w:pPr>
            <w:r w:rsidRPr="00693488">
              <w:rPr>
                <w:rFonts w:ascii="宋体" w:hAnsi="宋体"/>
                <w:szCs w:val="21"/>
              </w:rPr>
              <w:tab/>
            </w:r>
            <w:r w:rsidRPr="00693488">
              <w:rPr>
                <w:rFonts w:ascii="宋体" w:hAnsi="宋体" w:hint="eastAsia"/>
                <w:szCs w:val="21"/>
              </w:rPr>
              <w:t>（2）鼓励项目组成员积极承担和参研国家部委科研项目及中国船级社科研攻关项目，参与承担了中国船级社《IMO GBS下载荷、背景材料及应用问题的研究》、《IMO GBS尺度要求研究》、《船舶与海洋结构物波浪载荷计算软件二期开发》等重要项目。</w:t>
            </w:r>
          </w:p>
          <w:p w:rsidR="00D23002" w:rsidRPr="00693488" w:rsidRDefault="00D23002" w:rsidP="00710E1D">
            <w:pPr>
              <w:spacing w:line="360" w:lineRule="exact"/>
              <w:rPr>
                <w:rFonts w:ascii="宋体" w:hAnsi="宋体"/>
                <w:szCs w:val="21"/>
              </w:rPr>
            </w:pPr>
            <w:r w:rsidRPr="00693488">
              <w:rPr>
                <w:rFonts w:ascii="宋体" w:hAnsi="宋体"/>
                <w:szCs w:val="21"/>
              </w:rPr>
              <w:tab/>
            </w:r>
            <w:r w:rsidRPr="00693488">
              <w:rPr>
                <w:rFonts w:ascii="宋体" w:hAnsi="宋体" w:hint="eastAsia"/>
                <w:szCs w:val="21"/>
              </w:rPr>
              <w:t>（3）参与了本项目大型船舶三维线性水弹性分析软件（COMPASS-WALCS-LE）和大型船舶三维非线性水弹性软件（CCS-COMPASS-WALCS-NE）的研发工作，对“</w:t>
            </w:r>
            <w:r w:rsidR="008D6190">
              <w:rPr>
                <w:rFonts w:asciiTheme="minorEastAsia" w:eastAsiaTheme="minorEastAsia" w:hAnsiTheme="minorEastAsia" w:hint="eastAsia"/>
                <w:szCs w:val="21"/>
              </w:rPr>
              <w:t>大型船舶结构关键技术与规范</w:t>
            </w:r>
            <w:r w:rsidR="008D6190" w:rsidRPr="00693488">
              <w:rPr>
                <w:rFonts w:asciiTheme="minorEastAsia" w:eastAsiaTheme="minorEastAsia" w:hAnsiTheme="minorEastAsia" w:hint="eastAsia"/>
                <w:szCs w:val="21"/>
              </w:rPr>
              <w:t>研发及应用</w:t>
            </w:r>
            <w:r w:rsidRPr="00693488">
              <w:rPr>
                <w:rFonts w:ascii="宋体" w:hAnsi="宋体" w:hint="eastAsia"/>
                <w:szCs w:val="21"/>
              </w:rPr>
              <w:t>”项目的完成起到了重要的技术支撑作用。</w:t>
            </w:r>
          </w:p>
          <w:p w:rsidR="00D23002" w:rsidRPr="00693488" w:rsidRDefault="00D23002" w:rsidP="00710E1D">
            <w:pPr>
              <w:pStyle w:val="a6"/>
              <w:spacing w:line="390" w:lineRule="exact"/>
              <w:ind w:firstLine="420"/>
              <w:rPr>
                <w:rFonts w:ascii="宋体" w:hAnsi="宋体"/>
                <w:color w:val="000000"/>
                <w:sz w:val="21"/>
              </w:rPr>
            </w:pPr>
            <w:r w:rsidRPr="00693488">
              <w:rPr>
                <w:rFonts w:ascii="宋体" w:hAnsi="宋体" w:hint="eastAsia"/>
                <w:sz w:val="21"/>
                <w:szCs w:val="21"/>
              </w:rPr>
              <w:t>（4）利用哈尔滨工程大学的行业影响力，自2014年起连续组织了四届“波浪载荷技术及应用研讨会”，为项目组成员创造了技术交流的机会，宣传推广了本项目研究成果。</w:t>
            </w:r>
          </w:p>
        </w:tc>
      </w:tr>
      <w:tr w:rsidR="00D23002" w:rsidRPr="00E120E8" w:rsidTr="00710E1D">
        <w:trPr>
          <w:cantSplit/>
          <w:trHeight w:val="2895"/>
          <w:jc w:val="center"/>
        </w:trPr>
        <w:tc>
          <w:tcPr>
            <w:tcW w:w="9211" w:type="dxa"/>
            <w:gridSpan w:val="6"/>
          </w:tcPr>
          <w:p w:rsidR="00D23002" w:rsidRPr="00E120E8" w:rsidRDefault="00D23002" w:rsidP="00710E1D">
            <w:pPr>
              <w:pStyle w:val="3"/>
              <w:ind w:firstLine="422"/>
              <w:rPr>
                <w:rFonts w:ascii="宋体" w:hAnsi="宋体"/>
                <w:color w:val="000000"/>
                <w:szCs w:val="24"/>
                <w:lang w:val="en-US" w:eastAsia="zh-CN"/>
              </w:rPr>
            </w:pPr>
            <w:r w:rsidRPr="00E120E8">
              <w:rPr>
                <w:rFonts w:hint="eastAsia"/>
                <w:b/>
                <w:bCs/>
                <w:color w:val="000000"/>
                <w:lang w:val="en-US" w:eastAsia="zh-CN"/>
              </w:rPr>
              <w:t>声明</w:t>
            </w:r>
            <w:r w:rsidRPr="00E120E8">
              <w:rPr>
                <w:rFonts w:hint="eastAsia"/>
                <w:color w:val="000000"/>
                <w:lang w:val="en-US" w:eastAsia="zh-CN"/>
              </w:rPr>
              <w:t>：</w:t>
            </w:r>
            <w:r w:rsidRPr="00E120E8">
              <w:rPr>
                <w:rFonts w:ascii="宋体" w:hAnsi="宋体" w:hint="eastAsia"/>
                <w:color w:val="000000"/>
                <w:szCs w:val="24"/>
                <w:lang w:val="en-US" w:eastAsia="zh-CN"/>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D23002" w:rsidRPr="00E120E8" w:rsidRDefault="00D23002" w:rsidP="00710E1D">
            <w:pPr>
              <w:pStyle w:val="3"/>
              <w:rPr>
                <w:rFonts w:ascii="宋体" w:hAnsi="宋体"/>
                <w:color w:val="000000"/>
                <w:szCs w:val="24"/>
                <w:lang w:val="en-US" w:eastAsia="zh-CN"/>
              </w:rPr>
            </w:pPr>
          </w:p>
          <w:p w:rsidR="00D23002" w:rsidRPr="00E120E8" w:rsidRDefault="00D23002" w:rsidP="00710E1D">
            <w:pPr>
              <w:pStyle w:val="3"/>
              <w:rPr>
                <w:rFonts w:ascii="宋体" w:hAnsi="宋体"/>
                <w:color w:val="000000"/>
                <w:lang w:val="en-US" w:eastAsia="zh-CN"/>
              </w:rPr>
            </w:pPr>
          </w:p>
          <w:p w:rsidR="00D23002" w:rsidRPr="00E120E8" w:rsidRDefault="00D23002" w:rsidP="00710E1D">
            <w:pPr>
              <w:pStyle w:val="3"/>
              <w:rPr>
                <w:color w:val="000000"/>
                <w:lang w:val="en-US" w:eastAsia="zh-CN"/>
              </w:rPr>
            </w:pPr>
            <w:r w:rsidRPr="00E120E8">
              <w:rPr>
                <w:rFonts w:hint="eastAsia"/>
                <w:color w:val="000000"/>
                <w:lang w:val="en-US" w:eastAsia="zh-CN"/>
              </w:rPr>
              <w:t>法定代表人签名：</w:t>
            </w:r>
            <w:r w:rsidRPr="00E120E8">
              <w:rPr>
                <w:color w:val="000000"/>
                <w:lang w:val="en-US" w:eastAsia="zh-CN"/>
              </w:rPr>
              <w:t xml:space="preserve">                  </w:t>
            </w:r>
            <w:r w:rsidRPr="00E120E8">
              <w:rPr>
                <w:rFonts w:hint="eastAsia"/>
                <w:color w:val="000000"/>
                <w:lang w:val="en-US" w:eastAsia="zh-CN"/>
              </w:rPr>
              <w:t xml:space="preserve">                 </w:t>
            </w:r>
            <w:r w:rsidRPr="00E120E8">
              <w:rPr>
                <w:color w:val="000000"/>
                <w:lang w:val="en-US" w:eastAsia="zh-CN"/>
              </w:rPr>
              <w:t>单位</w:t>
            </w:r>
            <w:r w:rsidRPr="00E120E8">
              <w:rPr>
                <w:rFonts w:hint="eastAsia"/>
                <w:color w:val="000000"/>
                <w:lang w:val="en-US" w:eastAsia="zh-CN"/>
              </w:rPr>
              <w:t>（盖章）</w:t>
            </w:r>
          </w:p>
          <w:p w:rsidR="00D23002" w:rsidRPr="00E120E8" w:rsidRDefault="00D23002" w:rsidP="00710E1D">
            <w:pPr>
              <w:pStyle w:val="3"/>
              <w:rPr>
                <w:color w:val="000000"/>
                <w:lang w:val="en-US" w:eastAsia="zh-CN"/>
              </w:rPr>
            </w:pPr>
          </w:p>
          <w:p w:rsidR="00D23002" w:rsidRPr="00E120E8" w:rsidRDefault="00D23002" w:rsidP="00710E1D">
            <w:pPr>
              <w:pStyle w:val="3"/>
              <w:rPr>
                <w:color w:val="000000"/>
                <w:lang w:val="en-US" w:eastAsia="zh-CN"/>
              </w:rPr>
            </w:pP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r w:rsidRPr="00E120E8">
              <w:rPr>
                <w:color w:val="000000"/>
                <w:lang w:val="en-US" w:eastAsia="zh-CN"/>
              </w:rPr>
              <w:t xml:space="preserve">                 </w:t>
            </w: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p>
        </w:tc>
      </w:tr>
    </w:tbl>
    <w:p w:rsidR="005F39FE" w:rsidRDefault="005F39FE" w:rsidP="00AE34EB">
      <w:pPr>
        <w:spacing w:line="440" w:lineRule="exact"/>
        <w:ind w:firstLineChars="200" w:firstLine="482"/>
        <w:rPr>
          <w:rFonts w:ascii="宋体" w:hAnsi="宋体"/>
          <w:b/>
          <w:color w:val="000000"/>
          <w:sz w:val="24"/>
          <w:szCs w:val="32"/>
        </w:rPr>
      </w:pPr>
    </w:p>
    <w:p w:rsidR="00AA585E" w:rsidRDefault="00AA585E" w:rsidP="00AE34EB">
      <w:pPr>
        <w:spacing w:line="440" w:lineRule="exact"/>
        <w:ind w:firstLineChars="200" w:firstLine="482"/>
        <w:rPr>
          <w:rFonts w:ascii="宋体" w:hAnsi="宋体"/>
          <w:b/>
          <w:color w:val="000000"/>
          <w:sz w:val="24"/>
          <w:szCs w:val="32"/>
        </w:rPr>
        <w:sectPr w:rsidR="00AA585E" w:rsidSect="00D23002">
          <w:pgSz w:w="11900" w:h="16850" w:code="9"/>
          <w:pgMar w:top="1440" w:right="1800" w:bottom="1440" w:left="1800" w:header="0" w:footer="992" w:gutter="0"/>
          <w:cols w:space="425"/>
          <w:docGrid w:type="lines" w:linePitch="312" w:charSpace="501"/>
        </w:sectPr>
      </w:pP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D23002" w:rsidRPr="00E120E8" w:rsidTr="00710E1D">
        <w:trPr>
          <w:cantSplit/>
          <w:trHeight w:hRule="exact" w:val="555"/>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lastRenderedPageBreak/>
              <w:t>单位名称</w:t>
            </w:r>
          </w:p>
        </w:tc>
        <w:tc>
          <w:tcPr>
            <w:tcW w:w="7700" w:type="dxa"/>
            <w:gridSpan w:val="5"/>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中国船舶工业集团公司第七〇八研究所</w:t>
            </w:r>
          </w:p>
        </w:tc>
      </w:tr>
      <w:tr w:rsidR="00D23002" w:rsidRPr="00E120E8" w:rsidTr="00710E1D">
        <w:trPr>
          <w:cantSplit/>
          <w:trHeight w:hRule="exact" w:val="555"/>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排    名</w:t>
            </w:r>
          </w:p>
        </w:tc>
        <w:tc>
          <w:tcPr>
            <w:tcW w:w="1834" w:type="dxa"/>
            <w:vAlign w:val="center"/>
          </w:tcPr>
          <w:p w:rsidR="00D23002" w:rsidRPr="00693488" w:rsidRDefault="00D23002" w:rsidP="00710E1D">
            <w:pPr>
              <w:spacing w:line="360" w:lineRule="exact"/>
              <w:jc w:val="center"/>
              <w:rPr>
                <w:rFonts w:ascii="宋体" w:hAnsi="宋体"/>
                <w:color w:val="000000"/>
                <w:szCs w:val="21"/>
              </w:rPr>
            </w:pPr>
            <w:r w:rsidRPr="00693488">
              <w:rPr>
                <w:rFonts w:ascii="宋体" w:hAnsi="宋体" w:hint="eastAsia"/>
                <w:color w:val="0D0D0D"/>
                <w:szCs w:val="21"/>
              </w:rPr>
              <w:t>3</w:t>
            </w:r>
          </w:p>
        </w:tc>
        <w:tc>
          <w:tcPr>
            <w:tcW w:w="1319" w:type="dxa"/>
            <w:vAlign w:val="center"/>
          </w:tcPr>
          <w:p w:rsidR="00D23002" w:rsidRPr="00693488" w:rsidRDefault="00D23002" w:rsidP="00710E1D">
            <w:pPr>
              <w:spacing w:line="360" w:lineRule="exact"/>
              <w:jc w:val="center"/>
              <w:rPr>
                <w:rFonts w:ascii="宋体" w:hAnsi="宋体"/>
                <w:color w:val="000000"/>
                <w:szCs w:val="21"/>
              </w:rPr>
            </w:pPr>
            <w:r w:rsidRPr="00693488">
              <w:rPr>
                <w:rFonts w:ascii="宋体" w:hAnsi="宋体" w:hint="eastAsia"/>
                <w:color w:val="000000"/>
                <w:szCs w:val="21"/>
              </w:rPr>
              <w:t>法定代表人</w:t>
            </w:r>
          </w:p>
        </w:tc>
        <w:tc>
          <w:tcPr>
            <w:tcW w:w="1465" w:type="dxa"/>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邢文华</w:t>
            </w:r>
          </w:p>
        </w:tc>
        <w:tc>
          <w:tcPr>
            <w:tcW w:w="1218"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所 在 地</w:t>
            </w:r>
          </w:p>
        </w:tc>
        <w:tc>
          <w:tcPr>
            <w:tcW w:w="1864" w:type="dxa"/>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上海</w:t>
            </w:r>
          </w:p>
        </w:tc>
      </w:tr>
      <w:tr w:rsidR="00D23002" w:rsidRPr="00E120E8" w:rsidTr="00710E1D">
        <w:trPr>
          <w:cantSplit/>
          <w:trHeight w:hRule="exact" w:val="472"/>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单位性质</w:t>
            </w:r>
          </w:p>
        </w:tc>
        <w:tc>
          <w:tcPr>
            <w:tcW w:w="1834" w:type="dxa"/>
            <w:vAlign w:val="center"/>
          </w:tcPr>
          <w:p w:rsidR="00D23002" w:rsidRPr="00693488" w:rsidRDefault="00D23002" w:rsidP="00710E1D">
            <w:pPr>
              <w:spacing w:line="360" w:lineRule="exact"/>
              <w:jc w:val="center"/>
              <w:rPr>
                <w:rFonts w:ascii="宋体" w:hAnsi="宋体"/>
                <w:color w:val="000000"/>
                <w:szCs w:val="21"/>
              </w:rPr>
            </w:pPr>
            <w:r w:rsidRPr="00693488">
              <w:rPr>
                <w:rFonts w:ascii="宋体" w:hAnsi="宋体" w:hint="eastAsia"/>
                <w:color w:val="0D0D0D"/>
                <w:szCs w:val="21"/>
              </w:rPr>
              <w:t>事业单位</w:t>
            </w:r>
          </w:p>
        </w:tc>
        <w:tc>
          <w:tcPr>
            <w:tcW w:w="1319"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color w:val="000000"/>
                <w:szCs w:val="21"/>
              </w:rPr>
              <w:t>传    真</w:t>
            </w:r>
          </w:p>
        </w:tc>
        <w:tc>
          <w:tcPr>
            <w:tcW w:w="1465" w:type="dxa"/>
            <w:vAlign w:val="center"/>
          </w:tcPr>
          <w:p w:rsidR="00D23002" w:rsidRPr="00E120E8" w:rsidRDefault="00D23002" w:rsidP="00710E1D">
            <w:pPr>
              <w:spacing w:line="360" w:lineRule="exact"/>
              <w:rPr>
                <w:rFonts w:ascii="宋体" w:hAnsi="宋体"/>
                <w:color w:val="000000"/>
              </w:rPr>
            </w:pPr>
            <w:r w:rsidRPr="00170A79">
              <w:rPr>
                <w:rFonts w:ascii="宋体" w:hAnsi="宋体" w:hint="eastAsia"/>
                <w:color w:val="0D0D0D"/>
                <w:sz w:val="18"/>
                <w:szCs w:val="18"/>
              </w:rPr>
              <w:t>021-63161212</w:t>
            </w:r>
          </w:p>
        </w:tc>
        <w:tc>
          <w:tcPr>
            <w:tcW w:w="1218"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邮政编码</w:t>
            </w:r>
          </w:p>
        </w:tc>
        <w:tc>
          <w:tcPr>
            <w:tcW w:w="1864" w:type="dxa"/>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200011</w:t>
            </w:r>
          </w:p>
        </w:tc>
      </w:tr>
      <w:tr w:rsidR="00D23002" w:rsidRPr="00E120E8" w:rsidTr="00710E1D">
        <w:trPr>
          <w:cantSplit/>
          <w:trHeight w:hRule="exact" w:val="472"/>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上海市中山南一路168号</w:t>
            </w:r>
          </w:p>
        </w:tc>
      </w:tr>
      <w:tr w:rsidR="00D23002" w:rsidRPr="00E120E8" w:rsidTr="00710E1D">
        <w:trPr>
          <w:cantSplit/>
          <w:trHeight w:hRule="exact" w:val="469"/>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联 系 人</w:t>
            </w:r>
          </w:p>
        </w:tc>
        <w:tc>
          <w:tcPr>
            <w:tcW w:w="1834" w:type="dxa"/>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沈永红</w:t>
            </w:r>
          </w:p>
        </w:tc>
        <w:tc>
          <w:tcPr>
            <w:tcW w:w="1319"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hint="eastAsia"/>
                <w:color w:val="000000"/>
                <w:szCs w:val="21"/>
              </w:rPr>
              <w:t>单位</w:t>
            </w:r>
            <w:r w:rsidRPr="00693488">
              <w:rPr>
                <w:rFonts w:ascii="宋体" w:hAnsi="宋体"/>
                <w:color w:val="000000"/>
                <w:szCs w:val="21"/>
              </w:rPr>
              <w:t>电话</w:t>
            </w:r>
          </w:p>
        </w:tc>
        <w:tc>
          <w:tcPr>
            <w:tcW w:w="1465" w:type="dxa"/>
            <w:vAlign w:val="center"/>
          </w:tcPr>
          <w:p w:rsidR="00D23002" w:rsidRPr="00E120E8" w:rsidRDefault="00D23002" w:rsidP="00710E1D">
            <w:pPr>
              <w:spacing w:line="360" w:lineRule="exact"/>
              <w:rPr>
                <w:rFonts w:ascii="宋体" w:hAnsi="宋体"/>
                <w:color w:val="000000"/>
              </w:rPr>
            </w:pPr>
            <w:r w:rsidRPr="00170A79">
              <w:rPr>
                <w:rFonts w:ascii="宋体" w:hAnsi="宋体" w:hint="eastAsia"/>
                <w:color w:val="0D0D0D"/>
                <w:sz w:val="18"/>
                <w:szCs w:val="18"/>
              </w:rPr>
              <w:t>021-63161688</w:t>
            </w:r>
          </w:p>
        </w:tc>
        <w:tc>
          <w:tcPr>
            <w:tcW w:w="1218"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移动电话</w:t>
            </w:r>
          </w:p>
        </w:tc>
        <w:tc>
          <w:tcPr>
            <w:tcW w:w="1864" w:type="dxa"/>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17702186190</w:t>
            </w:r>
          </w:p>
        </w:tc>
      </w:tr>
      <w:tr w:rsidR="00D23002" w:rsidRPr="00E120E8" w:rsidTr="00710E1D">
        <w:trPr>
          <w:cantSplit/>
          <w:trHeight w:val="472"/>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syh@maric.com.cn</w:t>
            </w:r>
          </w:p>
        </w:tc>
      </w:tr>
      <w:tr w:rsidR="00D23002" w:rsidRPr="00E120E8" w:rsidTr="00710E1D">
        <w:trPr>
          <w:cantSplit/>
          <w:trHeight w:hRule="exact" w:val="442"/>
          <w:jc w:val="center"/>
        </w:trPr>
        <w:tc>
          <w:tcPr>
            <w:tcW w:w="9211" w:type="dxa"/>
            <w:gridSpan w:val="6"/>
          </w:tcPr>
          <w:p w:rsidR="00D23002" w:rsidRPr="00E120E8" w:rsidRDefault="00D23002" w:rsidP="00710E1D">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D23002" w:rsidRPr="00E120E8" w:rsidTr="00710E1D">
        <w:trPr>
          <w:cantSplit/>
          <w:trHeight w:val="6716"/>
          <w:jc w:val="center"/>
        </w:trPr>
        <w:tc>
          <w:tcPr>
            <w:tcW w:w="9211" w:type="dxa"/>
            <w:gridSpan w:val="6"/>
          </w:tcPr>
          <w:p w:rsidR="00D23002" w:rsidRPr="00693488" w:rsidRDefault="00D23002" w:rsidP="00710E1D">
            <w:pPr>
              <w:spacing w:line="360" w:lineRule="exact"/>
              <w:ind w:firstLineChars="200" w:firstLine="420"/>
              <w:rPr>
                <w:rFonts w:asciiTheme="minorEastAsia" w:eastAsiaTheme="minorEastAsia" w:hAnsiTheme="minorEastAsia"/>
                <w:szCs w:val="21"/>
              </w:rPr>
            </w:pPr>
            <w:r w:rsidRPr="00693488">
              <w:rPr>
                <w:rFonts w:asciiTheme="minorEastAsia" w:eastAsiaTheme="minorEastAsia" w:hAnsiTheme="minorEastAsia" w:hint="eastAsia"/>
                <w:szCs w:val="21"/>
              </w:rPr>
              <w:t>中国船舶工业集团公司第七</w:t>
            </w:r>
            <w:r w:rsidRPr="00693488">
              <w:rPr>
                <w:rFonts w:asciiTheme="minorEastAsia" w:eastAsiaTheme="minorEastAsia" w:hAnsiTheme="minorEastAsia"/>
                <w:szCs w:val="21"/>
              </w:rPr>
              <w:t>O八研究所（</w:t>
            </w:r>
            <w:r w:rsidRPr="00693488">
              <w:rPr>
                <w:rFonts w:asciiTheme="minorEastAsia" w:eastAsiaTheme="minorEastAsia" w:hAnsiTheme="minorEastAsia" w:hint="eastAsia"/>
                <w:szCs w:val="21"/>
              </w:rPr>
              <w:t>以下</w:t>
            </w:r>
            <w:r w:rsidRPr="00693488">
              <w:rPr>
                <w:rFonts w:asciiTheme="minorEastAsia" w:eastAsiaTheme="minorEastAsia" w:hAnsiTheme="minorEastAsia"/>
                <w:szCs w:val="21"/>
              </w:rPr>
              <w:t>简称</w:t>
            </w:r>
            <w:r w:rsidRPr="00693488">
              <w:rPr>
                <w:rFonts w:asciiTheme="minorEastAsia" w:eastAsiaTheme="minorEastAsia" w:hAnsiTheme="minorEastAsia" w:hint="eastAsia"/>
                <w:szCs w:val="21"/>
              </w:rPr>
              <w:t>708所</w:t>
            </w:r>
            <w:r w:rsidRPr="00693488">
              <w:rPr>
                <w:rFonts w:asciiTheme="minorEastAsia" w:eastAsiaTheme="minorEastAsia" w:hAnsiTheme="minorEastAsia"/>
                <w:szCs w:val="21"/>
              </w:rPr>
              <w:t>）是中国船舶行业成立早、规模大、成果多的研究开发机构</w:t>
            </w:r>
            <w:r w:rsidRPr="00693488">
              <w:rPr>
                <w:rFonts w:asciiTheme="minorEastAsia" w:eastAsiaTheme="minorEastAsia" w:hAnsiTheme="minorEastAsia" w:hint="eastAsia"/>
                <w:szCs w:val="21"/>
              </w:rPr>
              <w:t>，尤其</w:t>
            </w:r>
            <w:r w:rsidRPr="00693488">
              <w:rPr>
                <w:rFonts w:asciiTheme="minorEastAsia" w:eastAsiaTheme="minorEastAsia" w:hAnsiTheme="minorEastAsia"/>
                <w:szCs w:val="21"/>
              </w:rPr>
              <w:t>在</w:t>
            </w:r>
            <w:r w:rsidRPr="00693488">
              <w:rPr>
                <w:rFonts w:asciiTheme="minorEastAsia" w:eastAsiaTheme="minorEastAsia" w:hAnsiTheme="minorEastAsia" w:hint="eastAsia"/>
                <w:szCs w:val="21"/>
              </w:rPr>
              <w:t>油船</w:t>
            </w:r>
            <w:r w:rsidRPr="00693488">
              <w:rPr>
                <w:rFonts w:asciiTheme="minorEastAsia" w:eastAsiaTheme="minorEastAsia" w:hAnsiTheme="minorEastAsia"/>
                <w:szCs w:val="21"/>
              </w:rPr>
              <w:t>设计领域和超大型散货船的设计领域一直居于国内领先地位</w:t>
            </w:r>
            <w:r w:rsidRPr="00693488">
              <w:rPr>
                <w:rFonts w:asciiTheme="minorEastAsia" w:eastAsiaTheme="minorEastAsia" w:hAnsiTheme="minorEastAsia" w:hint="eastAsia"/>
                <w:szCs w:val="21"/>
              </w:rPr>
              <w:t>，</w:t>
            </w:r>
            <w:r w:rsidRPr="00693488">
              <w:rPr>
                <w:rFonts w:asciiTheme="minorEastAsia" w:eastAsiaTheme="minorEastAsia" w:hAnsiTheme="minorEastAsia"/>
                <w:szCs w:val="21"/>
              </w:rPr>
              <w:t>曾开发出</w:t>
            </w:r>
            <w:r w:rsidRPr="00693488">
              <w:rPr>
                <w:rFonts w:asciiTheme="minorEastAsia" w:eastAsiaTheme="minorEastAsia" w:hAnsiTheme="minorEastAsia" w:hint="eastAsia"/>
                <w:szCs w:val="21"/>
              </w:rPr>
              <w:t>国内</w:t>
            </w:r>
            <w:r w:rsidRPr="00693488">
              <w:rPr>
                <w:rFonts w:asciiTheme="minorEastAsia" w:eastAsiaTheme="minorEastAsia" w:hAnsiTheme="minorEastAsia"/>
                <w:szCs w:val="21"/>
              </w:rPr>
              <w:t>首艘具有完全自主知识产权且全面满足CSR-OT的</w:t>
            </w:r>
            <w:r w:rsidRPr="00693488">
              <w:rPr>
                <w:rFonts w:asciiTheme="minorEastAsia" w:eastAsiaTheme="minorEastAsia" w:hAnsiTheme="minorEastAsia" w:hint="eastAsia"/>
                <w:szCs w:val="21"/>
              </w:rPr>
              <w:t>30</w:t>
            </w:r>
            <w:r w:rsidRPr="00693488">
              <w:rPr>
                <w:rFonts w:asciiTheme="minorEastAsia" w:eastAsiaTheme="minorEastAsia" w:hAnsiTheme="minorEastAsia"/>
                <w:szCs w:val="21"/>
              </w:rPr>
              <w:t>.8</w:t>
            </w:r>
            <w:r w:rsidRPr="00693488">
              <w:rPr>
                <w:rFonts w:asciiTheme="minorEastAsia" w:eastAsiaTheme="minorEastAsia" w:hAnsiTheme="minorEastAsia" w:hint="eastAsia"/>
                <w:szCs w:val="21"/>
              </w:rPr>
              <w:t>万吨</w:t>
            </w:r>
            <w:r w:rsidRPr="00693488">
              <w:rPr>
                <w:rFonts w:asciiTheme="minorEastAsia" w:eastAsiaTheme="minorEastAsia" w:hAnsiTheme="minorEastAsia"/>
                <w:szCs w:val="21"/>
              </w:rPr>
              <w:t>VLCC。</w:t>
            </w:r>
            <w:r w:rsidRPr="00693488">
              <w:rPr>
                <w:rFonts w:asciiTheme="minorEastAsia" w:eastAsiaTheme="minorEastAsia" w:hAnsiTheme="minorEastAsia" w:hint="eastAsia"/>
                <w:szCs w:val="21"/>
              </w:rPr>
              <w:t>708所</w:t>
            </w:r>
            <w:r w:rsidRPr="00693488">
              <w:rPr>
                <w:rFonts w:asciiTheme="minorEastAsia" w:eastAsiaTheme="minorEastAsia" w:hAnsiTheme="minorEastAsia"/>
                <w:szCs w:val="21"/>
              </w:rPr>
              <w:t>积极</w:t>
            </w:r>
            <w:r w:rsidRPr="00693488">
              <w:rPr>
                <w:rFonts w:asciiTheme="minorEastAsia" w:eastAsiaTheme="minorEastAsia" w:hAnsiTheme="minorEastAsia" w:hint="eastAsia"/>
                <w:szCs w:val="21"/>
              </w:rPr>
              <w:t>组织</w:t>
            </w:r>
            <w:r w:rsidRPr="00693488">
              <w:rPr>
                <w:rFonts w:asciiTheme="minorEastAsia" w:eastAsiaTheme="minorEastAsia" w:hAnsiTheme="minorEastAsia"/>
                <w:szCs w:val="21"/>
              </w:rPr>
              <w:t>参与“</w:t>
            </w:r>
            <w:r w:rsidR="008D6190">
              <w:rPr>
                <w:rFonts w:asciiTheme="minorEastAsia" w:eastAsiaTheme="minorEastAsia" w:hAnsiTheme="minorEastAsia" w:hint="eastAsia"/>
                <w:szCs w:val="21"/>
              </w:rPr>
              <w:t>大型船舶结构关键技术与规范</w:t>
            </w:r>
            <w:r w:rsidR="008D6190" w:rsidRPr="00693488">
              <w:rPr>
                <w:rFonts w:asciiTheme="minorEastAsia" w:eastAsiaTheme="minorEastAsia" w:hAnsiTheme="minorEastAsia" w:hint="eastAsia"/>
                <w:szCs w:val="21"/>
              </w:rPr>
              <w:t>研发及应用</w:t>
            </w:r>
            <w:r w:rsidRPr="00693488">
              <w:rPr>
                <w:rFonts w:asciiTheme="minorEastAsia" w:eastAsiaTheme="minorEastAsia" w:hAnsiTheme="minorEastAsia"/>
                <w:szCs w:val="21"/>
              </w:rPr>
              <w:t>”</w:t>
            </w:r>
            <w:r w:rsidRPr="00693488">
              <w:rPr>
                <w:rFonts w:asciiTheme="minorEastAsia" w:eastAsiaTheme="minorEastAsia" w:hAnsiTheme="minorEastAsia" w:hint="eastAsia"/>
                <w:szCs w:val="21"/>
              </w:rPr>
              <w:t>项目</w:t>
            </w:r>
            <w:r w:rsidRPr="00693488">
              <w:rPr>
                <w:rFonts w:asciiTheme="minorEastAsia" w:eastAsiaTheme="minorEastAsia" w:hAnsiTheme="minorEastAsia"/>
                <w:szCs w:val="21"/>
              </w:rPr>
              <w:t>的研究工作，全力支持</w:t>
            </w:r>
            <w:r w:rsidRPr="00693488">
              <w:rPr>
                <w:rFonts w:asciiTheme="minorEastAsia" w:eastAsiaTheme="minorEastAsia" w:hAnsiTheme="minorEastAsia" w:hint="eastAsia"/>
                <w:szCs w:val="21"/>
              </w:rPr>
              <w:t>本</w:t>
            </w:r>
            <w:r w:rsidRPr="00693488">
              <w:rPr>
                <w:rFonts w:asciiTheme="minorEastAsia" w:eastAsiaTheme="minorEastAsia" w:hAnsiTheme="minorEastAsia"/>
                <w:szCs w:val="21"/>
              </w:rPr>
              <w:t>项目的研发和成果的推广。</w:t>
            </w:r>
          </w:p>
          <w:p w:rsidR="00D23002" w:rsidRPr="00693488" w:rsidRDefault="00D23002" w:rsidP="00710E1D">
            <w:pPr>
              <w:spacing w:line="360" w:lineRule="exact"/>
              <w:ind w:firstLineChars="200" w:firstLine="420"/>
              <w:rPr>
                <w:rFonts w:asciiTheme="minorEastAsia" w:eastAsiaTheme="minorEastAsia" w:hAnsiTheme="minorEastAsia"/>
                <w:szCs w:val="21"/>
              </w:rPr>
            </w:pPr>
            <w:r w:rsidRPr="00693488">
              <w:rPr>
                <w:rFonts w:asciiTheme="minorEastAsia" w:eastAsiaTheme="minorEastAsia" w:hAnsiTheme="minorEastAsia" w:hint="eastAsia"/>
                <w:szCs w:val="21"/>
              </w:rPr>
              <w:t>7</w:t>
            </w:r>
            <w:r w:rsidRPr="00693488">
              <w:rPr>
                <w:rFonts w:asciiTheme="minorEastAsia" w:eastAsiaTheme="minorEastAsia" w:hAnsiTheme="minorEastAsia"/>
                <w:szCs w:val="21"/>
              </w:rPr>
              <w:t>08</w:t>
            </w:r>
            <w:r w:rsidRPr="00693488">
              <w:rPr>
                <w:rFonts w:asciiTheme="minorEastAsia" w:eastAsiaTheme="minorEastAsia" w:hAnsiTheme="minorEastAsia" w:hint="eastAsia"/>
                <w:szCs w:val="21"/>
              </w:rPr>
              <w:t>所</w:t>
            </w:r>
            <w:r w:rsidRPr="00693488">
              <w:rPr>
                <w:rFonts w:asciiTheme="minorEastAsia" w:eastAsiaTheme="minorEastAsia" w:hAnsiTheme="minorEastAsia"/>
                <w:szCs w:val="21"/>
              </w:rPr>
              <w:t>通过派员直接参与关于CSR的外部审核工作，全面了解了IACS对CSR规范的制定过程；通过研究，评估了CSR对我国造船界的影响</w:t>
            </w:r>
            <w:r w:rsidRPr="00693488">
              <w:rPr>
                <w:rFonts w:asciiTheme="minorEastAsia" w:eastAsiaTheme="minorEastAsia" w:hAnsiTheme="minorEastAsia" w:hint="eastAsia"/>
                <w:szCs w:val="21"/>
              </w:rPr>
              <w:t>，</w:t>
            </w:r>
            <w:r w:rsidRPr="00693488">
              <w:rPr>
                <w:rFonts w:asciiTheme="minorEastAsia" w:eastAsiaTheme="minorEastAsia" w:hAnsiTheme="minorEastAsia"/>
                <w:szCs w:val="21"/>
              </w:rPr>
              <w:t>包括</w:t>
            </w:r>
            <w:r w:rsidRPr="00693488">
              <w:rPr>
                <w:rFonts w:asciiTheme="minorEastAsia" w:eastAsiaTheme="minorEastAsia" w:hAnsiTheme="minorEastAsia" w:hint="eastAsia"/>
                <w:szCs w:val="21"/>
              </w:rPr>
              <w:t>增加</w:t>
            </w:r>
            <w:r w:rsidRPr="00693488">
              <w:rPr>
                <w:rFonts w:asciiTheme="minorEastAsia" w:eastAsiaTheme="minorEastAsia" w:hAnsiTheme="minorEastAsia"/>
                <w:szCs w:val="21"/>
              </w:rPr>
              <w:t>结构重量的</w:t>
            </w:r>
            <w:r w:rsidRPr="00693488">
              <w:rPr>
                <w:rFonts w:asciiTheme="minorEastAsia" w:eastAsiaTheme="minorEastAsia" w:hAnsiTheme="minorEastAsia" w:hint="eastAsia"/>
                <w:szCs w:val="21"/>
              </w:rPr>
              <w:t>预估</w:t>
            </w:r>
            <w:r w:rsidRPr="00693488">
              <w:rPr>
                <w:rFonts w:asciiTheme="minorEastAsia" w:eastAsiaTheme="minorEastAsia" w:hAnsiTheme="minorEastAsia"/>
                <w:szCs w:val="21"/>
              </w:rPr>
              <w:t>和</w:t>
            </w:r>
            <w:r w:rsidRPr="00693488">
              <w:rPr>
                <w:rFonts w:asciiTheme="minorEastAsia" w:eastAsiaTheme="minorEastAsia" w:hAnsiTheme="minorEastAsia" w:hint="eastAsia"/>
                <w:szCs w:val="21"/>
              </w:rPr>
              <w:t>增加设计</w:t>
            </w:r>
            <w:r w:rsidRPr="00693488">
              <w:rPr>
                <w:rFonts w:asciiTheme="minorEastAsia" w:eastAsiaTheme="minorEastAsia" w:hAnsiTheme="minorEastAsia"/>
                <w:szCs w:val="21"/>
              </w:rPr>
              <w:t>计算工作量的</w:t>
            </w:r>
            <w:r w:rsidRPr="00693488">
              <w:rPr>
                <w:rFonts w:asciiTheme="minorEastAsia" w:eastAsiaTheme="minorEastAsia" w:hAnsiTheme="minorEastAsia" w:hint="eastAsia"/>
                <w:szCs w:val="21"/>
              </w:rPr>
              <w:t>预估</w:t>
            </w:r>
            <w:r w:rsidRPr="00693488">
              <w:rPr>
                <w:rFonts w:asciiTheme="minorEastAsia" w:eastAsiaTheme="minorEastAsia" w:hAnsiTheme="minorEastAsia"/>
                <w:szCs w:val="21"/>
              </w:rPr>
              <w:t>；基于</w:t>
            </w:r>
            <w:r w:rsidRPr="00693488">
              <w:rPr>
                <w:rFonts w:asciiTheme="minorEastAsia" w:eastAsiaTheme="minorEastAsia" w:hAnsiTheme="minorEastAsia" w:hint="eastAsia"/>
                <w:szCs w:val="21"/>
              </w:rPr>
              <w:t>参与CSR技术</w:t>
            </w:r>
            <w:r w:rsidRPr="00693488">
              <w:rPr>
                <w:rFonts w:asciiTheme="minorEastAsia" w:eastAsiaTheme="minorEastAsia" w:hAnsiTheme="minorEastAsia"/>
                <w:szCs w:val="21"/>
              </w:rPr>
              <w:t>研发所形成的成果，在CSR制定过程中提出了有利于中国造船界的意见建议，在CSR生效实施时提出了积极的应对CSR的措施和建议。</w:t>
            </w:r>
          </w:p>
          <w:p w:rsidR="00D23002" w:rsidRPr="00693488" w:rsidRDefault="00D23002" w:rsidP="00710E1D">
            <w:pPr>
              <w:pStyle w:val="a6"/>
              <w:spacing w:line="390" w:lineRule="exact"/>
              <w:ind w:firstLine="420"/>
              <w:rPr>
                <w:rFonts w:ascii="宋体" w:hAnsi="宋体"/>
                <w:color w:val="000000"/>
                <w:sz w:val="21"/>
              </w:rPr>
            </w:pPr>
            <w:r w:rsidRPr="00693488">
              <w:rPr>
                <w:rFonts w:asciiTheme="minorEastAsia" w:eastAsiaTheme="minorEastAsia" w:hAnsiTheme="minorEastAsia" w:hint="eastAsia"/>
                <w:sz w:val="21"/>
                <w:szCs w:val="21"/>
              </w:rPr>
              <w:t>在7</w:t>
            </w:r>
            <w:r w:rsidRPr="00693488">
              <w:rPr>
                <w:rFonts w:asciiTheme="minorEastAsia" w:eastAsiaTheme="minorEastAsia" w:hAnsiTheme="minorEastAsia"/>
                <w:sz w:val="21"/>
                <w:szCs w:val="21"/>
              </w:rPr>
              <w:t>08</w:t>
            </w:r>
            <w:r w:rsidRPr="00693488">
              <w:rPr>
                <w:rFonts w:asciiTheme="minorEastAsia" w:eastAsiaTheme="minorEastAsia" w:hAnsiTheme="minorEastAsia" w:hint="eastAsia"/>
                <w:sz w:val="21"/>
                <w:szCs w:val="21"/>
              </w:rPr>
              <w:t>所</w:t>
            </w:r>
            <w:r w:rsidRPr="00693488">
              <w:rPr>
                <w:rFonts w:asciiTheme="minorEastAsia" w:eastAsiaTheme="minorEastAsia" w:hAnsiTheme="minorEastAsia"/>
                <w:sz w:val="21"/>
                <w:szCs w:val="21"/>
              </w:rPr>
              <w:t>开展的VLCC、</w:t>
            </w:r>
            <w:r w:rsidRPr="00693488">
              <w:rPr>
                <w:rFonts w:asciiTheme="minorEastAsia" w:eastAsiaTheme="minorEastAsia" w:hAnsiTheme="minorEastAsia" w:hint="eastAsia"/>
                <w:sz w:val="21"/>
                <w:szCs w:val="21"/>
              </w:rPr>
              <w:t>阿芙拉型</w:t>
            </w:r>
            <w:r w:rsidRPr="00693488">
              <w:rPr>
                <w:rFonts w:asciiTheme="minorEastAsia" w:eastAsiaTheme="minorEastAsia" w:hAnsiTheme="minorEastAsia"/>
                <w:sz w:val="21"/>
                <w:szCs w:val="21"/>
              </w:rPr>
              <w:t>油船和超大型散货船等船型开发中，都采用了本项目</w:t>
            </w:r>
            <w:r w:rsidRPr="00693488">
              <w:rPr>
                <w:rFonts w:asciiTheme="minorEastAsia" w:eastAsiaTheme="minorEastAsia" w:hAnsiTheme="minorEastAsia" w:hint="eastAsia"/>
                <w:sz w:val="21"/>
                <w:szCs w:val="21"/>
              </w:rPr>
              <w:t>研发的</w:t>
            </w:r>
            <w:r w:rsidRPr="00693488">
              <w:rPr>
                <w:rFonts w:asciiTheme="minorEastAsia" w:eastAsiaTheme="minorEastAsia" w:hAnsiTheme="minorEastAsia"/>
                <w:sz w:val="21"/>
                <w:szCs w:val="21"/>
              </w:rPr>
              <w:t>相关计算软</w:t>
            </w:r>
            <w:r w:rsidRPr="00693488">
              <w:rPr>
                <w:rFonts w:asciiTheme="minorEastAsia" w:eastAsiaTheme="minorEastAsia" w:hAnsiTheme="minorEastAsia" w:hint="eastAsia"/>
                <w:sz w:val="21"/>
                <w:szCs w:val="21"/>
              </w:rPr>
              <w:t>件</w:t>
            </w:r>
            <w:r w:rsidRPr="00693488">
              <w:rPr>
                <w:rFonts w:asciiTheme="minorEastAsia" w:eastAsiaTheme="minorEastAsia" w:hAnsiTheme="minorEastAsia"/>
                <w:sz w:val="21"/>
                <w:szCs w:val="21"/>
              </w:rPr>
              <w:t>。</w:t>
            </w:r>
            <w:r w:rsidRPr="00693488">
              <w:rPr>
                <w:rFonts w:asciiTheme="minorEastAsia" w:eastAsiaTheme="minorEastAsia" w:hAnsiTheme="minorEastAsia" w:hint="eastAsia"/>
                <w:sz w:val="21"/>
                <w:szCs w:val="21"/>
              </w:rPr>
              <w:t>2015年</w:t>
            </w:r>
            <w:r w:rsidRPr="00693488">
              <w:rPr>
                <w:rFonts w:asciiTheme="minorEastAsia" w:eastAsiaTheme="minorEastAsia" w:hAnsiTheme="minorEastAsia"/>
                <w:sz w:val="21"/>
                <w:szCs w:val="21"/>
              </w:rPr>
              <w:t>，利用</w:t>
            </w:r>
            <w:r w:rsidRPr="00693488">
              <w:rPr>
                <w:rFonts w:asciiTheme="minorEastAsia" w:eastAsiaTheme="minorEastAsia" w:hAnsiTheme="minorEastAsia" w:hint="eastAsia"/>
                <w:sz w:val="21"/>
                <w:szCs w:val="21"/>
              </w:rPr>
              <w:t>708所</w:t>
            </w:r>
            <w:r w:rsidRPr="00693488">
              <w:rPr>
                <w:rFonts w:asciiTheme="minorEastAsia" w:eastAsiaTheme="minorEastAsia" w:hAnsiTheme="minorEastAsia"/>
                <w:sz w:val="21"/>
                <w:szCs w:val="21"/>
              </w:rPr>
              <w:t>的行业影响力，</w:t>
            </w:r>
            <w:r w:rsidRPr="00693488">
              <w:rPr>
                <w:rFonts w:asciiTheme="minorEastAsia" w:eastAsiaTheme="minorEastAsia" w:hAnsiTheme="minorEastAsia" w:hint="eastAsia"/>
                <w:sz w:val="21"/>
                <w:szCs w:val="21"/>
              </w:rPr>
              <w:t>组织</w:t>
            </w:r>
            <w:r w:rsidRPr="00693488">
              <w:rPr>
                <w:rFonts w:asciiTheme="minorEastAsia" w:eastAsiaTheme="minorEastAsia" w:hAnsiTheme="minorEastAsia"/>
                <w:sz w:val="21"/>
                <w:szCs w:val="21"/>
              </w:rPr>
              <w:t>召开了“</w:t>
            </w:r>
            <w:r w:rsidRPr="00693488">
              <w:rPr>
                <w:rFonts w:asciiTheme="minorEastAsia" w:eastAsiaTheme="minorEastAsia" w:hAnsiTheme="minorEastAsia" w:hint="eastAsia"/>
                <w:sz w:val="21"/>
                <w:szCs w:val="21"/>
              </w:rPr>
              <w:t>中国</w:t>
            </w:r>
            <w:r w:rsidRPr="00693488">
              <w:rPr>
                <w:rFonts w:asciiTheme="minorEastAsia" w:eastAsiaTheme="minorEastAsia" w:hAnsiTheme="minorEastAsia"/>
                <w:sz w:val="21"/>
                <w:szCs w:val="21"/>
              </w:rPr>
              <w:t>造船工业界共同结构规范技术研讨会”</w:t>
            </w:r>
            <w:r w:rsidRPr="00693488">
              <w:rPr>
                <w:rFonts w:asciiTheme="minorEastAsia" w:eastAsiaTheme="minorEastAsia" w:hAnsiTheme="minorEastAsia" w:hint="eastAsia"/>
                <w:sz w:val="21"/>
                <w:szCs w:val="21"/>
              </w:rPr>
              <w:t>，</w:t>
            </w:r>
            <w:r w:rsidRPr="00693488">
              <w:rPr>
                <w:rFonts w:asciiTheme="minorEastAsia" w:eastAsiaTheme="minorEastAsia" w:hAnsiTheme="minorEastAsia"/>
                <w:sz w:val="21"/>
                <w:szCs w:val="21"/>
              </w:rPr>
              <w:t>为本项目组成员创造了技术交流的机会，宣传推广了本项目的研究成果。</w:t>
            </w:r>
          </w:p>
        </w:tc>
      </w:tr>
      <w:tr w:rsidR="00D23002" w:rsidRPr="00E120E8" w:rsidTr="00710E1D">
        <w:trPr>
          <w:cantSplit/>
          <w:trHeight w:val="2895"/>
          <w:jc w:val="center"/>
        </w:trPr>
        <w:tc>
          <w:tcPr>
            <w:tcW w:w="9211" w:type="dxa"/>
            <w:gridSpan w:val="6"/>
          </w:tcPr>
          <w:p w:rsidR="00D23002" w:rsidRPr="00E120E8" w:rsidRDefault="00D23002" w:rsidP="00710E1D">
            <w:pPr>
              <w:pStyle w:val="3"/>
              <w:ind w:firstLine="422"/>
              <w:rPr>
                <w:rFonts w:ascii="宋体" w:hAnsi="宋体"/>
                <w:color w:val="000000"/>
                <w:szCs w:val="24"/>
                <w:lang w:val="en-US" w:eastAsia="zh-CN"/>
              </w:rPr>
            </w:pPr>
            <w:r w:rsidRPr="00E120E8">
              <w:rPr>
                <w:rFonts w:hint="eastAsia"/>
                <w:b/>
                <w:bCs/>
                <w:color w:val="000000"/>
                <w:lang w:val="en-US" w:eastAsia="zh-CN"/>
              </w:rPr>
              <w:t>声明</w:t>
            </w:r>
            <w:r w:rsidRPr="00E120E8">
              <w:rPr>
                <w:rFonts w:hint="eastAsia"/>
                <w:color w:val="000000"/>
                <w:lang w:val="en-US" w:eastAsia="zh-CN"/>
              </w:rPr>
              <w:t>：</w:t>
            </w:r>
            <w:r w:rsidRPr="00E120E8">
              <w:rPr>
                <w:rFonts w:ascii="宋体" w:hAnsi="宋体" w:hint="eastAsia"/>
                <w:color w:val="000000"/>
                <w:szCs w:val="24"/>
                <w:lang w:val="en-US" w:eastAsia="zh-CN"/>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D23002" w:rsidRPr="00E120E8" w:rsidRDefault="00D23002" w:rsidP="00710E1D">
            <w:pPr>
              <w:pStyle w:val="3"/>
              <w:rPr>
                <w:rFonts w:ascii="宋体" w:hAnsi="宋体"/>
                <w:color w:val="000000"/>
                <w:szCs w:val="24"/>
                <w:lang w:val="en-US" w:eastAsia="zh-CN"/>
              </w:rPr>
            </w:pPr>
          </w:p>
          <w:p w:rsidR="00D23002" w:rsidRPr="00E120E8" w:rsidRDefault="00D23002" w:rsidP="00710E1D">
            <w:pPr>
              <w:pStyle w:val="3"/>
              <w:rPr>
                <w:rFonts w:ascii="宋体" w:hAnsi="宋体"/>
                <w:color w:val="000000"/>
                <w:lang w:val="en-US" w:eastAsia="zh-CN"/>
              </w:rPr>
            </w:pPr>
          </w:p>
          <w:p w:rsidR="00D23002" w:rsidRPr="00E120E8" w:rsidRDefault="00D23002" w:rsidP="00710E1D">
            <w:pPr>
              <w:pStyle w:val="3"/>
              <w:rPr>
                <w:color w:val="000000"/>
                <w:lang w:val="en-US" w:eastAsia="zh-CN"/>
              </w:rPr>
            </w:pPr>
            <w:r w:rsidRPr="00E120E8">
              <w:rPr>
                <w:rFonts w:hint="eastAsia"/>
                <w:color w:val="000000"/>
                <w:lang w:val="en-US" w:eastAsia="zh-CN"/>
              </w:rPr>
              <w:t>法定代表人签名：</w:t>
            </w:r>
            <w:r w:rsidRPr="00E120E8">
              <w:rPr>
                <w:color w:val="000000"/>
                <w:lang w:val="en-US" w:eastAsia="zh-CN"/>
              </w:rPr>
              <w:t xml:space="preserve">                  </w:t>
            </w:r>
            <w:r w:rsidRPr="00E120E8">
              <w:rPr>
                <w:rFonts w:hint="eastAsia"/>
                <w:color w:val="000000"/>
                <w:lang w:val="en-US" w:eastAsia="zh-CN"/>
              </w:rPr>
              <w:t xml:space="preserve">                 </w:t>
            </w:r>
            <w:r w:rsidRPr="00E120E8">
              <w:rPr>
                <w:color w:val="000000"/>
                <w:lang w:val="en-US" w:eastAsia="zh-CN"/>
              </w:rPr>
              <w:t>单位</w:t>
            </w:r>
            <w:r w:rsidRPr="00E120E8">
              <w:rPr>
                <w:rFonts w:hint="eastAsia"/>
                <w:color w:val="000000"/>
                <w:lang w:val="en-US" w:eastAsia="zh-CN"/>
              </w:rPr>
              <w:t>（盖章）</w:t>
            </w:r>
          </w:p>
          <w:p w:rsidR="00D23002" w:rsidRPr="00E120E8" w:rsidRDefault="00D23002" w:rsidP="00710E1D">
            <w:pPr>
              <w:pStyle w:val="3"/>
              <w:rPr>
                <w:color w:val="000000"/>
                <w:lang w:val="en-US" w:eastAsia="zh-CN"/>
              </w:rPr>
            </w:pPr>
          </w:p>
          <w:p w:rsidR="00D23002" w:rsidRPr="00E120E8" w:rsidRDefault="00D23002" w:rsidP="00710E1D">
            <w:pPr>
              <w:pStyle w:val="3"/>
              <w:rPr>
                <w:color w:val="000000"/>
                <w:lang w:val="en-US" w:eastAsia="zh-CN"/>
              </w:rPr>
            </w:pP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r w:rsidRPr="00E120E8">
              <w:rPr>
                <w:color w:val="000000"/>
                <w:lang w:val="en-US" w:eastAsia="zh-CN"/>
              </w:rPr>
              <w:t xml:space="preserve">                 </w:t>
            </w: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p>
        </w:tc>
      </w:tr>
    </w:tbl>
    <w:p w:rsidR="00D23002" w:rsidRDefault="00D23002" w:rsidP="00AE34EB">
      <w:pPr>
        <w:spacing w:line="440" w:lineRule="exact"/>
        <w:ind w:firstLineChars="200" w:firstLine="482"/>
        <w:rPr>
          <w:rFonts w:ascii="宋体" w:hAnsi="宋体"/>
          <w:b/>
          <w:color w:val="000000"/>
          <w:sz w:val="24"/>
          <w:szCs w:val="32"/>
        </w:rPr>
        <w:sectPr w:rsidR="00D23002" w:rsidSect="00D23002">
          <w:pgSz w:w="11900" w:h="16850" w:code="9"/>
          <w:pgMar w:top="1440" w:right="1800" w:bottom="1440" w:left="1800" w:header="0" w:footer="992" w:gutter="0"/>
          <w:cols w:space="425"/>
          <w:docGrid w:type="lines" w:linePitch="312" w:charSpace="501"/>
        </w:sectPr>
      </w:pP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D23002" w:rsidRPr="00E120E8" w:rsidTr="00710E1D">
        <w:trPr>
          <w:cantSplit/>
          <w:trHeight w:hRule="exact" w:val="555"/>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lastRenderedPageBreak/>
              <w:t>单位名称</w:t>
            </w:r>
          </w:p>
        </w:tc>
        <w:tc>
          <w:tcPr>
            <w:tcW w:w="7700" w:type="dxa"/>
            <w:gridSpan w:val="5"/>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上海交通大学</w:t>
            </w:r>
          </w:p>
        </w:tc>
      </w:tr>
      <w:tr w:rsidR="00D23002" w:rsidRPr="00E120E8" w:rsidTr="00710E1D">
        <w:trPr>
          <w:cantSplit/>
          <w:trHeight w:hRule="exact" w:val="555"/>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排    名</w:t>
            </w:r>
          </w:p>
        </w:tc>
        <w:tc>
          <w:tcPr>
            <w:tcW w:w="1830" w:type="dxa"/>
            <w:vAlign w:val="center"/>
          </w:tcPr>
          <w:p w:rsidR="00D23002" w:rsidRPr="00693488" w:rsidRDefault="00D23002" w:rsidP="00710E1D">
            <w:pPr>
              <w:spacing w:line="360" w:lineRule="exact"/>
              <w:jc w:val="center"/>
              <w:rPr>
                <w:rFonts w:ascii="宋体" w:hAnsi="宋体"/>
                <w:color w:val="000000"/>
                <w:szCs w:val="21"/>
              </w:rPr>
            </w:pPr>
            <w:r w:rsidRPr="00693488">
              <w:rPr>
                <w:rFonts w:ascii="宋体" w:hAnsi="宋体" w:hint="eastAsia"/>
                <w:color w:val="0D0D0D"/>
                <w:szCs w:val="21"/>
              </w:rPr>
              <w:t>4</w:t>
            </w:r>
          </w:p>
        </w:tc>
        <w:tc>
          <w:tcPr>
            <w:tcW w:w="1320" w:type="dxa"/>
            <w:vAlign w:val="center"/>
          </w:tcPr>
          <w:p w:rsidR="00D23002" w:rsidRPr="00693488" w:rsidRDefault="00D23002" w:rsidP="00710E1D">
            <w:pPr>
              <w:spacing w:line="360" w:lineRule="exact"/>
              <w:jc w:val="center"/>
              <w:rPr>
                <w:rFonts w:ascii="宋体" w:hAnsi="宋体"/>
                <w:color w:val="000000"/>
                <w:szCs w:val="21"/>
              </w:rPr>
            </w:pPr>
            <w:r w:rsidRPr="00693488">
              <w:rPr>
                <w:rFonts w:ascii="宋体" w:hAnsi="宋体" w:hint="eastAsia"/>
                <w:color w:val="000000"/>
                <w:szCs w:val="21"/>
              </w:rPr>
              <w:t>法定代表人</w:t>
            </w:r>
          </w:p>
        </w:tc>
        <w:tc>
          <w:tcPr>
            <w:tcW w:w="1466" w:type="dxa"/>
            <w:vAlign w:val="center"/>
          </w:tcPr>
          <w:p w:rsidR="00D23002" w:rsidRPr="00693488" w:rsidRDefault="00D23002" w:rsidP="00710E1D">
            <w:pPr>
              <w:spacing w:line="360" w:lineRule="exact"/>
              <w:rPr>
                <w:rFonts w:ascii="宋体" w:hAnsi="宋体"/>
                <w:color w:val="000000"/>
                <w:szCs w:val="21"/>
              </w:rPr>
            </w:pPr>
            <w:proofErr w:type="gramStart"/>
            <w:r w:rsidRPr="00693488">
              <w:rPr>
                <w:rFonts w:ascii="宋体" w:hAnsi="宋体" w:hint="eastAsia"/>
                <w:color w:val="0D0D0D"/>
                <w:szCs w:val="21"/>
              </w:rPr>
              <w:t>林忠钦</w:t>
            </w:r>
            <w:proofErr w:type="gramEnd"/>
          </w:p>
        </w:tc>
        <w:tc>
          <w:tcPr>
            <w:tcW w:w="1219"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color w:val="000000"/>
                <w:szCs w:val="21"/>
              </w:rPr>
              <w:t>所 在 地</w:t>
            </w:r>
          </w:p>
        </w:tc>
        <w:tc>
          <w:tcPr>
            <w:tcW w:w="1865" w:type="dxa"/>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上海市</w:t>
            </w:r>
          </w:p>
        </w:tc>
      </w:tr>
      <w:tr w:rsidR="00D23002" w:rsidRPr="00E120E8" w:rsidTr="00710E1D">
        <w:trPr>
          <w:cantSplit/>
          <w:trHeight w:hRule="exact" w:val="472"/>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单位性质</w:t>
            </w:r>
          </w:p>
        </w:tc>
        <w:tc>
          <w:tcPr>
            <w:tcW w:w="1835" w:type="dxa"/>
            <w:vAlign w:val="center"/>
          </w:tcPr>
          <w:p w:rsidR="00D23002" w:rsidRPr="00693488" w:rsidRDefault="008D6190" w:rsidP="00710E1D">
            <w:pPr>
              <w:spacing w:line="360" w:lineRule="exact"/>
              <w:jc w:val="center"/>
              <w:rPr>
                <w:rFonts w:ascii="宋体" w:hAnsi="宋体"/>
                <w:color w:val="000000"/>
                <w:szCs w:val="21"/>
              </w:rPr>
            </w:pPr>
            <w:r>
              <w:rPr>
                <w:rFonts w:ascii="宋体" w:hAnsi="宋体" w:hint="eastAsia"/>
                <w:color w:val="0D0D0D"/>
                <w:szCs w:val="21"/>
              </w:rPr>
              <w:t>高等院校</w:t>
            </w:r>
          </w:p>
        </w:tc>
        <w:tc>
          <w:tcPr>
            <w:tcW w:w="1315"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color w:val="000000"/>
                <w:szCs w:val="21"/>
              </w:rPr>
              <w:t>传    真</w:t>
            </w:r>
          </w:p>
        </w:tc>
        <w:tc>
          <w:tcPr>
            <w:tcW w:w="1466" w:type="dxa"/>
            <w:vAlign w:val="center"/>
          </w:tcPr>
          <w:p w:rsidR="00D23002" w:rsidRPr="00693488" w:rsidRDefault="00D23002" w:rsidP="00710E1D">
            <w:pPr>
              <w:spacing w:line="360" w:lineRule="exact"/>
              <w:rPr>
                <w:rFonts w:ascii="宋体" w:hAnsi="宋体"/>
                <w:color w:val="000000"/>
                <w:sz w:val="18"/>
                <w:szCs w:val="18"/>
              </w:rPr>
            </w:pPr>
            <w:r w:rsidRPr="00693488">
              <w:rPr>
                <w:rFonts w:ascii="宋体" w:hAnsi="宋体" w:hint="eastAsia"/>
                <w:color w:val="0D0D0D"/>
                <w:sz w:val="18"/>
                <w:szCs w:val="18"/>
              </w:rPr>
              <w:t>021-54740000</w:t>
            </w:r>
          </w:p>
        </w:tc>
        <w:tc>
          <w:tcPr>
            <w:tcW w:w="1219"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color w:val="000000"/>
                <w:szCs w:val="21"/>
              </w:rPr>
              <w:t>邮政编码</w:t>
            </w:r>
          </w:p>
        </w:tc>
        <w:tc>
          <w:tcPr>
            <w:tcW w:w="1865" w:type="dxa"/>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200240</w:t>
            </w:r>
          </w:p>
        </w:tc>
      </w:tr>
      <w:tr w:rsidR="00D23002" w:rsidRPr="00E120E8" w:rsidTr="00710E1D">
        <w:trPr>
          <w:cantSplit/>
          <w:trHeight w:hRule="exact" w:val="472"/>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通讯地址</w:t>
            </w:r>
          </w:p>
        </w:tc>
        <w:tc>
          <w:tcPr>
            <w:tcW w:w="7700" w:type="dxa"/>
            <w:gridSpan w:val="5"/>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上海市东川路800号</w:t>
            </w:r>
          </w:p>
        </w:tc>
      </w:tr>
      <w:tr w:rsidR="00D23002" w:rsidRPr="00E120E8" w:rsidTr="00710E1D">
        <w:trPr>
          <w:cantSplit/>
          <w:trHeight w:hRule="exact" w:val="469"/>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联 系 人</w:t>
            </w:r>
          </w:p>
        </w:tc>
        <w:tc>
          <w:tcPr>
            <w:tcW w:w="1835" w:type="dxa"/>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唐文勇</w:t>
            </w:r>
          </w:p>
        </w:tc>
        <w:tc>
          <w:tcPr>
            <w:tcW w:w="1315"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hint="eastAsia"/>
                <w:color w:val="000000"/>
                <w:szCs w:val="21"/>
              </w:rPr>
              <w:t>单位</w:t>
            </w:r>
            <w:r w:rsidRPr="00693488">
              <w:rPr>
                <w:rFonts w:ascii="宋体" w:hAnsi="宋体"/>
                <w:color w:val="000000"/>
                <w:szCs w:val="21"/>
              </w:rPr>
              <w:t>电话</w:t>
            </w:r>
          </w:p>
        </w:tc>
        <w:tc>
          <w:tcPr>
            <w:tcW w:w="1466" w:type="dxa"/>
            <w:vAlign w:val="center"/>
          </w:tcPr>
          <w:p w:rsidR="00D23002" w:rsidRPr="00693488" w:rsidRDefault="00D23002" w:rsidP="00710E1D">
            <w:pPr>
              <w:spacing w:line="360" w:lineRule="exact"/>
              <w:rPr>
                <w:rFonts w:ascii="宋体" w:hAnsi="宋体"/>
                <w:color w:val="000000"/>
                <w:sz w:val="18"/>
                <w:szCs w:val="18"/>
              </w:rPr>
            </w:pPr>
            <w:r w:rsidRPr="00693488">
              <w:rPr>
                <w:rFonts w:ascii="宋体" w:hAnsi="宋体" w:hint="eastAsia"/>
                <w:color w:val="0D0D0D"/>
                <w:sz w:val="18"/>
                <w:szCs w:val="18"/>
              </w:rPr>
              <w:t>021-34206642</w:t>
            </w:r>
          </w:p>
        </w:tc>
        <w:tc>
          <w:tcPr>
            <w:tcW w:w="1219" w:type="dxa"/>
            <w:vAlign w:val="center"/>
          </w:tcPr>
          <w:p w:rsidR="00D23002" w:rsidRPr="00693488" w:rsidRDefault="00D23002" w:rsidP="00710E1D">
            <w:pPr>
              <w:spacing w:line="280" w:lineRule="exact"/>
              <w:jc w:val="center"/>
              <w:rPr>
                <w:rFonts w:ascii="宋体" w:hAnsi="宋体"/>
                <w:color w:val="000000"/>
                <w:szCs w:val="21"/>
              </w:rPr>
            </w:pPr>
            <w:r w:rsidRPr="00693488">
              <w:rPr>
                <w:rFonts w:ascii="宋体" w:hAnsi="宋体"/>
                <w:color w:val="000000"/>
                <w:szCs w:val="21"/>
              </w:rPr>
              <w:t>移动电话</w:t>
            </w:r>
          </w:p>
        </w:tc>
        <w:tc>
          <w:tcPr>
            <w:tcW w:w="1865" w:type="dxa"/>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13917959542</w:t>
            </w:r>
          </w:p>
        </w:tc>
      </w:tr>
      <w:tr w:rsidR="00D23002" w:rsidRPr="00E120E8" w:rsidTr="00710E1D">
        <w:trPr>
          <w:cantSplit/>
          <w:trHeight w:val="472"/>
          <w:jc w:val="center"/>
        </w:trPr>
        <w:tc>
          <w:tcPr>
            <w:tcW w:w="1511" w:type="dxa"/>
            <w:vAlign w:val="center"/>
          </w:tcPr>
          <w:p w:rsidR="00D23002" w:rsidRPr="00E120E8" w:rsidRDefault="00D23002" w:rsidP="00710E1D">
            <w:pPr>
              <w:spacing w:line="280" w:lineRule="exact"/>
              <w:jc w:val="center"/>
              <w:rPr>
                <w:rFonts w:ascii="宋体" w:hAnsi="宋体"/>
                <w:color w:val="000000"/>
              </w:rPr>
            </w:pPr>
            <w:r w:rsidRPr="00E120E8">
              <w:rPr>
                <w:rFonts w:ascii="宋体" w:hAnsi="宋体"/>
                <w:color w:val="000000"/>
              </w:rPr>
              <w:t>电子邮箱</w:t>
            </w:r>
          </w:p>
        </w:tc>
        <w:tc>
          <w:tcPr>
            <w:tcW w:w="7700" w:type="dxa"/>
            <w:gridSpan w:val="5"/>
            <w:vAlign w:val="center"/>
          </w:tcPr>
          <w:p w:rsidR="00D23002" w:rsidRPr="00693488" w:rsidRDefault="00D23002" w:rsidP="00710E1D">
            <w:pPr>
              <w:spacing w:line="360" w:lineRule="exact"/>
              <w:rPr>
                <w:rFonts w:ascii="宋体" w:hAnsi="宋体"/>
                <w:color w:val="000000"/>
                <w:szCs w:val="21"/>
              </w:rPr>
            </w:pPr>
            <w:r w:rsidRPr="00693488">
              <w:rPr>
                <w:rFonts w:ascii="宋体" w:hAnsi="宋体" w:hint="eastAsia"/>
                <w:color w:val="0D0D0D"/>
                <w:szCs w:val="21"/>
              </w:rPr>
              <w:t>wytang@ccs.org.cn</w:t>
            </w:r>
          </w:p>
        </w:tc>
      </w:tr>
      <w:tr w:rsidR="00D23002" w:rsidRPr="00E120E8" w:rsidTr="00710E1D">
        <w:trPr>
          <w:cantSplit/>
          <w:trHeight w:hRule="exact" w:val="442"/>
          <w:jc w:val="center"/>
        </w:trPr>
        <w:tc>
          <w:tcPr>
            <w:tcW w:w="9211" w:type="dxa"/>
            <w:gridSpan w:val="6"/>
          </w:tcPr>
          <w:p w:rsidR="00D23002" w:rsidRPr="00E120E8" w:rsidRDefault="00D23002" w:rsidP="00710E1D">
            <w:pPr>
              <w:spacing w:line="360" w:lineRule="exact"/>
              <w:rPr>
                <w:rFonts w:ascii="宋体" w:hAnsi="宋体"/>
                <w:color w:val="000000"/>
                <w:sz w:val="25"/>
              </w:rPr>
            </w:pPr>
            <w:r w:rsidRPr="00E120E8">
              <w:rPr>
                <w:rFonts w:ascii="宋体" w:hAnsi="宋体"/>
                <w:color w:val="000000"/>
              </w:rPr>
              <w:t>对本项目科技创新和</w:t>
            </w:r>
            <w:r>
              <w:rPr>
                <w:rFonts w:ascii="宋体" w:hAnsi="宋体" w:hint="eastAsia"/>
                <w:color w:val="000000"/>
              </w:rPr>
              <w:t>应用推广情况</w:t>
            </w:r>
            <w:r w:rsidRPr="00E120E8">
              <w:rPr>
                <w:rFonts w:ascii="宋体" w:hAnsi="宋体"/>
                <w:color w:val="000000"/>
              </w:rPr>
              <w:t>的贡献：</w:t>
            </w:r>
          </w:p>
        </w:tc>
      </w:tr>
      <w:tr w:rsidR="00D23002" w:rsidRPr="00E120E8" w:rsidTr="00710E1D">
        <w:trPr>
          <w:cantSplit/>
          <w:trHeight w:val="6716"/>
          <w:jc w:val="center"/>
        </w:trPr>
        <w:tc>
          <w:tcPr>
            <w:tcW w:w="9211" w:type="dxa"/>
            <w:gridSpan w:val="6"/>
          </w:tcPr>
          <w:p w:rsidR="00D23002" w:rsidRPr="00693488" w:rsidRDefault="00D23002" w:rsidP="00710E1D">
            <w:pPr>
              <w:spacing w:line="360" w:lineRule="exact"/>
              <w:ind w:firstLineChars="200" w:firstLine="420"/>
              <w:rPr>
                <w:rFonts w:ascii="宋体"/>
                <w:szCs w:val="21"/>
              </w:rPr>
            </w:pPr>
            <w:r w:rsidRPr="00693488">
              <w:rPr>
                <w:rFonts w:ascii="宋体" w:hAnsi="宋体" w:hint="eastAsia"/>
                <w:szCs w:val="21"/>
              </w:rPr>
              <w:t>上海交通大学是我国历史最悠久、享誉海内外的高等学府之一，是教育部直属并与上海市共建的全国重点大学，也是一所</w:t>
            </w:r>
            <w:r w:rsidRPr="00693488">
              <w:rPr>
                <w:rFonts w:ascii="宋体" w:hint="eastAsia"/>
                <w:szCs w:val="21"/>
              </w:rPr>
              <w:t>“</w:t>
            </w:r>
            <w:r w:rsidRPr="00693488">
              <w:rPr>
                <w:rFonts w:ascii="宋体" w:hAnsi="宋体" w:hint="eastAsia"/>
                <w:szCs w:val="21"/>
              </w:rPr>
              <w:t>综合性、研究型、国际化</w:t>
            </w:r>
            <w:r w:rsidRPr="00693488">
              <w:rPr>
                <w:rFonts w:ascii="宋体" w:hint="eastAsia"/>
                <w:szCs w:val="21"/>
              </w:rPr>
              <w:t>”</w:t>
            </w:r>
            <w:r w:rsidRPr="00693488">
              <w:rPr>
                <w:rFonts w:ascii="宋体" w:hAnsi="宋体" w:hint="eastAsia"/>
                <w:szCs w:val="21"/>
              </w:rPr>
              <w:t>的国内一流、国际知名大学。上海交通大学积极组织参与“</w:t>
            </w:r>
            <w:r w:rsidR="008D6190">
              <w:rPr>
                <w:rFonts w:asciiTheme="minorEastAsia" w:eastAsiaTheme="minorEastAsia" w:hAnsiTheme="minorEastAsia" w:hint="eastAsia"/>
                <w:szCs w:val="21"/>
              </w:rPr>
              <w:t>大型船舶结构关键技术与规范</w:t>
            </w:r>
            <w:r w:rsidR="008D6190" w:rsidRPr="00693488">
              <w:rPr>
                <w:rFonts w:asciiTheme="minorEastAsia" w:eastAsiaTheme="minorEastAsia" w:hAnsiTheme="minorEastAsia" w:hint="eastAsia"/>
                <w:szCs w:val="21"/>
              </w:rPr>
              <w:t>研发及应用</w:t>
            </w:r>
            <w:r w:rsidRPr="00693488">
              <w:rPr>
                <w:rFonts w:ascii="宋体" w:hAnsi="宋体" w:hint="eastAsia"/>
                <w:szCs w:val="21"/>
              </w:rPr>
              <w:t>”项目研究工作，全力支持项目的研发和成果的推广。</w:t>
            </w:r>
          </w:p>
          <w:p w:rsidR="00D23002" w:rsidRPr="00693488" w:rsidRDefault="00D23002" w:rsidP="00710E1D">
            <w:pPr>
              <w:spacing w:line="360" w:lineRule="exact"/>
              <w:ind w:firstLineChars="200" w:firstLine="420"/>
              <w:rPr>
                <w:rFonts w:ascii="宋体" w:hAnsi="宋体"/>
                <w:szCs w:val="21"/>
              </w:rPr>
            </w:pPr>
            <w:r w:rsidRPr="00693488">
              <w:rPr>
                <w:rFonts w:ascii="宋体" w:hAnsi="宋体" w:hint="eastAsia"/>
                <w:szCs w:val="21"/>
              </w:rPr>
              <w:t>（1）充分利用本校专业人才和技术优势，从人力、财力、物力等方面提供保障支持，确保所承担的研究工作有条不紊的进行。</w:t>
            </w:r>
          </w:p>
          <w:p w:rsidR="00D23002" w:rsidRPr="00693488" w:rsidRDefault="00D23002" w:rsidP="00710E1D">
            <w:pPr>
              <w:spacing w:line="360" w:lineRule="exact"/>
              <w:ind w:firstLineChars="200" w:firstLine="420"/>
              <w:rPr>
                <w:rFonts w:ascii="宋体" w:hAnsi="宋体"/>
                <w:szCs w:val="21"/>
              </w:rPr>
            </w:pPr>
            <w:r w:rsidRPr="00693488">
              <w:rPr>
                <w:rFonts w:ascii="宋体" w:hAnsi="宋体" w:hint="eastAsia"/>
                <w:szCs w:val="21"/>
              </w:rPr>
              <w:t>（2）鼓励项目组成员积极承担和参研国家部委科研项目及中国船级社科研攻关项目，参与承担了中国船级社《</w:t>
            </w:r>
            <w:r w:rsidRPr="00693488">
              <w:rPr>
                <w:rFonts w:ascii="宋体" w:hAnsi="宋体"/>
                <w:szCs w:val="21"/>
              </w:rPr>
              <w:t>IMO GBS</w:t>
            </w:r>
            <w:r w:rsidRPr="00693488">
              <w:rPr>
                <w:rFonts w:ascii="宋体" w:hAnsi="宋体" w:hint="eastAsia"/>
                <w:szCs w:val="21"/>
              </w:rPr>
              <w:t>下载荷、背景材料及应用问题的研究》、《</w:t>
            </w:r>
            <w:r w:rsidRPr="00693488">
              <w:rPr>
                <w:rFonts w:ascii="宋体" w:hAnsi="宋体"/>
                <w:szCs w:val="21"/>
              </w:rPr>
              <w:t>IMO GBS</w:t>
            </w:r>
            <w:r w:rsidRPr="00693488">
              <w:rPr>
                <w:rFonts w:ascii="宋体" w:hAnsi="宋体" w:hint="eastAsia"/>
                <w:szCs w:val="21"/>
              </w:rPr>
              <w:t>尺度要求研究》等重要项目。</w:t>
            </w:r>
          </w:p>
          <w:p w:rsidR="00D23002" w:rsidRPr="00693488" w:rsidRDefault="00D23002" w:rsidP="00710E1D">
            <w:pPr>
              <w:spacing w:line="360" w:lineRule="exact"/>
              <w:ind w:firstLineChars="200" w:firstLine="420"/>
              <w:rPr>
                <w:rFonts w:ascii="宋体"/>
                <w:szCs w:val="21"/>
              </w:rPr>
            </w:pPr>
            <w:r w:rsidRPr="00693488">
              <w:rPr>
                <w:rFonts w:ascii="宋体" w:hAnsi="宋体" w:hint="eastAsia"/>
                <w:szCs w:val="21"/>
              </w:rPr>
              <w:t>（3）参与了本</w:t>
            </w:r>
            <w:proofErr w:type="gramStart"/>
            <w:r w:rsidRPr="00693488">
              <w:rPr>
                <w:rFonts w:ascii="宋体" w:hAnsi="宋体" w:hint="eastAsia"/>
                <w:szCs w:val="21"/>
              </w:rPr>
              <w:t>项目液舱晃荡</w:t>
            </w:r>
            <w:proofErr w:type="gramEnd"/>
            <w:r w:rsidRPr="00693488">
              <w:rPr>
                <w:rFonts w:ascii="宋体" w:hAnsi="宋体" w:hint="eastAsia"/>
                <w:szCs w:val="21"/>
              </w:rPr>
              <w:t>载荷评估方法研究及安全水平法研究，承担</w:t>
            </w:r>
            <w:proofErr w:type="gramStart"/>
            <w:r w:rsidRPr="00693488">
              <w:rPr>
                <w:rFonts w:ascii="宋体" w:hAnsi="宋体" w:hint="eastAsia"/>
                <w:szCs w:val="21"/>
              </w:rPr>
              <w:t>了液舱晃荡</w:t>
            </w:r>
            <w:proofErr w:type="gramEnd"/>
            <w:r w:rsidRPr="00693488">
              <w:rPr>
                <w:rFonts w:ascii="宋体" w:hAnsi="宋体" w:hint="eastAsia"/>
                <w:szCs w:val="21"/>
              </w:rPr>
              <w:t>评估方法的制定、软件的开发和试验校准，以及结构可靠性分析方法在安全水平法中的应用研究。</w:t>
            </w:r>
          </w:p>
          <w:p w:rsidR="00D23002" w:rsidRPr="00693488" w:rsidRDefault="00D23002" w:rsidP="00710E1D">
            <w:pPr>
              <w:pStyle w:val="a6"/>
              <w:spacing w:line="390" w:lineRule="exact"/>
              <w:ind w:firstLine="420"/>
              <w:rPr>
                <w:rFonts w:ascii="宋体" w:hAnsi="宋体"/>
                <w:color w:val="000000"/>
                <w:sz w:val="21"/>
              </w:rPr>
            </w:pPr>
            <w:r w:rsidRPr="00693488">
              <w:rPr>
                <w:rFonts w:ascii="宋体" w:hAnsi="宋体" w:hint="eastAsia"/>
                <w:sz w:val="21"/>
                <w:szCs w:val="21"/>
              </w:rPr>
              <w:t>（4）利用上海交通大学影响力，积极联系业界，参与承办了</w:t>
            </w:r>
            <w:r w:rsidRPr="00693488">
              <w:rPr>
                <w:rFonts w:ascii="宋体" w:hAnsi="宋体"/>
                <w:sz w:val="21"/>
                <w:szCs w:val="21"/>
              </w:rPr>
              <w:t>2015</w:t>
            </w:r>
            <w:r w:rsidRPr="00693488">
              <w:rPr>
                <w:rFonts w:ascii="宋体" w:hAnsi="宋体" w:hint="eastAsia"/>
                <w:sz w:val="21"/>
                <w:szCs w:val="21"/>
              </w:rPr>
              <w:t>年“中国造船工业界共同结构规范技术研讨会”，为项目组成员创造了技术交流的机会，宣传推广了本项目研究成果。</w:t>
            </w:r>
          </w:p>
        </w:tc>
      </w:tr>
      <w:tr w:rsidR="00D23002" w:rsidRPr="00E120E8" w:rsidTr="00710E1D">
        <w:trPr>
          <w:cantSplit/>
          <w:trHeight w:val="2895"/>
          <w:jc w:val="center"/>
        </w:trPr>
        <w:tc>
          <w:tcPr>
            <w:tcW w:w="9211" w:type="dxa"/>
            <w:gridSpan w:val="6"/>
          </w:tcPr>
          <w:p w:rsidR="00D23002" w:rsidRPr="00E120E8" w:rsidRDefault="00D23002" w:rsidP="00710E1D">
            <w:pPr>
              <w:pStyle w:val="3"/>
              <w:ind w:firstLine="422"/>
              <w:rPr>
                <w:rFonts w:ascii="宋体" w:hAnsi="宋体"/>
                <w:color w:val="000000"/>
                <w:szCs w:val="24"/>
                <w:lang w:val="en-US" w:eastAsia="zh-CN"/>
              </w:rPr>
            </w:pPr>
            <w:r w:rsidRPr="00E120E8">
              <w:rPr>
                <w:rFonts w:hint="eastAsia"/>
                <w:b/>
                <w:bCs/>
                <w:color w:val="000000"/>
                <w:lang w:val="en-US" w:eastAsia="zh-CN"/>
              </w:rPr>
              <w:t>声明</w:t>
            </w:r>
            <w:r w:rsidRPr="00E120E8">
              <w:rPr>
                <w:rFonts w:hint="eastAsia"/>
                <w:color w:val="000000"/>
                <w:lang w:val="en-US" w:eastAsia="zh-CN"/>
              </w:rPr>
              <w:t>：</w:t>
            </w:r>
            <w:r w:rsidRPr="00E120E8">
              <w:rPr>
                <w:rFonts w:ascii="宋体" w:hAnsi="宋体" w:hint="eastAsia"/>
                <w:color w:val="000000"/>
                <w:szCs w:val="24"/>
                <w:lang w:val="en-US" w:eastAsia="zh-CN"/>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D23002" w:rsidRPr="00E120E8" w:rsidRDefault="00D23002" w:rsidP="00710E1D">
            <w:pPr>
              <w:pStyle w:val="3"/>
              <w:rPr>
                <w:rFonts w:ascii="宋体" w:hAnsi="宋体"/>
                <w:color w:val="000000"/>
                <w:szCs w:val="24"/>
                <w:lang w:val="en-US" w:eastAsia="zh-CN"/>
              </w:rPr>
            </w:pPr>
          </w:p>
          <w:p w:rsidR="00D23002" w:rsidRPr="00E120E8" w:rsidRDefault="00D23002" w:rsidP="00710E1D">
            <w:pPr>
              <w:pStyle w:val="3"/>
              <w:rPr>
                <w:rFonts w:ascii="宋体" w:hAnsi="宋体"/>
                <w:color w:val="000000"/>
                <w:lang w:val="en-US" w:eastAsia="zh-CN"/>
              </w:rPr>
            </w:pPr>
          </w:p>
          <w:p w:rsidR="00D23002" w:rsidRPr="00E120E8" w:rsidRDefault="00D23002" w:rsidP="00710E1D">
            <w:pPr>
              <w:pStyle w:val="3"/>
              <w:rPr>
                <w:color w:val="000000"/>
                <w:lang w:val="en-US" w:eastAsia="zh-CN"/>
              </w:rPr>
            </w:pPr>
            <w:r w:rsidRPr="00E120E8">
              <w:rPr>
                <w:rFonts w:hint="eastAsia"/>
                <w:color w:val="000000"/>
                <w:lang w:val="en-US" w:eastAsia="zh-CN"/>
              </w:rPr>
              <w:t>法定代表人签名：</w:t>
            </w:r>
            <w:r w:rsidRPr="00E120E8">
              <w:rPr>
                <w:color w:val="000000"/>
                <w:lang w:val="en-US" w:eastAsia="zh-CN"/>
              </w:rPr>
              <w:t xml:space="preserve">                  </w:t>
            </w:r>
            <w:r w:rsidRPr="00E120E8">
              <w:rPr>
                <w:rFonts w:hint="eastAsia"/>
                <w:color w:val="000000"/>
                <w:lang w:val="en-US" w:eastAsia="zh-CN"/>
              </w:rPr>
              <w:t xml:space="preserve">                 </w:t>
            </w:r>
            <w:r w:rsidRPr="00E120E8">
              <w:rPr>
                <w:color w:val="000000"/>
                <w:lang w:val="en-US" w:eastAsia="zh-CN"/>
              </w:rPr>
              <w:t>单位</w:t>
            </w:r>
            <w:r w:rsidRPr="00E120E8">
              <w:rPr>
                <w:rFonts w:hint="eastAsia"/>
                <w:color w:val="000000"/>
                <w:lang w:val="en-US" w:eastAsia="zh-CN"/>
              </w:rPr>
              <w:t>（盖章）</w:t>
            </w:r>
          </w:p>
          <w:p w:rsidR="00D23002" w:rsidRPr="00E120E8" w:rsidRDefault="00D23002" w:rsidP="00710E1D">
            <w:pPr>
              <w:pStyle w:val="3"/>
              <w:rPr>
                <w:color w:val="000000"/>
                <w:lang w:val="en-US" w:eastAsia="zh-CN"/>
              </w:rPr>
            </w:pPr>
          </w:p>
          <w:p w:rsidR="00D23002" w:rsidRPr="00E120E8" w:rsidRDefault="00D23002" w:rsidP="00710E1D">
            <w:pPr>
              <w:pStyle w:val="3"/>
              <w:rPr>
                <w:color w:val="000000"/>
                <w:lang w:val="en-US" w:eastAsia="zh-CN"/>
              </w:rPr>
            </w:pP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r w:rsidRPr="00E120E8">
              <w:rPr>
                <w:color w:val="000000"/>
                <w:lang w:val="en-US" w:eastAsia="zh-CN"/>
              </w:rPr>
              <w:t xml:space="preserve">                 </w:t>
            </w: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p>
        </w:tc>
      </w:tr>
    </w:tbl>
    <w:p w:rsidR="00D23002" w:rsidRDefault="00D23002" w:rsidP="00AE34EB">
      <w:pPr>
        <w:spacing w:line="440" w:lineRule="exact"/>
        <w:ind w:firstLineChars="200" w:firstLine="482"/>
        <w:rPr>
          <w:rFonts w:ascii="宋体" w:hAnsi="宋体"/>
          <w:b/>
          <w:color w:val="000000"/>
          <w:sz w:val="24"/>
          <w:szCs w:val="32"/>
        </w:rPr>
        <w:sectPr w:rsidR="00D23002" w:rsidSect="00AE34EB">
          <w:pgSz w:w="11900" w:h="16850" w:code="9"/>
          <w:pgMar w:top="1871" w:right="1701" w:bottom="1871" w:left="1701" w:header="0" w:footer="992" w:gutter="0"/>
          <w:cols w:space="425"/>
          <w:docGrid w:type="lines" w:linePitch="312" w:charSpace="501"/>
        </w:sectPr>
      </w:pPr>
    </w:p>
    <w:p w:rsidR="00993AF6" w:rsidRPr="00993AF6" w:rsidRDefault="005F39FE" w:rsidP="00AE34EB">
      <w:pPr>
        <w:spacing w:line="440" w:lineRule="exact"/>
        <w:ind w:firstLineChars="200" w:firstLine="482"/>
        <w:rPr>
          <w:rFonts w:ascii="宋体" w:hAnsi="宋体"/>
          <w:b/>
          <w:color w:val="000000"/>
          <w:sz w:val="24"/>
          <w:szCs w:val="32"/>
        </w:rPr>
      </w:pPr>
      <w:r>
        <w:rPr>
          <w:rFonts w:ascii="宋体" w:hAnsi="宋体" w:hint="eastAsia"/>
          <w:b/>
          <w:color w:val="000000"/>
          <w:sz w:val="24"/>
          <w:szCs w:val="32"/>
        </w:rPr>
        <w:lastRenderedPageBreak/>
        <w:t>九、</w:t>
      </w:r>
      <w:r w:rsidR="00993AF6">
        <w:rPr>
          <w:rFonts w:ascii="宋体" w:hAnsi="宋体" w:hint="eastAsia"/>
          <w:b/>
          <w:color w:val="000000"/>
          <w:sz w:val="24"/>
          <w:szCs w:val="32"/>
        </w:rPr>
        <w:t>完成人合作关系说明</w:t>
      </w:r>
    </w:p>
    <w:p w:rsidR="00D23002" w:rsidRPr="00E120E8" w:rsidRDefault="00D23002" w:rsidP="00D23002">
      <w:pPr>
        <w:widowControl/>
        <w:jc w:val="center"/>
        <w:outlineLvl w:val="2"/>
        <w:rPr>
          <w:rFonts w:ascii="宋体" w:hAnsi="宋体"/>
          <w:b/>
          <w:color w:val="000000"/>
          <w:sz w:val="28"/>
        </w:rPr>
      </w:pPr>
    </w:p>
    <w:p w:rsidR="00D23002" w:rsidRPr="00E120E8" w:rsidRDefault="00D23002" w:rsidP="00D23002">
      <w:pPr>
        <w:widowControl/>
        <w:jc w:val="center"/>
        <w:rPr>
          <w:rFonts w:ascii="宋体" w:hAnsi="宋体"/>
          <w:b/>
          <w:color w:val="000000"/>
          <w:sz w:val="28"/>
        </w:rPr>
      </w:pPr>
    </w:p>
    <w:p w:rsidR="00CE7091" w:rsidRPr="00DC590D"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朱恺，本项目完成人中排名第一，自2009年3月至2016年6月参与本项目工作。作为本项目总负责人，朱恺全面负责项目总体策划、组织、研发、</w:t>
      </w:r>
      <w:proofErr w:type="gramStart"/>
      <w:r w:rsidRPr="00DC590D">
        <w:rPr>
          <w:rFonts w:ascii="宋体" w:hAnsi="宋体" w:hint="eastAsia"/>
          <w:bCs/>
          <w:color w:val="000000"/>
          <w:szCs w:val="28"/>
        </w:rPr>
        <w:t>应审等工作</w:t>
      </w:r>
      <w:proofErr w:type="gramEnd"/>
      <w:r w:rsidRPr="00DC590D">
        <w:rPr>
          <w:rFonts w:ascii="宋体" w:hAnsi="宋体" w:hint="eastAsia"/>
          <w:bCs/>
          <w:color w:val="000000"/>
          <w:szCs w:val="28"/>
        </w:rPr>
        <w:t>；组织参与目标型标准规范体系的总体框架策划，参与规范、指南、须知等文件的编制，IMO GBS审核送审文件准备及应审工作；组织参与各项关键技术研究的策划、技术路线确定、研究实施、软件开发及验证等工作；策划、组织、指导、参与IMO及IACS工作，推动与国内业界联合研发及成果推广应用。</w:t>
      </w:r>
    </w:p>
    <w:p w:rsidR="00D23002" w:rsidRPr="00DC590D"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在本项目中，朱恺作为第一完成人</w:t>
      </w:r>
      <w:r w:rsidRPr="00596041">
        <w:rPr>
          <w:rFonts w:ascii="宋体" w:hAnsi="宋体" w:hint="eastAsia"/>
          <w:bCs/>
          <w:color w:val="000000"/>
          <w:szCs w:val="28"/>
        </w:rPr>
        <w:t>获得了2017年度中国航海学会科学技术奖一等奖，</w:t>
      </w:r>
      <w:r w:rsidRPr="00DC590D">
        <w:rPr>
          <w:rFonts w:ascii="宋体" w:hAnsi="宋体" w:hint="eastAsia"/>
          <w:bCs/>
          <w:color w:val="000000"/>
          <w:szCs w:val="28"/>
        </w:rPr>
        <w:t>代表中国船级社取得了五项独有软件著作权和三项共有软件著作权，项目研发的中国船级社目标型标准规范通过了IMO GBS审核并以MSC.1/Circ.1518通函的形式公告国际海事界</w:t>
      </w:r>
      <w:r>
        <w:rPr>
          <w:rFonts w:ascii="宋体" w:hAnsi="宋体" w:hint="eastAsia"/>
          <w:bCs/>
          <w:color w:val="000000"/>
          <w:szCs w:val="28"/>
        </w:rPr>
        <w:t>，项目研发成果纳入国家标准《中国造船质量标准》（GB/T 34000-2016）</w:t>
      </w:r>
      <w:r w:rsidRPr="00DC590D">
        <w:rPr>
          <w:rFonts w:ascii="宋体" w:hAnsi="宋体" w:hint="eastAsia"/>
          <w:bCs/>
          <w:color w:val="000000"/>
          <w:szCs w:val="28"/>
        </w:rPr>
        <w:t>。</w:t>
      </w:r>
    </w:p>
    <w:p w:rsidR="00D23002" w:rsidRPr="00D23002"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tabs>
          <w:tab w:val="left" w:pos="5798"/>
        </w:tabs>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widowControl/>
        <w:jc w:val="cente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pStyle w:val="a6"/>
        <w:adjustRightInd w:val="0"/>
        <w:spacing w:line="320" w:lineRule="exact"/>
        <w:ind w:firstLineChars="171" w:firstLine="479"/>
        <w:rPr>
          <w:rFonts w:ascii="宋体" w:hAnsi="宋体"/>
          <w:b/>
          <w:bCs/>
          <w:color w:val="000000"/>
          <w:szCs w:val="28"/>
        </w:rPr>
      </w:pPr>
      <w:r w:rsidRPr="00E120E8">
        <w:rPr>
          <w:rFonts w:ascii="宋体" w:hAnsi="宋体"/>
          <w:color w:val="000000"/>
          <w:sz w:val="28"/>
        </w:rPr>
        <w:tab/>
      </w:r>
    </w:p>
    <w:p w:rsidR="00D23002" w:rsidRPr="00E120E8" w:rsidRDefault="00D23002" w:rsidP="00D23002">
      <w:pPr>
        <w:spacing w:beforeLines="50" w:before="12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D23002" w:rsidRDefault="00D23002" w:rsidP="00D23002">
      <w:pPr>
        <w:wordWrap w:val="0"/>
        <w:jc w:val="right"/>
        <w:rPr>
          <w:rFonts w:ascii="宋体" w:hAnsi="宋体"/>
          <w:b/>
          <w:bCs/>
          <w:color w:val="000000"/>
          <w:sz w:val="24"/>
          <w:szCs w:val="28"/>
        </w:rPr>
      </w:pPr>
      <w:r w:rsidRPr="00E120E8">
        <w:rPr>
          <w:rFonts w:ascii="宋体" w:hAnsi="宋体" w:hint="eastAsia"/>
          <w:b/>
          <w:bCs/>
          <w:color w:val="000000"/>
          <w:sz w:val="24"/>
          <w:szCs w:val="28"/>
        </w:rPr>
        <w:t xml:space="preserve">第一完成人签名：       </w:t>
      </w:r>
    </w:p>
    <w:p w:rsidR="00D23002" w:rsidRDefault="00D23002" w:rsidP="00D23002">
      <w:pPr>
        <w:widowControl/>
        <w:jc w:val="center"/>
        <w:outlineLvl w:val="2"/>
        <w:rPr>
          <w:rFonts w:ascii="宋体" w:hAnsi="宋体"/>
          <w:b/>
          <w:color w:val="000000"/>
          <w:sz w:val="28"/>
        </w:rPr>
      </w:pPr>
    </w:p>
    <w:p w:rsidR="00D23002" w:rsidRDefault="00D23002" w:rsidP="00D23002">
      <w:pPr>
        <w:widowControl/>
        <w:jc w:val="center"/>
        <w:outlineLvl w:val="2"/>
        <w:rPr>
          <w:rFonts w:ascii="宋体" w:hAnsi="宋体"/>
          <w:b/>
          <w:color w:val="000000"/>
          <w:sz w:val="28"/>
        </w:rPr>
        <w:sectPr w:rsidR="00D23002">
          <w:footerReference w:type="default" r:id="rId9"/>
          <w:pgSz w:w="11906" w:h="16838"/>
          <w:pgMar w:top="1418" w:right="1588" w:bottom="1474" w:left="1588" w:header="851" w:footer="1021" w:gutter="0"/>
          <w:cols w:space="720"/>
          <w:docGrid w:linePitch="312"/>
        </w:sectPr>
      </w:pPr>
    </w:p>
    <w:p w:rsidR="00D23002" w:rsidRPr="00E120E8" w:rsidRDefault="00D23002" w:rsidP="00D23002">
      <w:pPr>
        <w:widowControl/>
        <w:jc w:val="center"/>
        <w:rPr>
          <w:rFonts w:ascii="宋体" w:hAnsi="宋体"/>
          <w:b/>
          <w:color w:val="000000"/>
          <w:sz w:val="28"/>
        </w:rPr>
      </w:pPr>
    </w:p>
    <w:p w:rsidR="00CE7091" w:rsidRPr="00DC590D"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罗海东，本项目主要完成人排名第二，自2009年3月至2016年6月参与本项目工作。罗海东作为应审总负责人，协助项目总负责人开展各项工作，负责目标型标准规范体系</w:t>
      </w:r>
      <w:r w:rsidR="00F831F4">
        <w:rPr>
          <w:rFonts w:ascii="宋体" w:hAnsi="宋体" w:hint="eastAsia"/>
          <w:bCs/>
          <w:color w:val="000000"/>
          <w:szCs w:val="28"/>
        </w:rPr>
        <w:t>的差距分析和</w:t>
      </w:r>
      <w:r w:rsidRPr="00DC590D">
        <w:rPr>
          <w:rFonts w:ascii="宋体" w:hAnsi="宋体" w:hint="eastAsia"/>
          <w:bCs/>
          <w:color w:val="000000"/>
          <w:szCs w:val="28"/>
        </w:rPr>
        <w:t>总体框架策划，负责把关研发成果是否满足IMO GBS要求，负责IMO GBS送审文件准备及应审工作；组织参与部分核心技术和波浪载荷、高级屈曲等关键软件的研发，主持完成了国际首创的船舶结构冗余度评估方法研究并成为国际公认标准，</w:t>
      </w:r>
      <w:r>
        <w:rPr>
          <w:rFonts w:ascii="宋体" w:hAnsi="宋体" w:hint="eastAsia"/>
          <w:bCs/>
          <w:color w:val="000000"/>
          <w:szCs w:val="28"/>
        </w:rPr>
        <w:t>“零缺陷”</w:t>
      </w:r>
      <w:r w:rsidRPr="00DC590D">
        <w:rPr>
          <w:rFonts w:ascii="宋体" w:hAnsi="宋体" w:hint="eastAsia"/>
          <w:bCs/>
          <w:color w:val="000000"/>
          <w:szCs w:val="28"/>
        </w:rPr>
        <w:t>通过IMO GBS审核；组织参与IMO及IACS国际平台工作，负责与国内业界实现联合研发并推广联合研发成果。</w:t>
      </w:r>
    </w:p>
    <w:p w:rsidR="00D23002" w:rsidRPr="00DC590D"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在本项目中，罗海东作为第二完成人</w:t>
      </w:r>
      <w:r w:rsidRPr="00596041">
        <w:rPr>
          <w:rFonts w:ascii="宋体" w:hAnsi="宋体" w:hint="eastAsia"/>
          <w:bCs/>
          <w:color w:val="000000"/>
          <w:szCs w:val="28"/>
        </w:rPr>
        <w:t>获得了2017年度中国航海学会科学技术奖一等奖，</w:t>
      </w:r>
      <w:r w:rsidRPr="00DC590D">
        <w:rPr>
          <w:rFonts w:ascii="宋体" w:hAnsi="宋体" w:hint="eastAsia"/>
          <w:bCs/>
          <w:color w:val="000000"/>
          <w:szCs w:val="28"/>
        </w:rPr>
        <w:t>发表了题为《散货船和油船的结构冗余度及其验证》的学术论文，积极推动产业合作，项目研发的中国船级社目标型标准规范通过了IMO GBS审核并以MSC.1/Circ.1518通函的形式公告国际海事界。</w:t>
      </w: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pStyle w:val="a6"/>
        <w:adjustRightInd w:val="0"/>
        <w:spacing w:line="320" w:lineRule="exact"/>
        <w:ind w:firstLineChars="171" w:firstLine="479"/>
        <w:rPr>
          <w:rFonts w:ascii="宋体" w:hAnsi="宋体"/>
          <w:b/>
          <w:bCs/>
          <w:color w:val="000000"/>
          <w:szCs w:val="28"/>
        </w:rPr>
      </w:pPr>
      <w:r w:rsidRPr="00E120E8">
        <w:rPr>
          <w:rFonts w:ascii="宋体" w:hAnsi="宋体"/>
          <w:color w:val="000000"/>
          <w:sz w:val="28"/>
        </w:rPr>
        <w:tab/>
      </w:r>
    </w:p>
    <w:p w:rsidR="00D23002" w:rsidRPr="00E120E8" w:rsidRDefault="00D23002" w:rsidP="00D23002">
      <w:pPr>
        <w:spacing w:beforeLines="50" w:before="12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D23002" w:rsidRDefault="00D23002" w:rsidP="00D23002">
      <w:pPr>
        <w:wordWrap w:val="0"/>
        <w:jc w:val="right"/>
        <w:rPr>
          <w:rFonts w:ascii="宋体" w:hAnsi="宋体"/>
          <w:b/>
          <w:bCs/>
          <w:color w:val="000000"/>
          <w:sz w:val="24"/>
          <w:szCs w:val="28"/>
        </w:rPr>
      </w:pPr>
      <w:r w:rsidRPr="00E120E8">
        <w:rPr>
          <w:rFonts w:ascii="宋体" w:hAnsi="宋体" w:hint="eastAsia"/>
          <w:b/>
          <w:bCs/>
          <w:color w:val="000000"/>
          <w:sz w:val="24"/>
          <w:szCs w:val="28"/>
        </w:rPr>
        <w:t xml:space="preserve">第一完成人签名：       </w:t>
      </w:r>
    </w:p>
    <w:p w:rsidR="00D23002" w:rsidRDefault="00D23002" w:rsidP="00D23002">
      <w:pPr>
        <w:pStyle w:val="a6"/>
        <w:spacing w:line="390" w:lineRule="exact"/>
        <w:ind w:firstLineChars="0" w:firstLine="0"/>
        <w:jc w:val="center"/>
        <w:rPr>
          <w:rFonts w:ascii="宋体" w:hAnsi="宋体"/>
          <w:color w:val="000000"/>
          <w:sz w:val="28"/>
        </w:rPr>
      </w:pPr>
    </w:p>
    <w:p w:rsidR="00D23002" w:rsidRDefault="00D23002" w:rsidP="00D23002">
      <w:pPr>
        <w:pStyle w:val="a6"/>
        <w:spacing w:line="390" w:lineRule="exact"/>
        <w:ind w:firstLineChars="0" w:firstLine="0"/>
        <w:jc w:val="center"/>
        <w:rPr>
          <w:rFonts w:ascii="宋体" w:hAnsi="宋体"/>
          <w:color w:val="000000"/>
          <w:sz w:val="28"/>
        </w:rPr>
      </w:pPr>
    </w:p>
    <w:p w:rsidR="00D23002" w:rsidRDefault="00D23002" w:rsidP="00D23002">
      <w:pPr>
        <w:widowControl/>
        <w:jc w:val="center"/>
        <w:outlineLvl w:val="2"/>
        <w:rPr>
          <w:rFonts w:ascii="宋体" w:hAnsi="宋体"/>
          <w:b/>
          <w:color w:val="000000"/>
          <w:sz w:val="28"/>
        </w:rPr>
        <w:sectPr w:rsidR="00D23002">
          <w:pgSz w:w="11906" w:h="16838"/>
          <w:pgMar w:top="1418" w:right="1588" w:bottom="1474" w:left="1588" w:header="851" w:footer="1021" w:gutter="0"/>
          <w:cols w:space="720"/>
          <w:docGrid w:linePitch="312"/>
        </w:sectPr>
      </w:pPr>
    </w:p>
    <w:p w:rsidR="00D23002" w:rsidRPr="00E120E8" w:rsidRDefault="00D23002" w:rsidP="00D23002">
      <w:pPr>
        <w:widowControl/>
        <w:jc w:val="center"/>
        <w:outlineLvl w:val="2"/>
        <w:rPr>
          <w:rFonts w:ascii="宋体" w:hAnsi="宋体"/>
          <w:b/>
          <w:color w:val="000000"/>
          <w:sz w:val="28"/>
        </w:rPr>
      </w:pPr>
    </w:p>
    <w:p w:rsidR="00D23002" w:rsidRPr="00E120E8" w:rsidRDefault="00D23002" w:rsidP="00D23002">
      <w:pPr>
        <w:widowControl/>
        <w:jc w:val="center"/>
        <w:rPr>
          <w:rFonts w:ascii="宋体" w:hAnsi="宋体"/>
          <w:b/>
          <w:color w:val="000000"/>
          <w:sz w:val="28"/>
        </w:rPr>
      </w:pPr>
    </w:p>
    <w:p w:rsidR="00CE7091" w:rsidRPr="00DC590D"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王刚，本项目完成人中排名第三，自2009年3月至2016年6月参与本项目工作。王刚作为本项目技术总负责人，总体筹划、制订各项关键技术研发、实船验证、软件开发等技术路线和技术方案，确保项目研究成果符合IMO GBS要求，相关基础研究达到国际一流水平；牵头组织中国工业界对CSR的联合研发，在CSR研发过程中纳入中国工业界意见。负责CSR宣贯、培训、实船验证和船型升级；牵头负责及承担研究波浪载荷组的工作，完成自主知识产权的晃荡载荷、三维线性波浪载荷的理论研究、规范要求制定和相关软件编制和实船验证。</w:t>
      </w:r>
    </w:p>
    <w:p w:rsidR="00D23002" w:rsidRPr="00DC590D"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在本项目中，王刚作为第三完成人</w:t>
      </w:r>
      <w:r w:rsidRPr="00596041">
        <w:rPr>
          <w:rFonts w:ascii="宋体" w:hAnsi="宋体" w:hint="eastAsia"/>
          <w:bCs/>
          <w:color w:val="000000"/>
          <w:szCs w:val="28"/>
        </w:rPr>
        <w:t>获得了2017年度中国航海学会科学技术奖一等奖，</w:t>
      </w:r>
      <w:r w:rsidRPr="00DC590D">
        <w:rPr>
          <w:rFonts w:ascii="宋体" w:hAnsi="宋体" w:hint="eastAsia"/>
          <w:bCs/>
          <w:color w:val="000000"/>
          <w:szCs w:val="28"/>
        </w:rPr>
        <w:t>发表了题为《</w:t>
      </w:r>
      <w:r w:rsidRPr="007621FF">
        <w:rPr>
          <w:rFonts w:ascii="宋体" w:hAnsi="宋体"/>
          <w:bCs/>
          <w:color w:val="000000"/>
          <w:szCs w:val="28"/>
        </w:rPr>
        <w:t>Ramification study on IACS harmonized common structural rules Impact on structural design and scantlings</w:t>
      </w:r>
      <w:r w:rsidRPr="00DC590D">
        <w:rPr>
          <w:rFonts w:ascii="宋体" w:hAnsi="宋体" w:hint="eastAsia"/>
          <w:bCs/>
          <w:color w:val="000000"/>
          <w:szCs w:val="28"/>
        </w:rPr>
        <w:t>》的学术论文，积极推动产业合作，项目研发的中国船级社目标型标准规范通过了IMO GBS审核并以MSC.1/Circ.1518通函的形式公告国际海事界。</w:t>
      </w: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pStyle w:val="a6"/>
        <w:adjustRightInd w:val="0"/>
        <w:spacing w:line="320" w:lineRule="exact"/>
        <w:ind w:firstLineChars="171" w:firstLine="479"/>
        <w:rPr>
          <w:rFonts w:ascii="宋体" w:hAnsi="宋体"/>
          <w:b/>
          <w:bCs/>
          <w:color w:val="000000"/>
          <w:szCs w:val="28"/>
        </w:rPr>
      </w:pPr>
      <w:r w:rsidRPr="00E120E8">
        <w:rPr>
          <w:rFonts w:ascii="宋体" w:hAnsi="宋体"/>
          <w:color w:val="000000"/>
          <w:sz w:val="28"/>
        </w:rPr>
        <w:tab/>
      </w:r>
    </w:p>
    <w:p w:rsidR="00D23002" w:rsidRPr="00E120E8" w:rsidRDefault="00D23002" w:rsidP="00D23002">
      <w:pPr>
        <w:spacing w:beforeLines="50" w:before="12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D23002" w:rsidRPr="00697A37" w:rsidRDefault="00D23002" w:rsidP="00D23002">
      <w:pPr>
        <w:wordWrap w:val="0"/>
        <w:jc w:val="right"/>
        <w:rPr>
          <w:rFonts w:ascii="宋体" w:hAnsi="宋体"/>
          <w:b/>
          <w:bCs/>
          <w:color w:val="000000"/>
          <w:sz w:val="24"/>
          <w:szCs w:val="28"/>
        </w:rPr>
        <w:sectPr w:rsidR="00D23002" w:rsidRPr="00697A37">
          <w:pgSz w:w="11906" w:h="16838"/>
          <w:pgMar w:top="1418" w:right="1588" w:bottom="1474" w:left="1588" w:header="851" w:footer="1021" w:gutter="0"/>
          <w:cols w:space="720"/>
          <w:docGrid w:linePitch="312"/>
        </w:sectPr>
      </w:pPr>
      <w:r w:rsidRPr="00E120E8">
        <w:rPr>
          <w:rFonts w:ascii="宋体" w:hAnsi="宋体" w:hint="eastAsia"/>
          <w:b/>
          <w:bCs/>
          <w:color w:val="000000"/>
          <w:sz w:val="24"/>
          <w:szCs w:val="28"/>
        </w:rPr>
        <w:t xml:space="preserve">第一完成人签名：       </w:t>
      </w:r>
    </w:p>
    <w:p w:rsidR="00D23002" w:rsidRPr="00E120E8" w:rsidRDefault="00D23002" w:rsidP="00D23002">
      <w:pPr>
        <w:widowControl/>
        <w:jc w:val="center"/>
        <w:outlineLvl w:val="2"/>
        <w:rPr>
          <w:rFonts w:ascii="宋体" w:hAnsi="宋体"/>
          <w:b/>
          <w:color w:val="000000"/>
          <w:sz w:val="28"/>
        </w:rPr>
      </w:pPr>
    </w:p>
    <w:p w:rsidR="00D23002" w:rsidRPr="00E120E8" w:rsidRDefault="00D23002" w:rsidP="00D23002">
      <w:pPr>
        <w:widowControl/>
        <w:jc w:val="center"/>
        <w:rPr>
          <w:rFonts w:ascii="宋体" w:hAnsi="宋体"/>
          <w:b/>
          <w:color w:val="000000"/>
          <w:sz w:val="28"/>
        </w:rPr>
      </w:pPr>
    </w:p>
    <w:p w:rsidR="00CE7091" w:rsidRPr="00DC590D"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洪英，本项目主要完成人排名第四，自2009年3月至2016年6月参与本项目工作。洪英承担了船舶结构冗余度评估方法研究及实船验证工作，</w:t>
      </w:r>
      <w:r w:rsidRPr="00DC590D">
        <w:rPr>
          <w:rFonts w:ascii="宋体" w:hAnsi="宋体"/>
          <w:bCs/>
          <w:color w:val="000000"/>
          <w:szCs w:val="28"/>
        </w:rPr>
        <w:t>在国际上首次</w:t>
      </w:r>
      <w:r w:rsidRPr="00DC590D">
        <w:rPr>
          <w:rFonts w:ascii="宋体" w:hAnsi="宋体" w:hint="eastAsia"/>
          <w:bCs/>
          <w:color w:val="000000"/>
          <w:szCs w:val="28"/>
        </w:rPr>
        <w:t>提出适用于散货船</w:t>
      </w:r>
      <w:r w:rsidRPr="00DC590D">
        <w:rPr>
          <w:rFonts w:ascii="宋体" w:hAnsi="宋体"/>
          <w:bCs/>
          <w:color w:val="000000"/>
          <w:szCs w:val="28"/>
        </w:rPr>
        <w:t>和油船</w:t>
      </w:r>
      <w:r w:rsidRPr="00DC590D">
        <w:rPr>
          <w:rFonts w:ascii="宋体" w:hAnsi="宋体" w:hint="eastAsia"/>
          <w:bCs/>
          <w:color w:val="000000"/>
          <w:szCs w:val="28"/>
        </w:rPr>
        <w:t>典型船体</w:t>
      </w:r>
      <w:r w:rsidRPr="00DC590D">
        <w:rPr>
          <w:rFonts w:ascii="宋体" w:hAnsi="宋体"/>
          <w:bCs/>
          <w:color w:val="000000"/>
          <w:szCs w:val="28"/>
        </w:rPr>
        <w:t>结构</w:t>
      </w:r>
      <w:r w:rsidRPr="00DC590D">
        <w:rPr>
          <w:rFonts w:ascii="宋体" w:hAnsi="宋体" w:hint="eastAsia"/>
          <w:bCs/>
          <w:color w:val="000000"/>
          <w:szCs w:val="28"/>
        </w:rPr>
        <w:t>的结构冗余度评估方法并制定了IMO GBS符合性验证自评文件，</w:t>
      </w:r>
      <w:r>
        <w:rPr>
          <w:rFonts w:ascii="宋体" w:hAnsi="宋体" w:hint="eastAsia"/>
          <w:bCs/>
          <w:color w:val="000000"/>
          <w:szCs w:val="28"/>
        </w:rPr>
        <w:t>“零缺陷”</w:t>
      </w:r>
      <w:r w:rsidRPr="00DC590D">
        <w:rPr>
          <w:rFonts w:ascii="宋体" w:hAnsi="宋体" w:hint="eastAsia"/>
          <w:bCs/>
          <w:color w:val="000000"/>
          <w:szCs w:val="28"/>
        </w:rPr>
        <w:t>通过IMO GBS审核，成功解决国际技术难题，推动中国标准成为国际公认标准；担任了国际船级社协会、中国船级社屈曲研究项目组组长，</w:t>
      </w:r>
      <w:r w:rsidRPr="00DC590D">
        <w:rPr>
          <w:rFonts w:ascii="宋体" w:hAnsi="宋体"/>
          <w:bCs/>
          <w:color w:val="000000"/>
          <w:szCs w:val="28"/>
        </w:rPr>
        <w:t>引领</w:t>
      </w:r>
      <w:r w:rsidRPr="00DC590D">
        <w:rPr>
          <w:rFonts w:ascii="宋体" w:hAnsi="宋体" w:hint="eastAsia"/>
          <w:bCs/>
          <w:color w:val="000000"/>
          <w:szCs w:val="28"/>
        </w:rPr>
        <w:t>国际共同结构规范屈曲规范要求的制定，并参与高级屈曲评估技术和软件研发。</w:t>
      </w:r>
    </w:p>
    <w:p w:rsidR="00D23002" w:rsidRPr="00DC590D"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在本项目中，洪英作为第四完成人</w:t>
      </w:r>
      <w:r w:rsidRPr="00596041">
        <w:rPr>
          <w:rFonts w:ascii="宋体" w:hAnsi="宋体" w:hint="eastAsia"/>
          <w:bCs/>
          <w:color w:val="000000"/>
          <w:szCs w:val="28"/>
        </w:rPr>
        <w:t>获得了2017年度中国航海学会科学技术奖一等奖，</w:t>
      </w:r>
      <w:r w:rsidRPr="00DC590D">
        <w:rPr>
          <w:rFonts w:ascii="宋体" w:hAnsi="宋体" w:hint="eastAsia"/>
          <w:bCs/>
          <w:color w:val="000000"/>
          <w:szCs w:val="28"/>
        </w:rPr>
        <w:t>发表了题为《散货船和油船的结构冗余度及其验证》的学术论文，项目研发的中国船级社目标型标准规范通过了IMO GBS审核并以MSC.1/Circ.1518通函的形式公告国际海事界。</w:t>
      </w: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tabs>
          <w:tab w:val="left" w:pos="5798"/>
        </w:tabs>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widowControl/>
        <w:jc w:val="cente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pStyle w:val="a6"/>
        <w:adjustRightInd w:val="0"/>
        <w:spacing w:line="320" w:lineRule="exact"/>
        <w:ind w:firstLineChars="171" w:firstLine="479"/>
        <w:rPr>
          <w:rFonts w:ascii="宋体" w:hAnsi="宋体"/>
          <w:b/>
          <w:bCs/>
          <w:color w:val="000000"/>
          <w:szCs w:val="28"/>
        </w:rPr>
      </w:pPr>
      <w:r w:rsidRPr="00E120E8">
        <w:rPr>
          <w:rFonts w:ascii="宋体" w:hAnsi="宋体"/>
          <w:color w:val="000000"/>
          <w:sz w:val="28"/>
        </w:rPr>
        <w:tab/>
      </w:r>
    </w:p>
    <w:p w:rsidR="00D23002" w:rsidRPr="00E120E8" w:rsidRDefault="00D23002" w:rsidP="00D23002">
      <w:pPr>
        <w:spacing w:beforeLines="50" w:before="12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D23002" w:rsidRDefault="00D23002" w:rsidP="00D23002">
      <w:pPr>
        <w:wordWrap w:val="0"/>
        <w:jc w:val="right"/>
        <w:rPr>
          <w:rFonts w:ascii="宋体" w:hAnsi="宋体"/>
          <w:b/>
          <w:bCs/>
          <w:color w:val="000000"/>
          <w:sz w:val="24"/>
          <w:szCs w:val="28"/>
        </w:rPr>
      </w:pPr>
      <w:r w:rsidRPr="00E120E8">
        <w:rPr>
          <w:rFonts w:ascii="宋体" w:hAnsi="宋体" w:hint="eastAsia"/>
          <w:b/>
          <w:bCs/>
          <w:color w:val="000000"/>
          <w:sz w:val="24"/>
          <w:szCs w:val="28"/>
        </w:rPr>
        <w:t xml:space="preserve">第一完成人签名：       </w:t>
      </w:r>
    </w:p>
    <w:p w:rsidR="00D23002" w:rsidRDefault="00D23002" w:rsidP="00D23002">
      <w:pPr>
        <w:pStyle w:val="a6"/>
        <w:spacing w:line="390" w:lineRule="exact"/>
        <w:ind w:firstLineChars="0" w:firstLine="0"/>
        <w:jc w:val="center"/>
        <w:rPr>
          <w:rFonts w:ascii="宋体" w:hAnsi="宋体"/>
          <w:color w:val="000000"/>
          <w:sz w:val="28"/>
        </w:rPr>
      </w:pPr>
    </w:p>
    <w:p w:rsidR="00D23002" w:rsidRDefault="00D23002" w:rsidP="00D23002">
      <w:pPr>
        <w:widowControl/>
        <w:jc w:val="center"/>
        <w:outlineLvl w:val="2"/>
        <w:rPr>
          <w:rFonts w:ascii="宋体" w:hAnsi="宋体"/>
          <w:b/>
          <w:color w:val="000000"/>
          <w:sz w:val="28"/>
        </w:rPr>
        <w:sectPr w:rsidR="00D23002">
          <w:pgSz w:w="11906" w:h="16838"/>
          <w:pgMar w:top="1418" w:right="1588" w:bottom="1474" w:left="1588" w:header="851" w:footer="1021" w:gutter="0"/>
          <w:cols w:space="720"/>
          <w:docGrid w:linePitch="312"/>
        </w:sectPr>
      </w:pPr>
    </w:p>
    <w:p w:rsidR="00D23002" w:rsidRPr="00E120E8" w:rsidRDefault="00D23002" w:rsidP="00D23002">
      <w:pPr>
        <w:widowControl/>
        <w:jc w:val="center"/>
        <w:rPr>
          <w:rFonts w:ascii="宋体" w:hAnsi="宋体"/>
          <w:b/>
          <w:color w:val="000000"/>
          <w:sz w:val="28"/>
        </w:rPr>
      </w:pPr>
    </w:p>
    <w:p w:rsidR="00CE7091" w:rsidRPr="00DC590D"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张道坤，本项目主要完成人排名第五，自2009年3月至2016年6月参与本项目工作。张道</w:t>
      </w:r>
      <w:proofErr w:type="gramStart"/>
      <w:r w:rsidRPr="00DC590D">
        <w:rPr>
          <w:rFonts w:ascii="宋体" w:hAnsi="宋体" w:hint="eastAsia"/>
          <w:bCs/>
          <w:color w:val="000000"/>
          <w:szCs w:val="28"/>
        </w:rPr>
        <w:t>坤参与</w:t>
      </w:r>
      <w:proofErr w:type="gramEnd"/>
      <w:r w:rsidRPr="00DC590D">
        <w:rPr>
          <w:rFonts w:ascii="宋体" w:hAnsi="宋体" w:hint="eastAsia"/>
          <w:bCs/>
          <w:color w:val="000000"/>
          <w:szCs w:val="28"/>
        </w:rPr>
        <w:t>了目标型标准规范体系总体框架策划工作，参与规范、指南、须知等文件编制，承担IMO GBS审核送审文件准备及应</w:t>
      </w:r>
      <w:proofErr w:type="gramStart"/>
      <w:r w:rsidRPr="00DC590D">
        <w:rPr>
          <w:rFonts w:ascii="宋体" w:hAnsi="宋体" w:hint="eastAsia"/>
          <w:bCs/>
          <w:color w:val="000000"/>
          <w:szCs w:val="28"/>
        </w:rPr>
        <w:t>审具体</w:t>
      </w:r>
      <w:proofErr w:type="gramEnd"/>
      <w:r w:rsidRPr="00DC590D">
        <w:rPr>
          <w:rFonts w:ascii="宋体" w:hAnsi="宋体" w:hint="eastAsia"/>
          <w:bCs/>
          <w:color w:val="000000"/>
          <w:szCs w:val="28"/>
        </w:rPr>
        <w:t>工作；参与IMO及IACS国际平台工作，引领IMO新一代目标型标准的讨论和制定；作为项目第二阶段深化研究负责人，负责策划、组织及参与高级屈曲、波浪载荷、安全水平法等基础共性技术和国际前沿技术的深化研究、软件研发、船型升级开发及研发成果推广应用等工作。</w:t>
      </w:r>
    </w:p>
    <w:p w:rsidR="00D23002" w:rsidRPr="00DC590D"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在本项目中，张道</w:t>
      </w:r>
      <w:proofErr w:type="gramStart"/>
      <w:r w:rsidRPr="00DC590D">
        <w:rPr>
          <w:rFonts w:ascii="宋体" w:hAnsi="宋体" w:hint="eastAsia"/>
          <w:bCs/>
          <w:color w:val="000000"/>
          <w:szCs w:val="28"/>
        </w:rPr>
        <w:t>坤作为</w:t>
      </w:r>
      <w:proofErr w:type="gramEnd"/>
      <w:r w:rsidRPr="00DC590D">
        <w:rPr>
          <w:rFonts w:ascii="宋体" w:hAnsi="宋体" w:hint="eastAsia"/>
          <w:bCs/>
          <w:color w:val="000000"/>
          <w:szCs w:val="28"/>
        </w:rPr>
        <w:t>第五完成人</w:t>
      </w:r>
      <w:r w:rsidRPr="00596041">
        <w:rPr>
          <w:rFonts w:ascii="宋体" w:hAnsi="宋体" w:hint="eastAsia"/>
          <w:bCs/>
          <w:color w:val="000000"/>
          <w:szCs w:val="28"/>
        </w:rPr>
        <w:t>获得了2017年度中国航海学会科学技术奖一等奖，</w:t>
      </w:r>
      <w:r>
        <w:rPr>
          <w:rFonts w:ascii="宋体" w:hAnsi="宋体" w:hint="eastAsia"/>
          <w:bCs/>
          <w:color w:val="000000"/>
          <w:szCs w:val="28"/>
        </w:rPr>
        <w:t>牵头及</w:t>
      </w:r>
      <w:r w:rsidRPr="00DC590D">
        <w:rPr>
          <w:rFonts w:ascii="宋体" w:hAnsi="宋体" w:hint="eastAsia"/>
          <w:bCs/>
          <w:color w:val="000000"/>
          <w:szCs w:val="28"/>
        </w:rPr>
        <w:t>参与制定了中国代表团参加IMO</w:t>
      </w:r>
      <w:r>
        <w:rPr>
          <w:rFonts w:ascii="宋体" w:hAnsi="宋体" w:hint="eastAsia"/>
          <w:bCs/>
          <w:color w:val="000000"/>
          <w:szCs w:val="28"/>
        </w:rPr>
        <w:t>会议</w:t>
      </w:r>
      <w:r w:rsidRPr="00DC590D">
        <w:rPr>
          <w:rFonts w:ascii="宋体" w:hAnsi="宋体" w:hint="eastAsia"/>
          <w:bCs/>
          <w:color w:val="000000"/>
          <w:szCs w:val="28"/>
        </w:rPr>
        <w:t>的7份会议提案，</w:t>
      </w:r>
      <w:r>
        <w:rPr>
          <w:rFonts w:ascii="宋体" w:hAnsi="宋体" w:hint="eastAsia"/>
          <w:bCs/>
          <w:color w:val="000000"/>
          <w:szCs w:val="28"/>
        </w:rPr>
        <w:t>发表了题为《</w:t>
      </w:r>
      <w:r w:rsidRPr="00D05349">
        <w:rPr>
          <w:rFonts w:ascii="宋体" w:hAnsi="宋体"/>
          <w:color w:val="000000"/>
        </w:rPr>
        <w:t>The application of structural reliability analysis on hull girder ultimate strength of bulk carriers – a trial on safety level approach</w:t>
      </w:r>
      <w:r>
        <w:rPr>
          <w:rFonts w:ascii="宋体" w:hAnsi="宋体" w:hint="eastAsia"/>
          <w:bCs/>
          <w:color w:val="000000"/>
          <w:szCs w:val="28"/>
        </w:rPr>
        <w:t>》的学术论文，</w:t>
      </w:r>
      <w:r w:rsidRPr="00DC590D">
        <w:rPr>
          <w:rFonts w:ascii="宋体" w:hAnsi="宋体" w:hint="eastAsia"/>
          <w:bCs/>
          <w:color w:val="000000"/>
          <w:szCs w:val="28"/>
        </w:rPr>
        <w:t>积极推动产业合作，项目研发的中国船级社目标型标准规范通过了IMO GBS审核并以MSC.1/Circ.1518通函的形式公告国际海事界。</w:t>
      </w:r>
    </w:p>
    <w:p w:rsidR="00D23002" w:rsidRPr="00D034A1"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pStyle w:val="a6"/>
        <w:adjustRightInd w:val="0"/>
        <w:spacing w:line="320" w:lineRule="exact"/>
        <w:ind w:firstLineChars="171" w:firstLine="479"/>
        <w:rPr>
          <w:rFonts w:ascii="宋体" w:hAnsi="宋体"/>
          <w:b/>
          <w:bCs/>
          <w:color w:val="000000"/>
          <w:szCs w:val="28"/>
        </w:rPr>
      </w:pPr>
      <w:r w:rsidRPr="00E120E8">
        <w:rPr>
          <w:rFonts w:ascii="宋体" w:hAnsi="宋体"/>
          <w:color w:val="000000"/>
          <w:sz w:val="28"/>
        </w:rPr>
        <w:tab/>
      </w:r>
    </w:p>
    <w:p w:rsidR="00D23002" w:rsidRPr="00E120E8" w:rsidRDefault="00D23002" w:rsidP="00D23002">
      <w:pPr>
        <w:spacing w:beforeLines="50" w:before="12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D23002" w:rsidRDefault="00D23002" w:rsidP="00D23002">
      <w:pPr>
        <w:wordWrap w:val="0"/>
        <w:jc w:val="right"/>
        <w:rPr>
          <w:rFonts w:ascii="宋体" w:hAnsi="宋体"/>
          <w:b/>
          <w:bCs/>
          <w:color w:val="000000"/>
          <w:sz w:val="24"/>
          <w:szCs w:val="28"/>
        </w:rPr>
      </w:pPr>
      <w:r w:rsidRPr="00E120E8">
        <w:rPr>
          <w:rFonts w:ascii="宋体" w:hAnsi="宋体" w:hint="eastAsia"/>
          <w:b/>
          <w:bCs/>
          <w:color w:val="000000"/>
          <w:sz w:val="24"/>
          <w:szCs w:val="28"/>
        </w:rPr>
        <w:t xml:space="preserve">第一完成人签名：       </w:t>
      </w:r>
    </w:p>
    <w:p w:rsidR="00D23002" w:rsidRDefault="00D23002" w:rsidP="00D23002">
      <w:pPr>
        <w:pStyle w:val="a6"/>
        <w:spacing w:line="390" w:lineRule="exact"/>
        <w:ind w:firstLineChars="0" w:firstLine="0"/>
        <w:jc w:val="center"/>
        <w:rPr>
          <w:rFonts w:ascii="宋体" w:hAnsi="宋体"/>
          <w:color w:val="000000"/>
          <w:sz w:val="28"/>
        </w:rPr>
      </w:pPr>
    </w:p>
    <w:p w:rsidR="00D23002" w:rsidRDefault="00D23002" w:rsidP="00D23002">
      <w:pPr>
        <w:widowControl/>
        <w:jc w:val="center"/>
        <w:outlineLvl w:val="2"/>
        <w:rPr>
          <w:rFonts w:ascii="宋体" w:hAnsi="宋体"/>
          <w:b/>
          <w:color w:val="000000"/>
          <w:sz w:val="28"/>
        </w:rPr>
        <w:sectPr w:rsidR="00D23002">
          <w:pgSz w:w="11906" w:h="16838"/>
          <w:pgMar w:top="1418" w:right="1588" w:bottom="1474" w:left="1588" w:header="851" w:footer="1021" w:gutter="0"/>
          <w:cols w:space="720"/>
          <w:docGrid w:linePitch="312"/>
        </w:sectPr>
      </w:pPr>
    </w:p>
    <w:p w:rsidR="00D23002" w:rsidRPr="00E120E8" w:rsidRDefault="00D23002" w:rsidP="00D23002">
      <w:pPr>
        <w:widowControl/>
        <w:jc w:val="center"/>
        <w:rPr>
          <w:rFonts w:ascii="宋体" w:hAnsi="宋体"/>
          <w:b/>
          <w:color w:val="000000"/>
          <w:sz w:val="28"/>
        </w:rPr>
      </w:pPr>
    </w:p>
    <w:p w:rsidR="00CE7091" w:rsidRPr="00DC590D"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王东海，本项目主要完成人排名第六，自2009年12月至2016年6月参与本项目工作。王东海参与了中国船级社目标型标准规范体系的制定，承担疲劳强度研究并制定送审文件；主持波激振动和砰击颤振对船体结构疲劳强度的影响研究，担任中国船级社《波激振动和砰击颤振对船体结构疲劳强度影响计算指南》主编；主持中国船级社共同结构规范软件的开发、测试、软件培训及技术支持，积极推广软件应用，支持中国造船业开展船型评估、船型升级与开发。</w:t>
      </w:r>
    </w:p>
    <w:p w:rsidR="00D23002" w:rsidRPr="00DC590D"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在本项目中，王东海作为第六完成人</w:t>
      </w:r>
      <w:r w:rsidRPr="00596041">
        <w:rPr>
          <w:rFonts w:ascii="宋体" w:hAnsi="宋体" w:hint="eastAsia"/>
          <w:bCs/>
          <w:color w:val="000000"/>
          <w:szCs w:val="28"/>
        </w:rPr>
        <w:t>获得了2017年度中国航海学会科学技术奖一等奖，</w:t>
      </w:r>
      <w:r w:rsidRPr="00DC590D">
        <w:rPr>
          <w:rFonts w:ascii="宋体" w:hAnsi="宋体" w:hint="eastAsia"/>
          <w:bCs/>
          <w:color w:val="000000"/>
          <w:szCs w:val="28"/>
        </w:rPr>
        <w:t>编制了中国船级社《波激振动和砰击颤振对船体结构疲劳强度影响计算指南》</w:t>
      </w:r>
      <w:r>
        <w:rPr>
          <w:rFonts w:ascii="宋体" w:hAnsi="宋体" w:hint="eastAsia"/>
          <w:bCs/>
          <w:color w:val="000000"/>
          <w:szCs w:val="28"/>
        </w:rPr>
        <w:t>，</w:t>
      </w:r>
      <w:r w:rsidRPr="00DC590D">
        <w:rPr>
          <w:rFonts w:ascii="宋体" w:hAnsi="宋体" w:hint="eastAsia"/>
          <w:bCs/>
          <w:color w:val="000000"/>
          <w:szCs w:val="28"/>
        </w:rPr>
        <w:t>积极推动产业合作</w:t>
      </w:r>
      <w:r>
        <w:rPr>
          <w:rFonts w:ascii="宋体" w:hAnsi="宋体" w:hint="eastAsia"/>
          <w:bCs/>
          <w:color w:val="000000"/>
          <w:szCs w:val="28"/>
        </w:rPr>
        <w:t>，</w:t>
      </w:r>
      <w:r w:rsidRPr="00DC590D">
        <w:rPr>
          <w:rFonts w:ascii="宋体" w:hAnsi="宋体" w:hint="eastAsia"/>
          <w:bCs/>
          <w:color w:val="000000"/>
          <w:szCs w:val="28"/>
        </w:rPr>
        <w:t>项目研发的中国船级社目标型标准规范通过了IMO GBS审核并以MSC.1/Circ.1518通函的形式公告国际海事界。</w:t>
      </w: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tabs>
          <w:tab w:val="left" w:pos="5798"/>
        </w:tabs>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widowControl/>
        <w:jc w:val="cente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pStyle w:val="a6"/>
        <w:adjustRightInd w:val="0"/>
        <w:spacing w:line="320" w:lineRule="exact"/>
        <w:ind w:firstLineChars="171" w:firstLine="479"/>
        <w:rPr>
          <w:rFonts w:ascii="宋体" w:hAnsi="宋体"/>
          <w:b/>
          <w:bCs/>
          <w:color w:val="000000"/>
          <w:szCs w:val="28"/>
        </w:rPr>
      </w:pPr>
      <w:r w:rsidRPr="00E120E8">
        <w:rPr>
          <w:rFonts w:ascii="宋体" w:hAnsi="宋体"/>
          <w:color w:val="000000"/>
          <w:sz w:val="28"/>
        </w:rPr>
        <w:tab/>
      </w:r>
    </w:p>
    <w:p w:rsidR="00D23002" w:rsidRPr="00E120E8" w:rsidRDefault="00D23002" w:rsidP="00D23002">
      <w:pPr>
        <w:spacing w:beforeLines="50" w:before="12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D23002" w:rsidRDefault="00D23002" w:rsidP="00D23002">
      <w:pPr>
        <w:wordWrap w:val="0"/>
        <w:jc w:val="right"/>
        <w:rPr>
          <w:rFonts w:ascii="宋体" w:hAnsi="宋体"/>
          <w:b/>
          <w:bCs/>
          <w:color w:val="000000"/>
          <w:sz w:val="24"/>
          <w:szCs w:val="28"/>
        </w:rPr>
      </w:pPr>
      <w:r w:rsidRPr="00E120E8">
        <w:rPr>
          <w:rFonts w:ascii="宋体" w:hAnsi="宋体" w:hint="eastAsia"/>
          <w:b/>
          <w:bCs/>
          <w:color w:val="000000"/>
          <w:sz w:val="24"/>
          <w:szCs w:val="28"/>
        </w:rPr>
        <w:t xml:space="preserve">第一完成人签名：       </w:t>
      </w:r>
    </w:p>
    <w:p w:rsidR="00D23002" w:rsidRDefault="00D23002" w:rsidP="00D23002">
      <w:pPr>
        <w:pStyle w:val="a6"/>
        <w:spacing w:line="390" w:lineRule="exact"/>
        <w:ind w:firstLineChars="0" w:firstLine="0"/>
        <w:jc w:val="center"/>
        <w:rPr>
          <w:rFonts w:ascii="宋体" w:hAnsi="宋体"/>
          <w:color w:val="000000"/>
          <w:sz w:val="28"/>
        </w:rPr>
      </w:pPr>
    </w:p>
    <w:p w:rsidR="00D23002" w:rsidRDefault="00D23002" w:rsidP="00D23002">
      <w:pPr>
        <w:pStyle w:val="a6"/>
        <w:spacing w:line="390" w:lineRule="exact"/>
        <w:ind w:firstLineChars="0" w:firstLine="0"/>
        <w:rPr>
          <w:rFonts w:ascii="宋体" w:hAnsi="宋体"/>
          <w:color w:val="000000"/>
          <w:sz w:val="28"/>
        </w:rPr>
      </w:pPr>
    </w:p>
    <w:p w:rsidR="00D23002" w:rsidRDefault="00D23002" w:rsidP="00D23002">
      <w:pPr>
        <w:widowControl/>
        <w:jc w:val="center"/>
        <w:outlineLvl w:val="2"/>
        <w:rPr>
          <w:rFonts w:ascii="宋体" w:hAnsi="宋体"/>
          <w:b/>
          <w:color w:val="000000"/>
          <w:sz w:val="28"/>
        </w:rPr>
        <w:sectPr w:rsidR="00D23002">
          <w:pgSz w:w="11906" w:h="16838"/>
          <w:pgMar w:top="1418" w:right="1588" w:bottom="1474" w:left="1588" w:header="851" w:footer="1021" w:gutter="0"/>
          <w:cols w:space="720"/>
          <w:docGrid w:linePitch="312"/>
        </w:sectPr>
      </w:pPr>
    </w:p>
    <w:p w:rsidR="00D23002" w:rsidRPr="00E120E8" w:rsidRDefault="00D23002" w:rsidP="00D23002">
      <w:pPr>
        <w:widowControl/>
        <w:jc w:val="center"/>
        <w:rPr>
          <w:rFonts w:ascii="宋体" w:hAnsi="宋体"/>
          <w:b/>
          <w:color w:val="000000"/>
          <w:sz w:val="28"/>
        </w:rPr>
      </w:pPr>
    </w:p>
    <w:p w:rsidR="00CE7091" w:rsidRPr="00DC590D"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彭文科，本项目主要完成人排名第七，自2009年3月至2016年6月参与本项目工作。彭文科参与了中国船级社目标型标准规范体系的制定，完成对规范描述性要求的技术分析，承担中国船级社对国际船级社协会共同结构规范补充要求部分的主编；承担了中国船级社《船体结构建造监控指南》的主编，并制定相应的送审文件；组织开展了船体结构安全水平研究，完成了船体梁极限强度可靠性研究、船体梁</w:t>
      </w:r>
      <w:r>
        <w:rPr>
          <w:rFonts w:ascii="宋体" w:hAnsi="宋体" w:hint="eastAsia"/>
          <w:bCs/>
          <w:color w:val="000000"/>
          <w:szCs w:val="28"/>
        </w:rPr>
        <w:t>残存</w:t>
      </w:r>
      <w:r w:rsidRPr="00DC590D">
        <w:rPr>
          <w:rFonts w:ascii="宋体" w:hAnsi="宋体" w:hint="eastAsia"/>
          <w:bCs/>
          <w:color w:val="000000"/>
          <w:szCs w:val="28"/>
        </w:rPr>
        <w:t>强度</w:t>
      </w:r>
      <w:r>
        <w:rPr>
          <w:rFonts w:ascii="宋体" w:hAnsi="宋体" w:hint="eastAsia"/>
          <w:bCs/>
          <w:color w:val="000000"/>
          <w:szCs w:val="28"/>
        </w:rPr>
        <w:t>可靠性</w:t>
      </w:r>
      <w:r w:rsidRPr="00DC590D">
        <w:rPr>
          <w:rFonts w:ascii="宋体" w:hAnsi="宋体" w:hint="eastAsia"/>
          <w:bCs/>
          <w:color w:val="000000"/>
          <w:szCs w:val="28"/>
        </w:rPr>
        <w:t>研究和船体梁极限强度非线性有限元方法研究。</w:t>
      </w:r>
    </w:p>
    <w:p w:rsidR="00D23002" w:rsidRPr="00D23002" w:rsidRDefault="00CE7091" w:rsidP="00CE7091">
      <w:pPr>
        <w:pStyle w:val="a6"/>
        <w:adjustRightInd w:val="0"/>
        <w:rPr>
          <w:rFonts w:ascii="宋体" w:hAnsi="宋体"/>
          <w:bCs/>
          <w:color w:val="000000"/>
          <w:szCs w:val="28"/>
        </w:rPr>
      </w:pPr>
      <w:r w:rsidRPr="00DC590D">
        <w:rPr>
          <w:rFonts w:ascii="宋体" w:hAnsi="宋体" w:hint="eastAsia"/>
          <w:bCs/>
          <w:color w:val="000000"/>
          <w:szCs w:val="28"/>
        </w:rPr>
        <w:t>在本项目中，彭文科作为第七完成人</w:t>
      </w:r>
      <w:r w:rsidRPr="00596041">
        <w:rPr>
          <w:rFonts w:ascii="宋体" w:hAnsi="宋体" w:hint="eastAsia"/>
          <w:bCs/>
          <w:color w:val="000000"/>
          <w:szCs w:val="28"/>
        </w:rPr>
        <w:t>获得了2017年度中国航海学会科学技术奖一等奖，</w:t>
      </w:r>
      <w:r w:rsidRPr="00DC590D">
        <w:rPr>
          <w:rFonts w:ascii="宋体" w:hAnsi="宋体" w:hint="eastAsia"/>
          <w:bCs/>
          <w:color w:val="000000"/>
          <w:szCs w:val="28"/>
        </w:rPr>
        <w:t>编制了中国船级社《船体结构建造监控指南》</w:t>
      </w:r>
      <w:r>
        <w:rPr>
          <w:rFonts w:ascii="宋体" w:hAnsi="宋体" w:hint="eastAsia"/>
          <w:bCs/>
          <w:color w:val="000000"/>
          <w:szCs w:val="28"/>
        </w:rPr>
        <w:t>，</w:t>
      </w:r>
      <w:r w:rsidRPr="00DC590D">
        <w:rPr>
          <w:rFonts w:ascii="宋体" w:hAnsi="宋体" w:hint="eastAsia"/>
          <w:bCs/>
          <w:color w:val="000000"/>
          <w:szCs w:val="28"/>
        </w:rPr>
        <w:t>项目研发的中国船级社目标型标准规范通过了IMO GBS审核并以MSC.1/Circ.1518通函的形式公告国际海事界。</w:t>
      </w: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tabs>
          <w:tab w:val="left" w:pos="5798"/>
        </w:tabs>
        <w:rPr>
          <w:rFonts w:ascii="宋体" w:hAnsi="宋体"/>
          <w:color w:val="000000"/>
          <w:sz w:val="28"/>
        </w:rPr>
      </w:pPr>
    </w:p>
    <w:p w:rsidR="00D23002" w:rsidRPr="00E120E8" w:rsidRDefault="00D23002" w:rsidP="00CE7091">
      <w:pPr>
        <w:widowControl/>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pStyle w:val="a6"/>
        <w:adjustRightInd w:val="0"/>
        <w:spacing w:line="320" w:lineRule="exact"/>
        <w:ind w:firstLineChars="171" w:firstLine="479"/>
        <w:rPr>
          <w:rFonts w:ascii="宋体" w:hAnsi="宋体"/>
          <w:b/>
          <w:bCs/>
          <w:color w:val="000000"/>
          <w:szCs w:val="28"/>
        </w:rPr>
      </w:pPr>
      <w:r w:rsidRPr="00E120E8">
        <w:rPr>
          <w:rFonts w:ascii="宋体" w:hAnsi="宋体"/>
          <w:color w:val="000000"/>
          <w:sz w:val="28"/>
        </w:rPr>
        <w:tab/>
      </w:r>
    </w:p>
    <w:p w:rsidR="00D23002" w:rsidRPr="00E120E8" w:rsidRDefault="00D23002" w:rsidP="00D23002">
      <w:pPr>
        <w:spacing w:beforeLines="50" w:before="156"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D23002" w:rsidRDefault="00D23002" w:rsidP="00D23002">
      <w:pPr>
        <w:wordWrap w:val="0"/>
        <w:jc w:val="right"/>
        <w:rPr>
          <w:rFonts w:ascii="宋体" w:hAnsi="宋体"/>
          <w:b/>
          <w:bCs/>
          <w:color w:val="000000"/>
          <w:sz w:val="24"/>
          <w:szCs w:val="28"/>
        </w:rPr>
      </w:pPr>
      <w:r w:rsidRPr="00E120E8">
        <w:rPr>
          <w:rFonts w:ascii="宋体" w:hAnsi="宋体" w:hint="eastAsia"/>
          <w:b/>
          <w:bCs/>
          <w:color w:val="000000"/>
          <w:sz w:val="24"/>
          <w:szCs w:val="28"/>
        </w:rPr>
        <w:t xml:space="preserve">第一完成人签名：       </w:t>
      </w:r>
    </w:p>
    <w:p w:rsidR="00D23002" w:rsidRDefault="00D23002" w:rsidP="00D23002">
      <w:pPr>
        <w:pStyle w:val="a6"/>
        <w:spacing w:line="390" w:lineRule="exact"/>
        <w:ind w:firstLineChars="0" w:firstLine="0"/>
        <w:jc w:val="center"/>
        <w:rPr>
          <w:rFonts w:ascii="宋体" w:hAnsi="宋体"/>
          <w:color w:val="000000"/>
          <w:sz w:val="28"/>
        </w:rPr>
      </w:pPr>
      <w:r w:rsidRPr="00E120E8">
        <w:rPr>
          <w:rFonts w:ascii="宋体" w:hAnsi="宋体"/>
          <w:color w:val="000000"/>
          <w:sz w:val="28"/>
        </w:rPr>
        <w:br w:type="page"/>
      </w:r>
    </w:p>
    <w:p w:rsidR="00D23002" w:rsidRDefault="00D23002" w:rsidP="00D23002">
      <w:pPr>
        <w:pStyle w:val="a6"/>
        <w:adjustRightInd w:val="0"/>
        <w:rPr>
          <w:rFonts w:ascii="宋体" w:hAnsi="宋体"/>
          <w:bCs/>
          <w:color w:val="000000"/>
          <w:szCs w:val="28"/>
        </w:rPr>
      </w:pPr>
    </w:p>
    <w:p w:rsidR="00CE7091" w:rsidRPr="00596041" w:rsidRDefault="00CE7091" w:rsidP="00CE7091">
      <w:pPr>
        <w:pStyle w:val="a6"/>
        <w:adjustRightInd w:val="0"/>
        <w:rPr>
          <w:rFonts w:ascii="宋体" w:hAnsi="宋体"/>
          <w:bCs/>
          <w:color w:val="000000"/>
          <w:szCs w:val="28"/>
        </w:rPr>
      </w:pPr>
      <w:r w:rsidRPr="00596041">
        <w:rPr>
          <w:rFonts w:ascii="宋体" w:hAnsi="宋体" w:hint="eastAsia"/>
          <w:bCs/>
          <w:color w:val="000000"/>
          <w:szCs w:val="28"/>
        </w:rPr>
        <w:t>任慧龙，本项目主要完成人排名第八，自2013年1月至2016年6月参与本项目工作。任慧龙作为项目参与单位哈尔滨工程大学的负责人，组织开展了大型船舶三维线性水弹性分析软件（COMPASS-WALCS-LE）</w:t>
      </w:r>
      <w:r w:rsidR="00125272">
        <w:rPr>
          <w:rFonts w:ascii="宋体" w:hAnsi="宋体" w:hint="eastAsia"/>
          <w:bCs/>
          <w:color w:val="000000"/>
          <w:szCs w:val="28"/>
        </w:rPr>
        <w:t>、大型船舶</w:t>
      </w:r>
      <w:r w:rsidRPr="00596041">
        <w:rPr>
          <w:rFonts w:ascii="宋体" w:hAnsi="宋体" w:hint="eastAsia"/>
          <w:bCs/>
          <w:color w:val="000000"/>
          <w:szCs w:val="28"/>
        </w:rPr>
        <w:t>三维非线性水弹性软件（COMPASS-WALCS-NE）</w:t>
      </w:r>
      <w:r w:rsidR="00125272">
        <w:rPr>
          <w:rFonts w:ascii="宋体" w:hAnsi="宋体" w:hint="eastAsia"/>
          <w:bCs/>
          <w:color w:val="000000"/>
          <w:szCs w:val="28"/>
        </w:rPr>
        <w:t>和船舶与海洋工程线性波浪载荷直接计算软件（COMPASS-WALCS-BASIC）</w:t>
      </w:r>
      <w:r w:rsidRPr="00596041">
        <w:rPr>
          <w:rFonts w:ascii="宋体" w:hAnsi="宋体" w:hint="eastAsia"/>
          <w:bCs/>
          <w:color w:val="000000"/>
          <w:szCs w:val="28"/>
        </w:rPr>
        <w:t>研发的全部工作，在项目管理、技术指导、关键问题攻关等方法发挥了重要作用，保证了软件开发工作的顺利完成，对项目的成功完成起到了重要的技术支撑作用，并积极推广软件在业界的应用。</w:t>
      </w:r>
    </w:p>
    <w:p w:rsidR="00D23002" w:rsidRPr="00596041" w:rsidRDefault="00CE7091" w:rsidP="00CE7091">
      <w:pPr>
        <w:pStyle w:val="a6"/>
        <w:adjustRightInd w:val="0"/>
        <w:rPr>
          <w:rFonts w:ascii="宋体" w:hAnsi="宋体"/>
          <w:bCs/>
          <w:color w:val="000000"/>
          <w:szCs w:val="28"/>
        </w:rPr>
      </w:pPr>
      <w:r w:rsidRPr="00596041">
        <w:rPr>
          <w:rFonts w:ascii="宋体" w:hAnsi="宋体" w:hint="eastAsia"/>
          <w:bCs/>
          <w:color w:val="000000"/>
          <w:szCs w:val="28"/>
        </w:rPr>
        <w:t>在本项目中，任慧龙作为第八完成人获得了2017年度中国航海学会科学技术奖一等奖，发表了题为《</w:t>
      </w:r>
      <w:r w:rsidRPr="00596041">
        <w:rPr>
          <w:rFonts w:ascii="宋体" w:hAnsi="宋体"/>
          <w:bCs/>
          <w:color w:val="000000"/>
          <w:szCs w:val="28"/>
        </w:rPr>
        <w:t>Experimental and Numerical Analysis of Bow Slamming</w:t>
      </w:r>
      <w:r w:rsidRPr="00596041">
        <w:rPr>
          <w:rFonts w:ascii="宋体" w:hAnsi="宋体" w:hint="eastAsia"/>
          <w:bCs/>
          <w:color w:val="000000"/>
          <w:szCs w:val="28"/>
        </w:rPr>
        <w:t xml:space="preserve"> </w:t>
      </w:r>
      <w:r w:rsidRPr="00596041">
        <w:rPr>
          <w:rFonts w:ascii="宋体" w:hAnsi="宋体"/>
          <w:bCs/>
          <w:color w:val="000000"/>
          <w:szCs w:val="28"/>
        </w:rPr>
        <w:t>and Whipping in Different Sea States</w:t>
      </w:r>
      <w:r w:rsidRPr="00596041">
        <w:rPr>
          <w:rFonts w:ascii="宋体" w:hAnsi="宋体" w:hint="eastAsia"/>
          <w:bCs/>
          <w:color w:val="000000"/>
          <w:szCs w:val="28"/>
        </w:rPr>
        <w:t>》</w:t>
      </w:r>
      <w:r>
        <w:rPr>
          <w:rFonts w:ascii="宋体" w:hAnsi="宋体" w:hint="eastAsia"/>
          <w:bCs/>
          <w:color w:val="000000"/>
          <w:szCs w:val="28"/>
        </w:rPr>
        <w:t>、</w:t>
      </w:r>
      <w:r w:rsidRPr="00596041">
        <w:rPr>
          <w:rFonts w:ascii="宋体" w:hAnsi="宋体" w:hint="eastAsia"/>
          <w:bCs/>
          <w:color w:val="000000"/>
          <w:szCs w:val="28"/>
        </w:rPr>
        <w:t>《</w:t>
      </w:r>
      <w:r w:rsidRPr="00596041">
        <w:rPr>
          <w:rFonts w:ascii="宋体" w:hAnsi="宋体"/>
          <w:bCs/>
          <w:color w:val="000000"/>
          <w:szCs w:val="28"/>
        </w:rPr>
        <w:t>Evaluation of 3D Time Domain Green Function Based on</w:t>
      </w:r>
      <w:r w:rsidRPr="00596041">
        <w:rPr>
          <w:rFonts w:ascii="宋体" w:hAnsi="宋体" w:hint="eastAsia"/>
          <w:bCs/>
          <w:color w:val="000000"/>
          <w:szCs w:val="28"/>
        </w:rPr>
        <w:t xml:space="preserve"> </w:t>
      </w:r>
      <w:r w:rsidRPr="00596041">
        <w:rPr>
          <w:rFonts w:ascii="宋体" w:hAnsi="宋体"/>
          <w:bCs/>
          <w:color w:val="000000"/>
          <w:szCs w:val="28"/>
        </w:rPr>
        <w:t>the Precise Integration Method</w:t>
      </w:r>
      <w:r w:rsidRPr="00596041">
        <w:rPr>
          <w:rFonts w:ascii="宋体" w:hAnsi="宋体" w:hint="eastAsia"/>
          <w:bCs/>
          <w:color w:val="000000"/>
          <w:szCs w:val="28"/>
        </w:rPr>
        <w:t>》</w:t>
      </w:r>
      <w:r>
        <w:rPr>
          <w:rFonts w:ascii="宋体" w:hAnsi="宋体" w:hint="eastAsia"/>
          <w:bCs/>
          <w:color w:val="000000"/>
          <w:szCs w:val="28"/>
        </w:rPr>
        <w:t>等多篇</w:t>
      </w:r>
      <w:r w:rsidRPr="00596041">
        <w:rPr>
          <w:rFonts w:ascii="宋体" w:hAnsi="宋体" w:hint="eastAsia"/>
          <w:bCs/>
          <w:color w:val="000000"/>
          <w:szCs w:val="28"/>
        </w:rPr>
        <w:t>学术论文，联合中国船级社共同申请了</w:t>
      </w:r>
      <w:r>
        <w:rPr>
          <w:rFonts w:ascii="宋体" w:hAnsi="宋体" w:hint="eastAsia"/>
          <w:bCs/>
          <w:color w:val="000000"/>
          <w:szCs w:val="28"/>
        </w:rPr>
        <w:t>COMPASS-WALCS系列波浪载荷软件的</w:t>
      </w:r>
      <w:r w:rsidRPr="00596041">
        <w:rPr>
          <w:rFonts w:ascii="宋体" w:hAnsi="宋体" w:hint="eastAsia"/>
          <w:bCs/>
          <w:color w:val="000000"/>
          <w:szCs w:val="28"/>
        </w:rPr>
        <w:t>三项软件著作权。</w:t>
      </w:r>
    </w:p>
    <w:p w:rsidR="00D23002" w:rsidRPr="00D23002"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tabs>
          <w:tab w:val="left" w:pos="5798"/>
        </w:tabs>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widowControl/>
        <w:jc w:val="cente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pStyle w:val="a6"/>
        <w:adjustRightInd w:val="0"/>
        <w:spacing w:line="320" w:lineRule="exact"/>
        <w:ind w:firstLineChars="171" w:firstLine="479"/>
        <w:rPr>
          <w:rFonts w:ascii="宋体" w:hAnsi="宋体"/>
          <w:b/>
          <w:bCs/>
          <w:color w:val="000000"/>
          <w:szCs w:val="28"/>
        </w:rPr>
      </w:pPr>
      <w:r w:rsidRPr="00E120E8">
        <w:rPr>
          <w:rFonts w:ascii="宋体" w:hAnsi="宋体"/>
          <w:color w:val="000000"/>
          <w:sz w:val="28"/>
        </w:rPr>
        <w:tab/>
      </w:r>
    </w:p>
    <w:p w:rsidR="00D23002" w:rsidRPr="00E120E8" w:rsidRDefault="00D23002" w:rsidP="00D23002">
      <w:pPr>
        <w:spacing w:beforeLines="50" w:before="156"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D23002" w:rsidRDefault="00D23002" w:rsidP="00D23002">
      <w:pPr>
        <w:wordWrap w:val="0"/>
        <w:jc w:val="right"/>
        <w:rPr>
          <w:rFonts w:ascii="宋体" w:hAnsi="宋体"/>
          <w:b/>
          <w:bCs/>
          <w:color w:val="000000"/>
          <w:sz w:val="24"/>
          <w:szCs w:val="28"/>
        </w:rPr>
      </w:pPr>
      <w:r w:rsidRPr="00E120E8">
        <w:rPr>
          <w:rFonts w:ascii="宋体" w:hAnsi="宋体" w:hint="eastAsia"/>
          <w:b/>
          <w:bCs/>
          <w:color w:val="000000"/>
          <w:sz w:val="24"/>
          <w:szCs w:val="28"/>
        </w:rPr>
        <w:t xml:space="preserve">第一完成人签名：       </w:t>
      </w:r>
    </w:p>
    <w:p w:rsidR="00D23002" w:rsidRDefault="00D23002" w:rsidP="00D23002">
      <w:pPr>
        <w:pStyle w:val="a6"/>
        <w:spacing w:line="390" w:lineRule="exact"/>
        <w:ind w:firstLineChars="0" w:firstLine="0"/>
        <w:jc w:val="center"/>
        <w:rPr>
          <w:rFonts w:ascii="宋体" w:hAnsi="宋体"/>
          <w:color w:val="000000"/>
          <w:sz w:val="28"/>
        </w:rPr>
      </w:pPr>
      <w:r w:rsidRPr="00E120E8">
        <w:rPr>
          <w:rFonts w:ascii="宋体" w:hAnsi="宋体"/>
          <w:color w:val="000000"/>
          <w:sz w:val="28"/>
        </w:rPr>
        <w:br w:type="page"/>
      </w:r>
    </w:p>
    <w:p w:rsidR="00D23002" w:rsidRDefault="00D23002" w:rsidP="00D23002">
      <w:pPr>
        <w:pStyle w:val="a6"/>
        <w:adjustRightInd w:val="0"/>
        <w:rPr>
          <w:rFonts w:ascii="宋体" w:hAnsi="宋体"/>
          <w:bCs/>
          <w:color w:val="000000"/>
          <w:szCs w:val="28"/>
        </w:rPr>
      </w:pPr>
    </w:p>
    <w:p w:rsidR="00CE7091" w:rsidRPr="00697A37" w:rsidRDefault="00CE7091" w:rsidP="00CE7091">
      <w:pPr>
        <w:pStyle w:val="a6"/>
        <w:adjustRightInd w:val="0"/>
        <w:rPr>
          <w:rFonts w:ascii="宋体" w:hAnsi="宋体"/>
          <w:bCs/>
          <w:color w:val="000000"/>
          <w:szCs w:val="28"/>
        </w:rPr>
      </w:pPr>
      <w:r w:rsidRPr="00697A37">
        <w:rPr>
          <w:rFonts w:ascii="宋体" w:hAnsi="宋体" w:hint="eastAsia"/>
          <w:bCs/>
          <w:color w:val="000000"/>
          <w:szCs w:val="28"/>
        </w:rPr>
        <w:t>吴嘉蒙，本项目主要完成人排名第九，自2010年10月至2015年7月参与本项目工作。吴</w:t>
      </w:r>
      <w:proofErr w:type="gramStart"/>
      <w:r w:rsidRPr="00697A37">
        <w:rPr>
          <w:rFonts w:ascii="宋体" w:hAnsi="宋体" w:hint="eastAsia"/>
          <w:bCs/>
          <w:color w:val="000000"/>
          <w:szCs w:val="28"/>
        </w:rPr>
        <w:t>嘉蒙作为</w:t>
      </w:r>
      <w:proofErr w:type="gramEnd"/>
      <w:r w:rsidRPr="00697A37">
        <w:rPr>
          <w:rFonts w:ascii="宋体" w:hAnsi="宋体" w:hint="eastAsia"/>
          <w:bCs/>
          <w:color w:val="000000"/>
          <w:szCs w:val="28"/>
        </w:rPr>
        <w:t>工业和信息化部成立的协调共同结构规范专家组组长和国内造船业代表，系统</w:t>
      </w:r>
      <w:r w:rsidRPr="00697A37">
        <w:rPr>
          <w:rFonts w:ascii="宋体" w:hAnsi="宋体"/>
          <w:bCs/>
          <w:color w:val="000000"/>
          <w:szCs w:val="28"/>
        </w:rPr>
        <w:t>分析</w:t>
      </w:r>
      <w:r w:rsidRPr="00697A37">
        <w:rPr>
          <w:rFonts w:ascii="宋体" w:hAnsi="宋体" w:hint="eastAsia"/>
          <w:bCs/>
          <w:color w:val="000000"/>
          <w:szCs w:val="28"/>
        </w:rPr>
        <w:t>总结</w:t>
      </w:r>
      <w:r w:rsidRPr="00697A37">
        <w:rPr>
          <w:rFonts w:ascii="宋体" w:hAnsi="宋体"/>
          <w:bCs/>
          <w:color w:val="000000"/>
          <w:szCs w:val="28"/>
        </w:rPr>
        <w:t>了CSR与CSR</w:t>
      </w:r>
      <w:r w:rsidRPr="00697A37">
        <w:rPr>
          <w:rFonts w:ascii="宋体" w:hAnsi="宋体" w:hint="eastAsia"/>
          <w:bCs/>
          <w:color w:val="000000"/>
          <w:szCs w:val="28"/>
        </w:rPr>
        <w:t>-BC及CSR</w:t>
      </w:r>
      <w:r w:rsidRPr="00697A37">
        <w:rPr>
          <w:rFonts w:ascii="宋体" w:hAnsi="宋体"/>
          <w:bCs/>
          <w:color w:val="000000"/>
          <w:szCs w:val="28"/>
        </w:rPr>
        <w:t>-OT的规范差异，通过实船验证</w:t>
      </w:r>
      <w:r w:rsidRPr="00697A37">
        <w:rPr>
          <w:rFonts w:ascii="宋体" w:hAnsi="宋体" w:hint="eastAsia"/>
          <w:bCs/>
          <w:color w:val="000000"/>
          <w:szCs w:val="28"/>
        </w:rPr>
        <w:t>和</w:t>
      </w:r>
      <w:r w:rsidRPr="00697A37">
        <w:rPr>
          <w:rFonts w:ascii="宋体" w:hAnsi="宋体"/>
          <w:bCs/>
          <w:color w:val="000000"/>
          <w:szCs w:val="28"/>
        </w:rPr>
        <w:t>分析，归纳总结了CSR对未来散货船和油船结构重量的影响程度</w:t>
      </w:r>
      <w:r w:rsidRPr="00697A37">
        <w:rPr>
          <w:rFonts w:ascii="宋体" w:hAnsi="宋体" w:hint="eastAsia"/>
          <w:bCs/>
          <w:color w:val="000000"/>
          <w:szCs w:val="28"/>
        </w:rPr>
        <w:t>，</w:t>
      </w:r>
      <w:r w:rsidRPr="00697A37">
        <w:rPr>
          <w:rFonts w:ascii="宋体" w:hAnsi="宋体"/>
          <w:bCs/>
          <w:color w:val="000000"/>
          <w:szCs w:val="28"/>
        </w:rPr>
        <w:t>以及</w:t>
      </w:r>
      <w:r w:rsidRPr="00697A37">
        <w:rPr>
          <w:rFonts w:ascii="宋体" w:hAnsi="宋体" w:hint="eastAsia"/>
          <w:bCs/>
          <w:color w:val="000000"/>
          <w:szCs w:val="28"/>
        </w:rPr>
        <w:t>满足</w:t>
      </w:r>
      <w:r w:rsidRPr="00697A37">
        <w:rPr>
          <w:rFonts w:ascii="宋体" w:hAnsi="宋体"/>
          <w:bCs/>
          <w:color w:val="000000"/>
          <w:szCs w:val="28"/>
        </w:rPr>
        <w:t>CSR的设计工作量</w:t>
      </w:r>
      <w:r w:rsidRPr="00697A37">
        <w:rPr>
          <w:rFonts w:ascii="宋体" w:hAnsi="宋体" w:hint="eastAsia"/>
          <w:bCs/>
          <w:color w:val="000000"/>
          <w:szCs w:val="28"/>
        </w:rPr>
        <w:t>与</w:t>
      </w:r>
      <w:r w:rsidRPr="00697A37">
        <w:rPr>
          <w:rFonts w:ascii="宋体" w:hAnsi="宋体"/>
          <w:bCs/>
          <w:color w:val="000000"/>
          <w:szCs w:val="28"/>
        </w:rPr>
        <w:t>满足CSR-BC</w:t>
      </w:r>
      <w:r w:rsidRPr="00697A37">
        <w:rPr>
          <w:rFonts w:ascii="宋体" w:hAnsi="宋体" w:hint="eastAsia"/>
          <w:bCs/>
          <w:color w:val="000000"/>
          <w:szCs w:val="28"/>
        </w:rPr>
        <w:t>和 CSR-OT</w:t>
      </w:r>
      <w:r w:rsidRPr="00697A37">
        <w:rPr>
          <w:rFonts w:ascii="宋体" w:hAnsi="宋体"/>
          <w:bCs/>
          <w:color w:val="000000"/>
          <w:szCs w:val="28"/>
        </w:rPr>
        <w:t>的设计工作量之间的差异；</w:t>
      </w:r>
      <w:r w:rsidRPr="00697A37">
        <w:rPr>
          <w:rFonts w:ascii="宋体" w:hAnsi="宋体" w:hint="eastAsia"/>
          <w:bCs/>
          <w:color w:val="000000"/>
          <w:szCs w:val="28"/>
        </w:rPr>
        <w:t>积极参与国际标准制定，</w:t>
      </w:r>
      <w:r w:rsidRPr="00697A37">
        <w:rPr>
          <w:rFonts w:ascii="宋体" w:hAnsi="宋体"/>
          <w:bCs/>
          <w:color w:val="000000"/>
          <w:szCs w:val="28"/>
        </w:rPr>
        <w:t>负责中国</w:t>
      </w:r>
      <w:r w:rsidRPr="00697A37">
        <w:rPr>
          <w:rFonts w:ascii="宋体" w:hAnsi="宋体" w:hint="eastAsia"/>
          <w:bCs/>
          <w:color w:val="000000"/>
          <w:szCs w:val="28"/>
        </w:rPr>
        <w:t>造船</w:t>
      </w:r>
      <w:r w:rsidRPr="00697A37">
        <w:rPr>
          <w:rFonts w:ascii="宋体" w:hAnsi="宋体"/>
          <w:bCs/>
          <w:color w:val="000000"/>
          <w:szCs w:val="28"/>
        </w:rPr>
        <w:t>工业界层面向IACS反馈针对CSR的意见和建议并负责提出应对CSR的措施建议</w:t>
      </w:r>
      <w:r w:rsidRPr="00697A37">
        <w:rPr>
          <w:rFonts w:ascii="宋体" w:hAnsi="宋体" w:hint="eastAsia"/>
          <w:bCs/>
          <w:color w:val="000000"/>
          <w:szCs w:val="28"/>
        </w:rPr>
        <w:t>，</w:t>
      </w:r>
      <w:r w:rsidRPr="00697A37">
        <w:rPr>
          <w:rFonts w:ascii="宋体" w:hAnsi="宋体"/>
          <w:bCs/>
          <w:color w:val="000000"/>
          <w:szCs w:val="28"/>
        </w:rPr>
        <w:t>为企业、集团、政府决策提供参考依据</w:t>
      </w:r>
      <w:r w:rsidRPr="00697A37">
        <w:rPr>
          <w:rFonts w:ascii="宋体" w:hAnsi="宋体" w:hint="eastAsia"/>
          <w:bCs/>
          <w:color w:val="000000"/>
          <w:szCs w:val="28"/>
        </w:rPr>
        <w:t>；</w:t>
      </w:r>
      <w:r w:rsidRPr="00697A37">
        <w:rPr>
          <w:rFonts w:ascii="宋体" w:hAnsi="宋体"/>
          <w:bCs/>
          <w:color w:val="000000"/>
          <w:szCs w:val="28"/>
        </w:rPr>
        <w:t>负责向工业界开展CSR设计的技术指导</w:t>
      </w:r>
      <w:r w:rsidRPr="00697A37">
        <w:rPr>
          <w:rFonts w:ascii="宋体" w:hAnsi="宋体" w:hint="eastAsia"/>
          <w:bCs/>
          <w:color w:val="000000"/>
          <w:szCs w:val="28"/>
        </w:rPr>
        <w:t>并推广</w:t>
      </w:r>
      <w:r w:rsidRPr="00697A37">
        <w:rPr>
          <w:rFonts w:ascii="宋体" w:hAnsi="宋体"/>
          <w:bCs/>
          <w:color w:val="000000"/>
          <w:szCs w:val="28"/>
        </w:rPr>
        <w:t>本项目的研究成果。</w:t>
      </w:r>
    </w:p>
    <w:p w:rsidR="00D23002" w:rsidRPr="00697A37" w:rsidRDefault="00CE7091" w:rsidP="00CE7091">
      <w:pPr>
        <w:pStyle w:val="a6"/>
        <w:adjustRightInd w:val="0"/>
        <w:rPr>
          <w:rFonts w:ascii="宋体" w:hAnsi="宋体"/>
          <w:bCs/>
          <w:color w:val="000000"/>
          <w:szCs w:val="28"/>
        </w:rPr>
      </w:pPr>
      <w:r w:rsidRPr="00697A37">
        <w:rPr>
          <w:rFonts w:ascii="宋体" w:hAnsi="宋体" w:hint="eastAsia"/>
          <w:bCs/>
          <w:color w:val="000000"/>
          <w:szCs w:val="28"/>
        </w:rPr>
        <w:t>在本项目中，吴</w:t>
      </w:r>
      <w:proofErr w:type="gramStart"/>
      <w:r w:rsidRPr="00697A37">
        <w:rPr>
          <w:rFonts w:ascii="宋体" w:hAnsi="宋体" w:hint="eastAsia"/>
          <w:bCs/>
          <w:color w:val="000000"/>
          <w:szCs w:val="28"/>
        </w:rPr>
        <w:t>嘉蒙作为</w:t>
      </w:r>
      <w:proofErr w:type="gramEnd"/>
      <w:r w:rsidRPr="00697A37">
        <w:rPr>
          <w:rFonts w:ascii="宋体" w:hAnsi="宋体" w:hint="eastAsia"/>
          <w:bCs/>
          <w:color w:val="000000"/>
          <w:szCs w:val="28"/>
        </w:rPr>
        <w:t>第九完成人获得了2017年度中国航海学会科学技术奖一等奖，</w:t>
      </w:r>
      <w:r>
        <w:rPr>
          <w:rFonts w:ascii="宋体" w:hAnsi="宋体" w:hint="eastAsia"/>
          <w:bCs/>
          <w:color w:val="000000"/>
          <w:szCs w:val="28"/>
        </w:rPr>
        <w:t>担任工信部《基于目标型标准的共同结构规范关键技术研发》项目组长，</w:t>
      </w:r>
      <w:r w:rsidRPr="00697A37">
        <w:rPr>
          <w:rFonts w:ascii="宋体" w:hAnsi="宋体" w:hint="eastAsia"/>
          <w:bCs/>
          <w:color w:val="000000"/>
          <w:szCs w:val="28"/>
        </w:rPr>
        <w:t>积极推动产业合作</w:t>
      </w:r>
      <w:r>
        <w:rPr>
          <w:rFonts w:ascii="宋体" w:hAnsi="宋体" w:hint="eastAsia"/>
          <w:bCs/>
          <w:color w:val="000000"/>
          <w:szCs w:val="28"/>
        </w:rPr>
        <w:t>，发表了题为</w:t>
      </w:r>
      <w:r w:rsidRPr="00DC590D">
        <w:rPr>
          <w:rFonts w:ascii="宋体" w:hAnsi="宋体" w:hint="eastAsia"/>
          <w:bCs/>
          <w:color w:val="000000"/>
          <w:szCs w:val="28"/>
        </w:rPr>
        <w:t>《</w:t>
      </w:r>
      <w:r w:rsidRPr="007621FF">
        <w:rPr>
          <w:rFonts w:ascii="宋体" w:hAnsi="宋体"/>
          <w:bCs/>
          <w:color w:val="000000"/>
          <w:szCs w:val="28"/>
        </w:rPr>
        <w:t>Ramification study on IACS harmonized common structural rules Impact on structural design and scantlings</w:t>
      </w:r>
      <w:r w:rsidRPr="00DC590D">
        <w:rPr>
          <w:rFonts w:ascii="宋体" w:hAnsi="宋体" w:hint="eastAsia"/>
          <w:bCs/>
          <w:color w:val="000000"/>
          <w:szCs w:val="28"/>
        </w:rPr>
        <w:t>》的学术论文</w:t>
      </w:r>
      <w:r w:rsidRPr="00697A37">
        <w:rPr>
          <w:rFonts w:ascii="宋体" w:hAnsi="宋体" w:hint="eastAsia"/>
          <w:bCs/>
          <w:color w:val="000000"/>
          <w:szCs w:val="28"/>
        </w:rPr>
        <w:t>。</w:t>
      </w: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tabs>
          <w:tab w:val="left" w:pos="5798"/>
        </w:tabs>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pStyle w:val="a6"/>
        <w:adjustRightInd w:val="0"/>
        <w:spacing w:line="320" w:lineRule="exact"/>
        <w:ind w:firstLineChars="171" w:firstLine="479"/>
        <w:rPr>
          <w:rFonts w:ascii="宋体" w:hAnsi="宋体"/>
          <w:b/>
          <w:bCs/>
          <w:color w:val="000000"/>
          <w:szCs w:val="28"/>
        </w:rPr>
      </w:pPr>
      <w:r w:rsidRPr="00E120E8">
        <w:rPr>
          <w:rFonts w:ascii="宋体" w:hAnsi="宋体"/>
          <w:color w:val="000000"/>
          <w:sz w:val="28"/>
        </w:rPr>
        <w:tab/>
      </w:r>
    </w:p>
    <w:p w:rsidR="00D23002" w:rsidRPr="00E120E8" w:rsidRDefault="00D23002" w:rsidP="00D23002">
      <w:pPr>
        <w:spacing w:beforeLines="50" w:before="156"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D23002" w:rsidRDefault="00D23002" w:rsidP="00D23002">
      <w:pPr>
        <w:wordWrap w:val="0"/>
        <w:ind w:right="120"/>
        <w:jc w:val="right"/>
        <w:rPr>
          <w:rFonts w:ascii="宋体" w:hAnsi="宋体"/>
          <w:b/>
          <w:bCs/>
          <w:color w:val="000000"/>
          <w:sz w:val="24"/>
          <w:szCs w:val="28"/>
        </w:rPr>
      </w:pPr>
      <w:r w:rsidRPr="00E120E8">
        <w:rPr>
          <w:rFonts w:ascii="宋体" w:hAnsi="宋体" w:hint="eastAsia"/>
          <w:b/>
          <w:bCs/>
          <w:color w:val="000000"/>
          <w:sz w:val="24"/>
          <w:szCs w:val="28"/>
        </w:rPr>
        <w:t xml:space="preserve">第一完成人签名：       </w:t>
      </w:r>
    </w:p>
    <w:p w:rsidR="00D23002" w:rsidRDefault="00D23002" w:rsidP="00D23002">
      <w:pPr>
        <w:pStyle w:val="a6"/>
        <w:spacing w:line="390" w:lineRule="exact"/>
        <w:ind w:firstLineChars="0" w:firstLine="0"/>
        <w:jc w:val="center"/>
        <w:rPr>
          <w:rFonts w:ascii="宋体" w:hAnsi="宋体"/>
          <w:b/>
          <w:color w:val="000000"/>
          <w:sz w:val="28"/>
        </w:rPr>
      </w:pPr>
    </w:p>
    <w:p w:rsidR="00D23002" w:rsidRDefault="00D23002" w:rsidP="00D23002">
      <w:pPr>
        <w:pStyle w:val="a6"/>
        <w:spacing w:line="390" w:lineRule="exact"/>
        <w:ind w:firstLineChars="0" w:firstLine="0"/>
        <w:jc w:val="center"/>
        <w:rPr>
          <w:rFonts w:ascii="宋体" w:hAnsi="宋体"/>
          <w:b/>
          <w:color w:val="000000"/>
          <w:sz w:val="28"/>
        </w:rPr>
      </w:pPr>
    </w:p>
    <w:p w:rsidR="00D23002" w:rsidRPr="00E120E8" w:rsidRDefault="00D23002" w:rsidP="00D23002">
      <w:pPr>
        <w:widowControl/>
        <w:jc w:val="center"/>
        <w:rPr>
          <w:rFonts w:ascii="宋体" w:hAnsi="宋体"/>
          <w:b/>
          <w:color w:val="000000"/>
          <w:sz w:val="28"/>
        </w:rPr>
      </w:pPr>
    </w:p>
    <w:p w:rsidR="00CE7091" w:rsidRPr="00697A37" w:rsidRDefault="00CE7091" w:rsidP="00CE7091">
      <w:pPr>
        <w:pStyle w:val="a6"/>
        <w:adjustRightInd w:val="0"/>
        <w:rPr>
          <w:rFonts w:ascii="宋体" w:hAnsi="宋体"/>
          <w:bCs/>
          <w:color w:val="000000"/>
          <w:szCs w:val="28"/>
        </w:rPr>
      </w:pPr>
      <w:r w:rsidRPr="00697A37">
        <w:rPr>
          <w:rFonts w:ascii="宋体" w:hAnsi="宋体" w:hint="eastAsia"/>
          <w:bCs/>
          <w:color w:val="000000"/>
          <w:szCs w:val="28"/>
        </w:rPr>
        <w:t>唐文勇，本项目主要完成人排名第十，自2009年3月至2016年6月参与本项目工作。唐文勇提出了一种具有较高计算精度和计算效率的改进</w:t>
      </w:r>
      <w:r w:rsidRPr="00697A37">
        <w:rPr>
          <w:rFonts w:ascii="宋体" w:hAnsi="宋体"/>
          <w:bCs/>
          <w:color w:val="000000"/>
          <w:szCs w:val="28"/>
        </w:rPr>
        <w:t>VOF</w:t>
      </w:r>
      <w:r w:rsidRPr="00697A37">
        <w:rPr>
          <w:rFonts w:ascii="宋体" w:hAnsi="宋体" w:hint="eastAsia"/>
          <w:bCs/>
          <w:color w:val="000000"/>
          <w:szCs w:val="28"/>
        </w:rPr>
        <w:t>方法，开发了相应</w:t>
      </w:r>
      <w:proofErr w:type="gramStart"/>
      <w:r w:rsidRPr="00697A37">
        <w:rPr>
          <w:rFonts w:ascii="宋体" w:hAnsi="宋体" w:hint="eastAsia"/>
          <w:bCs/>
          <w:color w:val="000000"/>
          <w:szCs w:val="28"/>
        </w:rPr>
        <w:t>的液舱晃荡</w:t>
      </w:r>
      <w:proofErr w:type="gramEnd"/>
      <w:r w:rsidRPr="00697A37">
        <w:rPr>
          <w:rFonts w:ascii="宋体" w:hAnsi="宋体" w:hint="eastAsia"/>
          <w:bCs/>
          <w:color w:val="000000"/>
          <w:szCs w:val="28"/>
        </w:rPr>
        <w:t>冲击载荷预报软件，并进行了试验验证，解决了晃荡冲击载荷预报及冲击载荷作用下的舱室结构强度评估分析问题；参与了安全水平法研究，基于结构可靠性分析方法与中国船级社共同完成了船体梁极限强度安全水平的研究。</w:t>
      </w:r>
    </w:p>
    <w:p w:rsidR="00D23002" w:rsidRPr="00697A37" w:rsidRDefault="00CE7091" w:rsidP="00CE7091">
      <w:pPr>
        <w:pStyle w:val="a6"/>
        <w:adjustRightInd w:val="0"/>
        <w:rPr>
          <w:rFonts w:ascii="宋体" w:hAnsi="宋体"/>
          <w:bCs/>
          <w:color w:val="000000"/>
          <w:szCs w:val="28"/>
        </w:rPr>
      </w:pPr>
      <w:r w:rsidRPr="00697A37">
        <w:rPr>
          <w:rFonts w:ascii="宋体" w:hAnsi="宋体" w:hint="eastAsia"/>
          <w:bCs/>
          <w:color w:val="000000"/>
          <w:szCs w:val="28"/>
        </w:rPr>
        <w:t>在本项目中，唐文勇作为第十完成人获得了2017年度中国航海学会科学技术奖一等奖，发表了题为《</w:t>
      </w:r>
      <w:r w:rsidRPr="00D05349">
        <w:rPr>
          <w:rFonts w:ascii="宋体" w:hAnsi="宋体"/>
          <w:color w:val="000000"/>
        </w:rPr>
        <w:t>The application of structural reliability analysis on hull girder ultimate strength of bulk carriers – a trial on safety level approach</w:t>
      </w:r>
      <w:r w:rsidRPr="00697A37">
        <w:rPr>
          <w:rFonts w:ascii="宋体" w:hAnsi="宋体" w:hint="eastAsia"/>
          <w:bCs/>
          <w:color w:val="000000"/>
          <w:szCs w:val="28"/>
        </w:rPr>
        <w:t>》</w:t>
      </w:r>
      <w:r>
        <w:rPr>
          <w:rFonts w:ascii="宋体" w:hAnsi="宋体" w:hint="eastAsia"/>
          <w:bCs/>
          <w:color w:val="000000"/>
          <w:szCs w:val="28"/>
        </w:rPr>
        <w:t>和</w:t>
      </w:r>
      <w:r w:rsidRPr="00697A37">
        <w:rPr>
          <w:rFonts w:ascii="宋体" w:hAnsi="宋体" w:hint="eastAsia"/>
          <w:bCs/>
          <w:color w:val="000000"/>
          <w:szCs w:val="28"/>
        </w:rPr>
        <w:t>《独立</w:t>
      </w:r>
      <w:r w:rsidRPr="00697A37">
        <w:rPr>
          <w:rFonts w:ascii="宋体" w:hAnsi="宋体"/>
          <w:bCs/>
          <w:color w:val="000000"/>
          <w:szCs w:val="28"/>
        </w:rPr>
        <w:t>B</w:t>
      </w:r>
      <w:r w:rsidRPr="00697A37">
        <w:rPr>
          <w:rFonts w:ascii="宋体" w:hAnsi="宋体" w:hint="eastAsia"/>
          <w:bCs/>
          <w:color w:val="000000"/>
          <w:szCs w:val="28"/>
        </w:rPr>
        <w:t>型</w:t>
      </w:r>
      <w:r w:rsidRPr="00697A37">
        <w:rPr>
          <w:rFonts w:ascii="宋体" w:hAnsi="宋体"/>
          <w:bCs/>
          <w:color w:val="000000"/>
          <w:szCs w:val="28"/>
        </w:rPr>
        <w:t>LNG</w:t>
      </w:r>
      <w:r w:rsidRPr="00697A37">
        <w:rPr>
          <w:rFonts w:ascii="宋体" w:hAnsi="宋体" w:hint="eastAsia"/>
          <w:bCs/>
          <w:color w:val="000000"/>
          <w:szCs w:val="28"/>
        </w:rPr>
        <w:t>棱形液舱晃荡载荷数值分析》</w:t>
      </w:r>
      <w:r>
        <w:rPr>
          <w:rFonts w:ascii="宋体" w:hAnsi="宋体" w:hint="eastAsia"/>
          <w:bCs/>
          <w:color w:val="000000"/>
          <w:szCs w:val="28"/>
        </w:rPr>
        <w:t>的</w:t>
      </w:r>
      <w:r w:rsidRPr="00697A37">
        <w:rPr>
          <w:rFonts w:ascii="宋体" w:hAnsi="宋体" w:hint="eastAsia"/>
          <w:bCs/>
          <w:color w:val="000000"/>
          <w:szCs w:val="28"/>
        </w:rPr>
        <w:t>学术论文。</w:t>
      </w:r>
    </w:p>
    <w:p w:rsidR="00D23002" w:rsidRDefault="00D23002" w:rsidP="00D23002">
      <w:pPr>
        <w:pStyle w:val="a6"/>
        <w:adjustRightInd w:val="0"/>
        <w:ind w:firstLine="482"/>
        <w:rPr>
          <w:rFonts w:ascii="宋体" w:hAnsi="宋体"/>
          <w:b/>
          <w:bCs/>
          <w:color w:val="000000"/>
          <w:szCs w:val="28"/>
        </w:rPr>
      </w:pPr>
    </w:p>
    <w:p w:rsidR="00D23002" w:rsidRPr="008F3EB7"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tabs>
          <w:tab w:val="left" w:pos="5798"/>
        </w:tabs>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rPr>
          <w:rFonts w:ascii="宋体" w:hAnsi="宋体"/>
          <w:color w:val="000000"/>
          <w:sz w:val="28"/>
        </w:rPr>
      </w:pPr>
    </w:p>
    <w:p w:rsidR="00D23002" w:rsidRPr="00E120E8" w:rsidRDefault="00D23002" w:rsidP="00D23002">
      <w:pPr>
        <w:pStyle w:val="a6"/>
        <w:adjustRightInd w:val="0"/>
        <w:spacing w:line="320" w:lineRule="exact"/>
        <w:ind w:firstLineChars="171" w:firstLine="479"/>
        <w:rPr>
          <w:rFonts w:ascii="宋体" w:hAnsi="宋体"/>
          <w:b/>
          <w:bCs/>
          <w:color w:val="000000"/>
          <w:szCs w:val="28"/>
        </w:rPr>
      </w:pPr>
      <w:r w:rsidRPr="00E120E8">
        <w:rPr>
          <w:rFonts w:ascii="宋体" w:hAnsi="宋体"/>
          <w:color w:val="000000"/>
          <w:sz w:val="28"/>
        </w:rPr>
        <w:tab/>
      </w:r>
    </w:p>
    <w:p w:rsidR="00D23002" w:rsidRPr="00E120E8" w:rsidRDefault="00D23002" w:rsidP="00D23002">
      <w:pPr>
        <w:spacing w:beforeLines="50" w:before="156"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D23002" w:rsidRDefault="00D23002" w:rsidP="00D23002">
      <w:pPr>
        <w:wordWrap w:val="0"/>
        <w:jc w:val="right"/>
        <w:rPr>
          <w:rFonts w:ascii="宋体" w:hAnsi="宋体"/>
          <w:b/>
          <w:bCs/>
          <w:color w:val="000000"/>
          <w:sz w:val="24"/>
          <w:szCs w:val="28"/>
        </w:rPr>
      </w:pPr>
      <w:r w:rsidRPr="00E120E8">
        <w:rPr>
          <w:rFonts w:ascii="宋体" w:hAnsi="宋体" w:hint="eastAsia"/>
          <w:b/>
          <w:bCs/>
          <w:color w:val="000000"/>
          <w:sz w:val="24"/>
          <w:szCs w:val="28"/>
        </w:rPr>
        <w:t xml:space="preserve">第一完成人签名：       </w:t>
      </w:r>
    </w:p>
    <w:p w:rsidR="00D23002" w:rsidRDefault="00D23002" w:rsidP="00D23002">
      <w:pPr>
        <w:pStyle w:val="a6"/>
        <w:spacing w:line="390" w:lineRule="exact"/>
        <w:ind w:firstLineChars="0" w:firstLine="0"/>
        <w:jc w:val="center"/>
        <w:rPr>
          <w:rFonts w:ascii="宋体" w:hAnsi="宋体"/>
          <w:b/>
          <w:color w:val="000000"/>
          <w:sz w:val="28"/>
        </w:rPr>
      </w:pPr>
    </w:p>
    <w:p w:rsidR="00CE7091" w:rsidRDefault="00CE7091" w:rsidP="00993AF6">
      <w:pPr>
        <w:spacing w:line="440" w:lineRule="exact"/>
        <w:ind w:firstLineChars="200" w:firstLine="482"/>
        <w:rPr>
          <w:rFonts w:ascii="宋体" w:hAnsi="宋体"/>
          <w:b/>
          <w:color w:val="000000"/>
          <w:sz w:val="24"/>
          <w:szCs w:val="32"/>
        </w:rPr>
        <w:sectPr w:rsidR="00CE7091" w:rsidSect="00AE34EB">
          <w:pgSz w:w="11900" w:h="16850" w:code="9"/>
          <w:pgMar w:top="1871" w:right="1701" w:bottom="1871" w:left="1701" w:header="0" w:footer="992" w:gutter="0"/>
          <w:cols w:space="425"/>
          <w:docGrid w:type="lines" w:linePitch="312" w:charSpace="501"/>
        </w:sectPr>
      </w:pPr>
    </w:p>
    <w:p w:rsidR="00CE7091" w:rsidRPr="00E120E8" w:rsidRDefault="00CE7091" w:rsidP="00CE7091">
      <w:pPr>
        <w:pStyle w:val="a6"/>
        <w:spacing w:line="390" w:lineRule="exact"/>
        <w:ind w:firstLineChars="0" w:firstLine="0"/>
        <w:jc w:val="center"/>
        <w:rPr>
          <w:rFonts w:ascii="宋体" w:hAnsi="宋体"/>
          <w:b/>
          <w:color w:val="000000"/>
          <w:sz w:val="28"/>
        </w:rPr>
      </w:pPr>
      <w:r w:rsidRPr="00E120E8">
        <w:rPr>
          <w:rFonts w:ascii="宋体" w:hAnsi="宋体" w:hint="eastAsia"/>
          <w:b/>
          <w:color w:val="000000"/>
          <w:sz w:val="28"/>
        </w:rPr>
        <w:lastRenderedPageBreak/>
        <w:t>完成人合作关系情况汇总表</w:t>
      </w:r>
    </w:p>
    <w:p w:rsidR="00CE7091" w:rsidRPr="00E120E8" w:rsidRDefault="00CE7091" w:rsidP="00CE7091">
      <w:pPr>
        <w:pStyle w:val="a6"/>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178"/>
        <w:gridCol w:w="1088"/>
        <w:gridCol w:w="1047"/>
        <w:gridCol w:w="2736"/>
        <w:gridCol w:w="1137"/>
        <w:gridCol w:w="822"/>
      </w:tblGrid>
      <w:tr w:rsidR="00CE7091" w:rsidRPr="00E120E8" w:rsidTr="00EE68BF">
        <w:tc>
          <w:tcPr>
            <w:tcW w:w="675" w:type="dxa"/>
            <w:vAlign w:val="center"/>
          </w:tcPr>
          <w:p w:rsidR="00CE7091" w:rsidRPr="00E120E8" w:rsidRDefault="00CE7091" w:rsidP="00EE68BF">
            <w:pPr>
              <w:spacing w:beforeLines="50" w:before="156" w:afterLines="50" w:after="156"/>
              <w:jc w:val="center"/>
              <w:rPr>
                <w:color w:val="000000"/>
                <w:sz w:val="24"/>
                <w:szCs w:val="24"/>
              </w:rPr>
            </w:pPr>
            <w:r w:rsidRPr="00E120E8">
              <w:rPr>
                <w:rFonts w:hint="eastAsia"/>
                <w:color w:val="000000"/>
                <w:sz w:val="24"/>
                <w:szCs w:val="24"/>
              </w:rPr>
              <w:t>序号</w:t>
            </w:r>
          </w:p>
        </w:tc>
        <w:tc>
          <w:tcPr>
            <w:tcW w:w="1178" w:type="dxa"/>
            <w:vAlign w:val="center"/>
          </w:tcPr>
          <w:p w:rsidR="00CE7091" w:rsidRPr="00E120E8" w:rsidRDefault="00CE7091" w:rsidP="00EE68BF">
            <w:pPr>
              <w:spacing w:beforeLines="50" w:before="156" w:afterLines="50" w:after="156"/>
              <w:jc w:val="center"/>
              <w:rPr>
                <w:color w:val="000000"/>
                <w:sz w:val="24"/>
                <w:szCs w:val="24"/>
              </w:rPr>
            </w:pPr>
            <w:r w:rsidRPr="00E120E8">
              <w:rPr>
                <w:rFonts w:hint="eastAsia"/>
                <w:color w:val="000000"/>
                <w:sz w:val="24"/>
                <w:szCs w:val="24"/>
              </w:rPr>
              <w:t>合作方式</w:t>
            </w:r>
          </w:p>
        </w:tc>
        <w:tc>
          <w:tcPr>
            <w:tcW w:w="1088" w:type="dxa"/>
            <w:vAlign w:val="center"/>
          </w:tcPr>
          <w:p w:rsidR="00CE7091" w:rsidRPr="00E120E8" w:rsidRDefault="00CE7091" w:rsidP="00EE68BF">
            <w:pPr>
              <w:spacing w:beforeLines="50" w:before="156" w:afterLines="50" w:after="156"/>
              <w:jc w:val="center"/>
              <w:rPr>
                <w:color w:val="000000"/>
                <w:sz w:val="24"/>
                <w:szCs w:val="24"/>
              </w:rPr>
            </w:pPr>
            <w:r w:rsidRPr="00E120E8">
              <w:rPr>
                <w:rFonts w:hint="eastAsia"/>
                <w:color w:val="000000"/>
                <w:sz w:val="24"/>
                <w:szCs w:val="24"/>
              </w:rPr>
              <w:t>合作者</w:t>
            </w:r>
          </w:p>
        </w:tc>
        <w:tc>
          <w:tcPr>
            <w:tcW w:w="1047" w:type="dxa"/>
            <w:vAlign w:val="center"/>
          </w:tcPr>
          <w:p w:rsidR="00CE7091" w:rsidRPr="00E120E8" w:rsidRDefault="00CE7091" w:rsidP="00EE68BF">
            <w:pPr>
              <w:spacing w:beforeLines="50" w:before="156" w:afterLines="50" w:after="156"/>
              <w:jc w:val="center"/>
              <w:rPr>
                <w:color w:val="000000"/>
                <w:sz w:val="24"/>
                <w:szCs w:val="24"/>
              </w:rPr>
            </w:pPr>
            <w:r w:rsidRPr="00E120E8">
              <w:rPr>
                <w:rFonts w:hint="eastAsia"/>
                <w:color w:val="000000"/>
                <w:sz w:val="24"/>
                <w:szCs w:val="24"/>
              </w:rPr>
              <w:t>合作时间</w:t>
            </w:r>
          </w:p>
        </w:tc>
        <w:tc>
          <w:tcPr>
            <w:tcW w:w="2736" w:type="dxa"/>
            <w:vAlign w:val="center"/>
          </w:tcPr>
          <w:p w:rsidR="00CE7091" w:rsidRPr="00E120E8" w:rsidRDefault="00CE7091" w:rsidP="00EE68BF">
            <w:pPr>
              <w:spacing w:beforeLines="50" w:before="156" w:afterLines="50" w:after="156"/>
              <w:jc w:val="center"/>
              <w:rPr>
                <w:color w:val="000000"/>
                <w:sz w:val="24"/>
                <w:szCs w:val="24"/>
              </w:rPr>
            </w:pPr>
            <w:r w:rsidRPr="00E120E8">
              <w:rPr>
                <w:rFonts w:hint="eastAsia"/>
                <w:color w:val="000000"/>
                <w:sz w:val="24"/>
                <w:szCs w:val="24"/>
              </w:rPr>
              <w:t>合作成果</w:t>
            </w:r>
          </w:p>
        </w:tc>
        <w:tc>
          <w:tcPr>
            <w:tcW w:w="1137" w:type="dxa"/>
            <w:vAlign w:val="center"/>
          </w:tcPr>
          <w:p w:rsidR="00CE7091" w:rsidRPr="00E120E8" w:rsidRDefault="00CE7091" w:rsidP="00EE68BF">
            <w:pPr>
              <w:spacing w:beforeLines="50" w:before="156" w:afterLines="50" w:after="156"/>
              <w:jc w:val="center"/>
              <w:rPr>
                <w:color w:val="000000"/>
                <w:sz w:val="24"/>
                <w:szCs w:val="24"/>
              </w:rPr>
            </w:pPr>
            <w:r w:rsidRPr="00E120E8">
              <w:rPr>
                <w:rFonts w:hint="eastAsia"/>
                <w:color w:val="000000"/>
                <w:sz w:val="24"/>
                <w:szCs w:val="24"/>
              </w:rPr>
              <w:t>证明材料</w:t>
            </w:r>
          </w:p>
        </w:tc>
        <w:tc>
          <w:tcPr>
            <w:tcW w:w="822" w:type="dxa"/>
            <w:vAlign w:val="center"/>
          </w:tcPr>
          <w:p w:rsidR="00CE7091" w:rsidRPr="00E120E8" w:rsidRDefault="00CE7091" w:rsidP="00EE68BF">
            <w:pPr>
              <w:spacing w:beforeLines="50" w:before="156" w:afterLines="50" w:after="156"/>
              <w:jc w:val="center"/>
              <w:rPr>
                <w:color w:val="000000"/>
                <w:sz w:val="24"/>
                <w:szCs w:val="24"/>
              </w:rPr>
            </w:pPr>
            <w:r w:rsidRPr="00E120E8">
              <w:rPr>
                <w:rFonts w:hint="eastAsia"/>
                <w:color w:val="000000"/>
                <w:sz w:val="24"/>
                <w:szCs w:val="24"/>
              </w:rPr>
              <w:t>备注</w:t>
            </w:r>
          </w:p>
        </w:tc>
      </w:tr>
      <w:tr w:rsidR="00CE7091" w:rsidRPr="00E120E8" w:rsidTr="00EE68BF">
        <w:tc>
          <w:tcPr>
            <w:tcW w:w="675" w:type="dxa"/>
          </w:tcPr>
          <w:p w:rsidR="00CE7091" w:rsidRDefault="00CE7091" w:rsidP="00EE68BF">
            <w:pPr>
              <w:snapToGrid w:val="0"/>
              <w:rPr>
                <w:rFonts w:ascii="仿宋_GB2312" w:hAnsi="Calibri"/>
                <w:color w:val="000000"/>
                <w:sz w:val="24"/>
              </w:rPr>
            </w:pPr>
            <w:r w:rsidRPr="00376780">
              <w:rPr>
                <w:rFonts w:asciiTheme="minorEastAsia" w:hAnsiTheme="minorEastAsia" w:hint="eastAsia"/>
                <w:color w:val="000000"/>
                <w:sz w:val="24"/>
                <w:szCs w:val="24"/>
              </w:rPr>
              <w:t>1</w:t>
            </w:r>
          </w:p>
        </w:tc>
        <w:tc>
          <w:tcPr>
            <w:tcW w:w="1178" w:type="dxa"/>
          </w:tcPr>
          <w:p w:rsidR="00CE7091" w:rsidRDefault="00CE7091" w:rsidP="00EE68BF">
            <w:pPr>
              <w:snapToGrid w:val="0"/>
              <w:rPr>
                <w:rFonts w:ascii="仿宋_GB2312" w:hAnsi="Calibri"/>
                <w:color w:val="000000"/>
                <w:sz w:val="24"/>
              </w:rPr>
            </w:pPr>
            <w:r>
              <w:rPr>
                <w:rFonts w:ascii="仿宋_GB2312" w:hAnsi="Calibri" w:hint="eastAsia"/>
                <w:color w:val="000000"/>
                <w:sz w:val="24"/>
              </w:rPr>
              <w:t>共同知识产权；</w:t>
            </w:r>
          </w:p>
          <w:p w:rsidR="00CE7091" w:rsidRPr="00FF3E5A" w:rsidRDefault="00CE7091" w:rsidP="00EE68BF">
            <w:pPr>
              <w:snapToGrid w:val="0"/>
              <w:rPr>
                <w:rFonts w:ascii="仿宋_GB2312" w:hAnsi="Calibri"/>
                <w:color w:val="000000"/>
                <w:sz w:val="24"/>
              </w:rPr>
            </w:pPr>
            <w:r>
              <w:rPr>
                <w:rFonts w:asciiTheme="minorEastAsia" w:hAnsiTheme="minorEastAsia" w:hint="eastAsia"/>
                <w:color w:val="000000"/>
                <w:sz w:val="24"/>
                <w:szCs w:val="24"/>
              </w:rPr>
              <w:t>产业合作；</w:t>
            </w:r>
          </w:p>
          <w:p w:rsidR="00CE7091"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共同立项；</w:t>
            </w:r>
          </w:p>
          <w:p w:rsidR="00CE7091"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共同参与制定标准规范</w:t>
            </w:r>
          </w:p>
          <w:p w:rsidR="00CE7091" w:rsidRPr="00DF0F9D" w:rsidRDefault="00CE7091" w:rsidP="00EE68BF">
            <w:pPr>
              <w:snapToGrid w:val="0"/>
              <w:rPr>
                <w:rFonts w:ascii="仿宋_GB2312" w:hAnsi="Calibri"/>
                <w:color w:val="000000"/>
                <w:sz w:val="24"/>
              </w:rPr>
            </w:pPr>
          </w:p>
        </w:tc>
        <w:tc>
          <w:tcPr>
            <w:tcW w:w="1088" w:type="dxa"/>
          </w:tcPr>
          <w:p w:rsidR="00CE7091" w:rsidRPr="00DF0F9D" w:rsidRDefault="00CE7091" w:rsidP="00EE68BF">
            <w:pPr>
              <w:snapToGrid w:val="0"/>
              <w:rPr>
                <w:rFonts w:asciiTheme="minorEastAsia" w:hAnsiTheme="minorEastAsia"/>
                <w:color w:val="000000"/>
                <w:sz w:val="24"/>
                <w:szCs w:val="24"/>
              </w:rPr>
            </w:pPr>
            <w:r w:rsidRPr="00DF0F9D">
              <w:rPr>
                <w:rFonts w:asciiTheme="minorEastAsia" w:hAnsiTheme="minorEastAsia" w:hint="eastAsia"/>
                <w:color w:val="000000"/>
                <w:sz w:val="24"/>
                <w:szCs w:val="24"/>
              </w:rPr>
              <w:t>朱恺</w:t>
            </w:r>
          </w:p>
        </w:tc>
        <w:tc>
          <w:tcPr>
            <w:tcW w:w="1047" w:type="dxa"/>
          </w:tcPr>
          <w:p w:rsidR="00CE7091" w:rsidRDefault="00CE7091" w:rsidP="00EE68BF">
            <w:pPr>
              <w:snapToGrid w:val="0"/>
              <w:rPr>
                <w:rFonts w:ascii="仿宋_GB2312" w:hAnsi="Calibri"/>
                <w:color w:val="000000"/>
                <w:sz w:val="24"/>
              </w:rPr>
            </w:pPr>
            <w:r w:rsidRPr="00376780">
              <w:rPr>
                <w:rFonts w:asciiTheme="minorEastAsia" w:hAnsiTheme="minorEastAsia" w:hint="eastAsia"/>
                <w:color w:val="000000"/>
                <w:sz w:val="24"/>
                <w:szCs w:val="24"/>
              </w:rPr>
              <w:t>2009年3月</w:t>
            </w:r>
            <w:r w:rsidRPr="00376780">
              <w:rPr>
                <w:rFonts w:asciiTheme="minorEastAsia" w:hAnsiTheme="minorEastAsia"/>
                <w:color w:val="000000"/>
                <w:sz w:val="24"/>
                <w:szCs w:val="24"/>
              </w:rPr>
              <w:t>至</w:t>
            </w:r>
            <w:r w:rsidRPr="00376780">
              <w:rPr>
                <w:rFonts w:asciiTheme="minorEastAsia" w:hAnsiTheme="minorEastAsia" w:hint="eastAsia"/>
                <w:color w:val="000000"/>
                <w:sz w:val="24"/>
                <w:szCs w:val="24"/>
              </w:rPr>
              <w:t>2016年6月</w:t>
            </w:r>
          </w:p>
        </w:tc>
        <w:tc>
          <w:tcPr>
            <w:tcW w:w="2736" w:type="dxa"/>
            <w:vAlign w:val="center"/>
          </w:tcPr>
          <w:p w:rsidR="00CE7091" w:rsidRPr="00330AFB" w:rsidRDefault="00CE7091" w:rsidP="00EE68BF">
            <w:pPr>
              <w:snapToGrid w:val="0"/>
              <w:rPr>
                <w:rFonts w:ascii="仿宋_GB2312" w:hAnsi="Calibri"/>
                <w:color w:val="000000"/>
                <w:sz w:val="24"/>
                <w:szCs w:val="24"/>
              </w:rPr>
            </w:pPr>
            <w:r w:rsidRPr="00330AFB">
              <w:rPr>
                <w:rFonts w:ascii="宋体" w:hAnsi="宋体" w:hint="eastAsia"/>
                <w:color w:val="000000"/>
                <w:sz w:val="24"/>
                <w:szCs w:val="24"/>
              </w:rPr>
              <w:t>中国船级社共同结构规范计算软件（COMPASS HCSR）计算机软件著作权登记证书</w:t>
            </w:r>
            <w:r w:rsidRPr="00330AFB">
              <w:rPr>
                <w:rFonts w:ascii="仿宋_GB2312" w:hAnsi="Calibri" w:hint="eastAsia"/>
                <w:color w:val="000000"/>
                <w:sz w:val="24"/>
                <w:szCs w:val="24"/>
              </w:rPr>
              <w:t>；</w:t>
            </w:r>
          </w:p>
          <w:p w:rsidR="00CE7091" w:rsidRPr="00330AFB" w:rsidRDefault="00CE7091" w:rsidP="00EE68BF">
            <w:pPr>
              <w:snapToGrid w:val="0"/>
              <w:rPr>
                <w:rFonts w:asciiTheme="minorEastAsia" w:hAnsiTheme="minorEastAsia"/>
                <w:color w:val="000000"/>
                <w:sz w:val="24"/>
                <w:szCs w:val="24"/>
              </w:rPr>
            </w:pPr>
            <w:r w:rsidRPr="00330AFB">
              <w:rPr>
                <w:rFonts w:ascii="宋体" w:hAnsi="宋体" w:hint="eastAsia"/>
                <w:color w:val="000000"/>
                <w:sz w:val="24"/>
                <w:szCs w:val="24"/>
              </w:rPr>
              <w:t>中国船级社大型船舶三维线性水弹性分析软件（COMPASS-WALCS-LE） 计算机软件著作权登记证书</w:t>
            </w:r>
            <w:r w:rsidRPr="00330AFB">
              <w:rPr>
                <w:rFonts w:asciiTheme="minorEastAsia" w:hAnsiTheme="minorEastAsia" w:hint="eastAsia"/>
                <w:color w:val="000000"/>
                <w:sz w:val="24"/>
                <w:szCs w:val="24"/>
              </w:rPr>
              <w:t>；</w:t>
            </w:r>
          </w:p>
          <w:p w:rsidR="00CE7091" w:rsidRDefault="00CE7091" w:rsidP="00EE68BF">
            <w:pPr>
              <w:snapToGrid w:val="0"/>
              <w:rPr>
                <w:rFonts w:asciiTheme="minorEastAsia" w:hAnsiTheme="minorEastAsia"/>
                <w:color w:val="000000"/>
                <w:sz w:val="24"/>
                <w:szCs w:val="24"/>
              </w:rPr>
            </w:pPr>
            <w:r w:rsidRPr="00330AFB">
              <w:rPr>
                <w:rFonts w:ascii="宋体" w:hAnsi="宋体" w:hint="eastAsia"/>
                <w:color w:val="000000"/>
                <w:sz w:val="24"/>
                <w:szCs w:val="24"/>
              </w:rPr>
              <w:t>中国船级社大型船舶三维非线性水弹性分析软件（COMPASS-WALCS-NE）计算机软件著作权登记证书</w:t>
            </w:r>
            <w:r w:rsidRPr="00330AFB">
              <w:rPr>
                <w:rFonts w:asciiTheme="minorEastAsia" w:hAnsiTheme="minorEastAsia" w:hint="eastAsia"/>
                <w:color w:val="000000"/>
                <w:sz w:val="24"/>
                <w:szCs w:val="24"/>
              </w:rPr>
              <w:t>；</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中国船级社船舶与海洋结构物线性波浪载荷直接计算软件（COMPASS-WALCS-</w:t>
            </w:r>
          </w:p>
          <w:p w:rsidR="00CE7091" w:rsidRPr="00330AFB" w:rsidRDefault="00CE7091" w:rsidP="00EE68BF">
            <w:pPr>
              <w:snapToGrid w:val="0"/>
              <w:rPr>
                <w:rFonts w:ascii="仿宋_GB2312" w:hAnsi="Calibri"/>
                <w:color w:val="000000"/>
                <w:sz w:val="24"/>
                <w:szCs w:val="24"/>
              </w:rPr>
            </w:pPr>
            <w:r w:rsidRPr="00330AFB">
              <w:rPr>
                <w:rFonts w:ascii="宋体" w:hAnsi="宋体" w:hint="eastAsia"/>
                <w:color w:val="000000"/>
                <w:sz w:val="24"/>
                <w:szCs w:val="24"/>
              </w:rPr>
              <w:t>BASIC）计算机软件著作权登记证书；</w:t>
            </w:r>
          </w:p>
          <w:p w:rsidR="00CE7091" w:rsidRPr="00330AFB" w:rsidRDefault="00CE7091" w:rsidP="00EE68BF">
            <w:pPr>
              <w:snapToGrid w:val="0"/>
              <w:rPr>
                <w:rFonts w:ascii="仿宋_GB2312" w:hAnsi="Calibri"/>
                <w:color w:val="000000"/>
                <w:sz w:val="24"/>
                <w:szCs w:val="24"/>
              </w:rPr>
            </w:pPr>
            <w:r w:rsidRPr="00330AFB">
              <w:rPr>
                <w:rFonts w:ascii="宋体" w:hAnsi="宋体" w:hint="eastAsia"/>
                <w:color w:val="000000"/>
                <w:sz w:val="24"/>
                <w:szCs w:val="24"/>
              </w:rPr>
              <w:t>高级屈曲计算评估闭合公式法软件（COMPASS-ABA-CFM）计算机软件著作权登记证书</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高级屈曲计算评估弹塑性法软件（COMPASS-</w:t>
            </w:r>
          </w:p>
          <w:p w:rsidR="00CE7091" w:rsidRPr="00330AFB" w:rsidRDefault="00CE7091" w:rsidP="00EE68BF">
            <w:pPr>
              <w:snapToGrid w:val="0"/>
              <w:rPr>
                <w:rFonts w:ascii="仿宋_GB2312" w:hAnsi="Calibri"/>
                <w:color w:val="000000"/>
                <w:sz w:val="24"/>
                <w:szCs w:val="24"/>
              </w:rPr>
            </w:pPr>
            <w:r w:rsidRPr="00330AFB">
              <w:rPr>
                <w:rFonts w:ascii="宋体" w:hAnsi="宋体" w:hint="eastAsia"/>
                <w:color w:val="000000"/>
                <w:sz w:val="24"/>
                <w:szCs w:val="24"/>
              </w:rPr>
              <w:t>ABA-EPM）计算机软件著作权登记证书</w:t>
            </w:r>
            <w:r w:rsidRPr="00330AFB">
              <w:rPr>
                <w:rFonts w:ascii="仿宋_GB2312" w:hAnsi="Calibri" w:hint="eastAsia"/>
                <w:color w:val="000000"/>
                <w:sz w:val="24"/>
                <w:szCs w:val="24"/>
              </w:rPr>
              <w:t>；</w:t>
            </w:r>
          </w:p>
          <w:p w:rsidR="00CE7091" w:rsidRPr="00330AFB" w:rsidRDefault="00CE7091" w:rsidP="00EE68BF">
            <w:pPr>
              <w:snapToGrid w:val="0"/>
              <w:rPr>
                <w:rFonts w:ascii="仿宋_GB2312" w:hAnsi="Calibri"/>
                <w:color w:val="000000"/>
                <w:sz w:val="24"/>
                <w:szCs w:val="24"/>
              </w:rPr>
            </w:pPr>
            <w:r w:rsidRPr="00330AFB">
              <w:rPr>
                <w:rFonts w:ascii="宋体" w:hAnsi="宋体" w:hint="eastAsia"/>
                <w:color w:val="000000"/>
                <w:sz w:val="24"/>
                <w:szCs w:val="24"/>
              </w:rPr>
              <w:t>高级屈曲计算评估非线性有限元法软件（COMPASS-ABA-NLFEM）计算机软件著作权登记证书</w:t>
            </w:r>
            <w:r w:rsidRPr="00330AFB">
              <w:rPr>
                <w:rFonts w:ascii="仿宋_GB2312" w:hAnsi="Calibri" w:hint="eastAsia"/>
                <w:color w:val="000000"/>
                <w:sz w:val="24"/>
                <w:szCs w:val="24"/>
              </w:rPr>
              <w:t>；</w:t>
            </w:r>
          </w:p>
          <w:p w:rsidR="00CE7091" w:rsidRDefault="00CE7091" w:rsidP="00EE68BF">
            <w:pPr>
              <w:snapToGrid w:val="0"/>
              <w:rPr>
                <w:rFonts w:ascii="仿宋_GB2312" w:hAnsi="Calibri"/>
                <w:color w:val="000000"/>
                <w:sz w:val="24"/>
                <w:szCs w:val="24"/>
              </w:rPr>
            </w:pPr>
            <w:proofErr w:type="gramStart"/>
            <w:r w:rsidRPr="00330AFB">
              <w:rPr>
                <w:rFonts w:ascii="宋体" w:hAnsi="宋体" w:hint="eastAsia"/>
                <w:color w:val="000000"/>
                <w:sz w:val="24"/>
                <w:szCs w:val="24"/>
              </w:rPr>
              <w:t>液舱晃荡</w:t>
            </w:r>
            <w:proofErr w:type="gramEnd"/>
            <w:r w:rsidRPr="00330AFB">
              <w:rPr>
                <w:rFonts w:ascii="宋体" w:hAnsi="宋体" w:hint="eastAsia"/>
                <w:color w:val="000000"/>
                <w:sz w:val="24"/>
                <w:szCs w:val="24"/>
              </w:rPr>
              <w:t>模拟与载荷处理软件计算机软件著作权登记证书</w:t>
            </w:r>
            <w:r w:rsidRPr="00330AFB">
              <w:rPr>
                <w:rFonts w:ascii="仿宋_GB2312" w:hAnsi="Calibri" w:hint="eastAsia"/>
                <w:color w:val="000000"/>
                <w:sz w:val="24"/>
                <w:szCs w:val="24"/>
              </w:rPr>
              <w:t>；</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中国船级社提交国际海</w:t>
            </w:r>
            <w:r w:rsidRPr="00330AFB">
              <w:rPr>
                <w:rFonts w:ascii="宋体" w:hAnsi="宋体" w:hint="eastAsia"/>
                <w:color w:val="000000"/>
                <w:sz w:val="24"/>
                <w:szCs w:val="24"/>
              </w:rPr>
              <w:lastRenderedPageBreak/>
              <w:t>事组织的送审文件包；</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国际海事组织GBS审核报告；</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国际海事组织通函；</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科学技术成果鉴定证书（</w:t>
            </w:r>
            <w:proofErr w:type="gramStart"/>
            <w:r w:rsidRPr="00330AFB">
              <w:rPr>
                <w:rFonts w:ascii="宋体" w:hAnsi="宋体" w:hint="eastAsia"/>
                <w:color w:val="000000"/>
                <w:sz w:val="24"/>
                <w:szCs w:val="24"/>
              </w:rPr>
              <w:t>航学鉴</w:t>
            </w:r>
            <w:proofErr w:type="gramEnd"/>
            <w:r w:rsidRPr="00330AFB">
              <w:rPr>
                <w:rFonts w:ascii="宋体" w:hAnsi="宋体" w:hint="eastAsia"/>
                <w:color w:val="000000"/>
                <w:sz w:val="24"/>
                <w:szCs w:val="24"/>
              </w:rPr>
              <w:t>字[2017]第38号）；</w:t>
            </w:r>
          </w:p>
          <w:p w:rsidR="00CE7091" w:rsidRPr="00330AFB" w:rsidRDefault="00CE7091" w:rsidP="00EE68BF">
            <w:pPr>
              <w:snapToGrid w:val="0"/>
              <w:rPr>
                <w:rFonts w:ascii="仿宋_GB2312" w:hAnsi="Calibri"/>
                <w:color w:val="000000"/>
                <w:sz w:val="24"/>
                <w:szCs w:val="24"/>
              </w:rPr>
            </w:pPr>
            <w:r w:rsidRPr="00330AFB">
              <w:rPr>
                <w:rFonts w:ascii="宋体" w:hAnsi="宋体" w:hint="eastAsia"/>
                <w:color w:val="000000"/>
                <w:sz w:val="24"/>
                <w:szCs w:val="24"/>
              </w:rPr>
              <w:t>2017年度中国航海学会科学技术一等奖；</w:t>
            </w:r>
          </w:p>
          <w:p w:rsidR="00CE7091" w:rsidRPr="00330AFB" w:rsidRDefault="00CE7091" w:rsidP="00EE68BF">
            <w:pPr>
              <w:snapToGrid w:val="0"/>
              <w:rPr>
                <w:rFonts w:ascii="仿宋_GB2312" w:hAnsi="Calibri"/>
                <w:color w:val="000000"/>
                <w:sz w:val="24"/>
                <w:szCs w:val="24"/>
              </w:rPr>
            </w:pPr>
            <w:r>
              <w:rPr>
                <w:rFonts w:ascii="仿宋_GB2312" w:hAnsi="Calibri" w:hint="eastAsia"/>
                <w:color w:val="000000"/>
                <w:sz w:val="24"/>
                <w:szCs w:val="24"/>
              </w:rPr>
              <w:t>《</w:t>
            </w:r>
            <w:r w:rsidRPr="00330AFB">
              <w:rPr>
                <w:rFonts w:ascii="仿宋_GB2312" w:hAnsi="Calibri" w:hint="eastAsia"/>
                <w:color w:val="000000"/>
                <w:sz w:val="24"/>
                <w:szCs w:val="24"/>
              </w:rPr>
              <w:t>中国造船质量标准</w:t>
            </w:r>
            <w:r>
              <w:rPr>
                <w:rFonts w:ascii="仿宋_GB2312" w:hAnsi="Calibri" w:hint="eastAsia"/>
                <w:color w:val="000000"/>
                <w:sz w:val="24"/>
                <w:szCs w:val="24"/>
              </w:rPr>
              <w:t>》（</w:t>
            </w:r>
            <w:r w:rsidRPr="00330AFB">
              <w:rPr>
                <w:rFonts w:ascii="宋体" w:hAnsi="宋体" w:hint="eastAsia"/>
                <w:color w:val="000000"/>
                <w:sz w:val="24"/>
                <w:szCs w:val="24"/>
              </w:rPr>
              <w:t>GB/T 34000-2016</w:t>
            </w:r>
            <w:r>
              <w:rPr>
                <w:rFonts w:ascii="仿宋_GB2312" w:hAnsi="Calibri" w:hint="eastAsia"/>
                <w:color w:val="000000"/>
                <w:sz w:val="24"/>
                <w:szCs w:val="24"/>
              </w:rPr>
              <w:t>）</w:t>
            </w:r>
          </w:p>
        </w:tc>
        <w:tc>
          <w:tcPr>
            <w:tcW w:w="1137" w:type="dxa"/>
          </w:tcPr>
          <w:p w:rsidR="00CE7091" w:rsidRDefault="00CE7091" w:rsidP="00EE68BF">
            <w:pPr>
              <w:snapToGrid w:val="0"/>
              <w:rPr>
                <w:rFonts w:ascii="宋体" w:hAnsi="宋体"/>
                <w:szCs w:val="21"/>
              </w:rPr>
            </w:pPr>
            <w:r w:rsidRPr="00E309C7">
              <w:rPr>
                <w:rFonts w:ascii="宋体" w:hAnsi="宋体" w:hint="eastAsia"/>
                <w:szCs w:val="21"/>
              </w:rPr>
              <w:lastRenderedPageBreak/>
              <w:t>一、1，</w:t>
            </w:r>
          </w:p>
          <w:p w:rsidR="00CE7091" w:rsidRPr="003746BB" w:rsidRDefault="00CE7091" w:rsidP="00EE68BF">
            <w:pPr>
              <w:snapToGrid w:val="0"/>
              <w:rPr>
                <w:color w:val="000000"/>
                <w:sz w:val="24"/>
                <w:szCs w:val="24"/>
              </w:rPr>
            </w:pPr>
            <w:r w:rsidRPr="00E309C7">
              <w:rPr>
                <w:rFonts w:ascii="宋体" w:hAnsi="宋体" w:hint="eastAsia"/>
                <w:szCs w:val="21"/>
              </w:rPr>
              <w:t>二、2（1），二、2（2），二、2（</w:t>
            </w:r>
            <w:r>
              <w:rPr>
                <w:rFonts w:ascii="宋体" w:hAnsi="宋体" w:hint="eastAsia"/>
                <w:szCs w:val="21"/>
              </w:rPr>
              <w:t>5</w:t>
            </w:r>
            <w:r w:rsidRPr="00E309C7">
              <w:rPr>
                <w:rFonts w:ascii="宋体" w:hAnsi="宋体" w:hint="eastAsia"/>
                <w:szCs w:val="21"/>
              </w:rPr>
              <w:t>）~（9</w:t>
            </w:r>
            <w:r>
              <w:rPr>
                <w:rFonts w:ascii="宋体" w:hAnsi="宋体" w:hint="eastAsia"/>
                <w:szCs w:val="21"/>
              </w:rPr>
              <w:t>）</w:t>
            </w:r>
          </w:p>
        </w:tc>
        <w:tc>
          <w:tcPr>
            <w:tcW w:w="822" w:type="dxa"/>
          </w:tcPr>
          <w:p w:rsidR="00CE7091" w:rsidRPr="00E120E8" w:rsidRDefault="00CE7091" w:rsidP="00EE68BF">
            <w:pPr>
              <w:spacing w:beforeLines="50" w:before="156" w:afterLines="50" w:after="156"/>
              <w:rPr>
                <w:color w:val="000000"/>
                <w:sz w:val="24"/>
                <w:szCs w:val="24"/>
              </w:rPr>
            </w:pPr>
          </w:p>
        </w:tc>
      </w:tr>
      <w:tr w:rsidR="00CE7091" w:rsidRPr="00E120E8" w:rsidTr="00EE68BF">
        <w:tc>
          <w:tcPr>
            <w:tcW w:w="675"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lastRenderedPageBreak/>
              <w:t>2</w:t>
            </w:r>
          </w:p>
        </w:tc>
        <w:tc>
          <w:tcPr>
            <w:tcW w:w="1178" w:type="dxa"/>
          </w:tcPr>
          <w:p w:rsidR="00CE7091"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论文合著；</w:t>
            </w:r>
          </w:p>
          <w:p w:rsidR="00CE7091" w:rsidRPr="00FF3E5A" w:rsidRDefault="00CE7091" w:rsidP="00EE68BF">
            <w:pPr>
              <w:snapToGrid w:val="0"/>
              <w:rPr>
                <w:rFonts w:ascii="仿宋_GB2312" w:hAnsi="Calibri"/>
                <w:color w:val="000000"/>
                <w:sz w:val="24"/>
              </w:rPr>
            </w:pPr>
            <w:r>
              <w:rPr>
                <w:rFonts w:asciiTheme="minorEastAsia" w:hAnsiTheme="minorEastAsia" w:hint="eastAsia"/>
                <w:color w:val="000000"/>
                <w:sz w:val="24"/>
                <w:szCs w:val="24"/>
              </w:rPr>
              <w:t>产业合作；</w:t>
            </w:r>
          </w:p>
          <w:p w:rsidR="00CE7091"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共同立项；</w:t>
            </w:r>
          </w:p>
          <w:p w:rsidR="00CE7091" w:rsidRPr="00376780"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共同参与制定标准规范</w:t>
            </w:r>
          </w:p>
        </w:tc>
        <w:tc>
          <w:tcPr>
            <w:tcW w:w="1088"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罗海东</w:t>
            </w:r>
          </w:p>
        </w:tc>
        <w:tc>
          <w:tcPr>
            <w:tcW w:w="1047" w:type="dxa"/>
          </w:tcPr>
          <w:p w:rsidR="00CE7091" w:rsidRPr="00376780" w:rsidRDefault="00CE7091" w:rsidP="00EE68BF">
            <w:pPr>
              <w:snapToGrid w:val="0"/>
              <w:jc w:val="left"/>
              <w:rPr>
                <w:rFonts w:asciiTheme="minorEastAsia" w:hAnsiTheme="minorEastAsia"/>
                <w:color w:val="000000"/>
                <w:sz w:val="24"/>
                <w:szCs w:val="24"/>
              </w:rPr>
            </w:pPr>
            <w:r w:rsidRPr="00376780">
              <w:rPr>
                <w:rFonts w:asciiTheme="minorEastAsia" w:hAnsiTheme="minorEastAsia" w:hint="eastAsia"/>
                <w:color w:val="000000"/>
                <w:sz w:val="24"/>
                <w:szCs w:val="24"/>
              </w:rPr>
              <w:t>2009年3月</w:t>
            </w:r>
            <w:r w:rsidRPr="00376780">
              <w:rPr>
                <w:rFonts w:asciiTheme="minorEastAsia" w:hAnsiTheme="minorEastAsia"/>
                <w:color w:val="000000"/>
                <w:sz w:val="24"/>
                <w:szCs w:val="24"/>
              </w:rPr>
              <w:t>至</w:t>
            </w:r>
            <w:r w:rsidRPr="00376780">
              <w:rPr>
                <w:rFonts w:asciiTheme="minorEastAsia" w:hAnsiTheme="minorEastAsia" w:hint="eastAsia"/>
                <w:color w:val="000000"/>
                <w:sz w:val="24"/>
                <w:szCs w:val="24"/>
              </w:rPr>
              <w:t>2016年6月</w:t>
            </w:r>
          </w:p>
        </w:tc>
        <w:tc>
          <w:tcPr>
            <w:tcW w:w="2736" w:type="dxa"/>
          </w:tcPr>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中国船级社提交国际海事组织的送审文件包；</w:t>
            </w:r>
          </w:p>
          <w:p w:rsidR="00CE7091" w:rsidRDefault="00CE7091" w:rsidP="00EE68BF">
            <w:pPr>
              <w:snapToGrid w:val="0"/>
              <w:jc w:val="left"/>
              <w:rPr>
                <w:rFonts w:asciiTheme="minorEastAsia" w:hAnsiTheme="minorEastAsia"/>
                <w:color w:val="000000"/>
                <w:sz w:val="24"/>
                <w:szCs w:val="24"/>
              </w:rPr>
            </w:pPr>
            <w:r>
              <w:rPr>
                <w:rFonts w:asciiTheme="minorEastAsia" w:hAnsiTheme="minorEastAsia" w:hint="eastAsia"/>
                <w:color w:val="000000"/>
                <w:sz w:val="24"/>
                <w:szCs w:val="24"/>
              </w:rPr>
              <w:t>《</w:t>
            </w:r>
            <w:r w:rsidRPr="00376780">
              <w:rPr>
                <w:rFonts w:asciiTheme="minorEastAsia" w:hAnsiTheme="minorEastAsia" w:hint="eastAsia"/>
                <w:color w:val="000000"/>
                <w:sz w:val="24"/>
                <w:szCs w:val="24"/>
              </w:rPr>
              <w:t>散货船和油船的结构冗余度及其验证</w:t>
            </w:r>
            <w:r>
              <w:rPr>
                <w:rFonts w:asciiTheme="minorEastAsia" w:hAnsiTheme="minorEastAsia" w:hint="eastAsia"/>
                <w:color w:val="000000"/>
                <w:sz w:val="24"/>
                <w:szCs w:val="24"/>
              </w:rPr>
              <w:t>》</w:t>
            </w:r>
            <w:r w:rsidRPr="00376780">
              <w:rPr>
                <w:rFonts w:asciiTheme="minorEastAsia" w:hAnsiTheme="minorEastAsia" w:hint="eastAsia"/>
                <w:color w:val="000000"/>
                <w:sz w:val="24"/>
                <w:szCs w:val="24"/>
              </w:rPr>
              <w:t>；</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国际海事组织GBS审核报告；</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国际海事组织通函；</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科学技术成果鉴定证书（</w:t>
            </w:r>
            <w:proofErr w:type="gramStart"/>
            <w:r w:rsidRPr="00330AFB">
              <w:rPr>
                <w:rFonts w:ascii="宋体" w:hAnsi="宋体" w:hint="eastAsia"/>
                <w:color w:val="000000"/>
                <w:sz w:val="24"/>
                <w:szCs w:val="24"/>
              </w:rPr>
              <w:t>航学鉴</w:t>
            </w:r>
            <w:proofErr w:type="gramEnd"/>
            <w:r w:rsidRPr="00330AFB">
              <w:rPr>
                <w:rFonts w:ascii="宋体" w:hAnsi="宋体" w:hint="eastAsia"/>
                <w:color w:val="000000"/>
                <w:sz w:val="24"/>
                <w:szCs w:val="24"/>
              </w:rPr>
              <w:t>字[2017]第38号）；</w:t>
            </w:r>
          </w:p>
          <w:p w:rsidR="00CE7091" w:rsidRPr="005D48CC" w:rsidRDefault="00CE7091" w:rsidP="00EE68BF">
            <w:pPr>
              <w:snapToGrid w:val="0"/>
              <w:rPr>
                <w:rFonts w:ascii="仿宋_GB2312" w:hAnsi="Calibri"/>
                <w:color w:val="000000"/>
                <w:sz w:val="24"/>
                <w:szCs w:val="24"/>
              </w:rPr>
            </w:pPr>
            <w:r w:rsidRPr="00330AFB">
              <w:rPr>
                <w:rFonts w:ascii="宋体" w:hAnsi="宋体" w:hint="eastAsia"/>
                <w:color w:val="000000"/>
                <w:sz w:val="24"/>
                <w:szCs w:val="24"/>
              </w:rPr>
              <w:t>2017年度中国航海学会科学技术一等奖</w:t>
            </w:r>
          </w:p>
        </w:tc>
        <w:tc>
          <w:tcPr>
            <w:tcW w:w="1137" w:type="dxa"/>
          </w:tcPr>
          <w:p w:rsidR="00CE7091" w:rsidRDefault="00CE7091" w:rsidP="00EE68BF">
            <w:pPr>
              <w:snapToGrid w:val="0"/>
              <w:jc w:val="left"/>
              <w:rPr>
                <w:rFonts w:ascii="宋体" w:hAnsi="宋体"/>
                <w:szCs w:val="21"/>
              </w:rPr>
            </w:pPr>
            <w:r w:rsidRPr="00E309C7">
              <w:rPr>
                <w:rFonts w:ascii="宋体" w:hAnsi="宋体" w:hint="eastAsia"/>
                <w:szCs w:val="21"/>
              </w:rPr>
              <w:t>二、2（2），二、2（</w:t>
            </w:r>
            <w:r>
              <w:rPr>
                <w:rFonts w:ascii="宋体" w:hAnsi="宋体" w:hint="eastAsia"/>
                <w:szCs w:val="21"/>
              </w:rPr>
              <w:t>4</w:t>
            </w:r>
            <w:r w:rsidRPr="00E309C7">
              <w:rPr>
                <w:rFonts w:ascii="宋体" w:hAnsi="宋体" w:hint="eastAsia"/>
                <w:szCs w:val="21"/>
              </w:rPr>
              <w:t>）</w:t>
            </w:r>
            <w:r w:rsidR="00DB4FD5">
              <w:rPr>
                <w:rFonts w:ascii="宋体" w:hAnsi="宋体" w:hint="eastAsia"/>
                <w:szCs w:val="21"/>
              </w:rPr>
              <w:t>9）</w:t>
            </w:r>
            <w:r w:rsidRPr="00E309C7">
              <w:rPr>
                <w:rFonts w:ascii="宋体" w:hAnsi="宋体" w:hint="eastAsia"/>
                <w:szCs w:val="21"/>
              </w:rPr>
              <w:t>，</w:t>
            </w:r>
          </w:p>
          <w:p w:rsidR="00CE7091" w:rsidRPr="003746BB" w:rsidRDefault="00CE7091" w:rsidP="00EE68BF">
            <w:pPr>
              <w:snapToGrid w:val="0"/>
              <w:jc w:val="left"/>
              <w:rPr>
                <w:rFonts w:asciiTheme="minorEastAsia" w:hAnsiTheme="minorEastAsia"/>
                <w:color w:val="000000"/>
                <w:sz w:val="24"/>
                <w:szCs w:val="24"/>
              </w:rPr>
            </w:pPr>
            <w:r w:rsidRPr="00E309C7">
              <w:rPr>
                <w:rFonts w:ascii="宋体" w:hAnsi="宋体" w:hint="eastAsia"/>
                <w:szCs w:val="21"/>
              </w:rPr>
              <w:t>二、2（</w:t>
            </w:r>
            <w:r>
              <w:rPr>
                <w:rFonts w:ascii="宋体" w:hAnsi="宋体" w:hint="eastAsia"/>
                <w:szCs w:val="21"/>
              </w:rPr>
              <w:t>5</w:t>
            </w:r>
            <w:r w:rsidRPr="00E309C7">
              <w:rPr>
                <w:rFonts w:ascii="宋体" w:hAnsi="宋体" w:hint="eastAsia"/>
                <w:szCs w:val="21"/>
              </w:rPr>
              <w:t>）~（</w:t>
            </w:r>
            <w:r>
              <w:rPr>
                <w:rFonts w:ascii="宋体" w:hAnsi="宋体" w:hint="eastAsia"/>
                <w:szCs w:val="21"/>
              </w:rPr>
              <w:t>8</w:t>
            </w:r>
            <w:r w:rsidRPr="00E309C7">
              <w:rPr>
                <w:rFonts w:ascii="宋体" w:hAnsi="宋体" w:hint="eastAsia"/>
                <w:szCs w:val="21"/>
              </w:rPr>
              <w:t>）</w:t>
            </w:r>
          </w:p>
        </w:tc>
        <w:tc>
          <w:tcPr>
            <w:tcW w:w="822" w:type="dxa"/>
          </w:tcPr>
          <w:p w:rsidR="00CE7091" w:rsidRPr="00E120E8" w:rsidRDefault="00CE7091" w:rsidP="00EE68BF">
            <w:pPr>
              <w:spacing w:beforeLines="50" w:before="156" w:afterLines="50" w:after="156"/>
              <w:rPr>
                <w:color w:val="000000"/>
                <w:sz w:val="24"/>
                <w:szCs w:val="24"/>
              </w:rPr>
            </w:pPr>
          </w:p>
        </w:tc>
      </w:tr>
      <w:tr w:rsidR="00CE7091" w:rsidRPr="00E120E8" w:rsidTr="00EE68BF">
        <w:tc>
          <w:tcPr>
            <w:tcW w:w="675"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3</w:t>
            </w:r>
          </w:p>
        </w:tc>
        <w:tc>
          <w:tcPr>
            <w:tcW w:w="1178" w:type="dxa"/>
          </w:tcPr>
          <w:p w:rsidR="00CE7091"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论文合著；</w:t>
            </w:r>
          </w:p>
          <w:p w:rsidR="00CE7091" w:rsidRPr="00FF3E5A" w:rsidRDefault="00CE7091" w:rsidP="00EE68BF">
            <w:pPr>
              <w:snapToGrid w:val="0"/>
              <w:rPr>
                <w:rFonts w:ascii="仿宋_GB2312" w:hAnsi="Calibri"/>
                <w:color w:val="000000"/>
                <w:sz w:val="24"/>
              </w:rPr>
            </w:pPr>
            <w:r>
              <w:rPr>
                <w:rFonts w:asciiTheme="minorEastAsia" w:hAnsiTheme="minorEastAsia" w:hint="eastAsia"/>
                <w:color w:val="000000"/>
                <w:sz w:val="24"/>
                <w:szCs w:val="24"/>
              </w:rPr>
              <w:t>产业合作；</w:t>
            </w:r>
          </w:p>
          <w:p w:rsidR="00CE7091"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共同立项；</w:t>
            </w:r>
          </w:p>
          <w:p w:rsidR="00CE7091" w:rsidRPr="00376780"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共同参与制定标准规范</w:t>
            </w:r>
          </w:p>
        </w:tc>
        <w:tc>
          <w:tcPr>
            <w:tcW w:w="1088"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王刚</w:t>
            </w:r>
          </w:p>
        </w:tc>
        <w:tc>
          <w:tcPr>
            <w:tcW w:w="1047"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2009年3月</w:t>
            </w:r>
            <w:r w:rsidRPr="00376780">
              <w:rPr>
                <w:rFonts w:asciiTheme="minorEastAsia" w:hAnsiTheme="minorEastAsia"/>
                <w:color w:val="000000"/>
                <w:sz w:val="24"/>
                <w:szCs w:val="24"/>
              </w:rPr>
              <w:t>至</w:t>
            </w:r>
            <w:r w:rsidRPr="00376780">
              <w:rPr>
                <w:rFonts w:asciiTheme="minorEastAsia" w:hAnsiTheme="minorEastAsia" w:hint="eastAsia"/>
                <w:color w:val="000000"/>
                <w:sz w:val="24"/>
                <w:szCs w:val="24"/>
              </w:rPr>
              <w:t>2016年6月</w:t>
            </w:r>
          </w:p>
        </w:tc>
        <w:tc>
          <w:tcPr>
            <w:tcW w:w="2736" w:type="dxa"/>
          </w:tcPr>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中国船级社提交国际海事组织的送审文件包；</w:t>
            </w:r>
          </w:p>
          <w:p w:rsidR="00CE7091" w:rsidRPr="00630D8A" w:rsidRDefault="00CE7091" w:rsidP="00EE68BF">
            <w:pPr>
              <w:snapToGrid w:val="0"/>
              <w:jc w:val="left"/>
              <w:rPr>
                <w:rFonts w:asciiTheme="minorEastAsia" w:hAnsiTheme="minorEastAsia"/>
                <w:color w:val="000000"/>
                <w:sz w:val="24"/>
                <w:szCs w:val="24"/>
              </w:rPr>
            </w:pPr>
            <w:r w:rsidRPr="00630D8A">
              <w:rPr>
                <w:rFonts w:asciiTheme="minorEastAsia" w:hAnsiTheme="minorEastAsia" w:hint="eastAsia"/>
                <w:color w:val="000000"/>
                <w:sz w:val="24"/>
                <w:szCs w:val="24"/>
              </w:rPr>
              <w:t>《</w:t>
            </w:r>
            <w:r w:rsidRPr="00630D8A">
              <w:rPr>
                <w:rFonts w:ascii="宋体" w:hAnsi="宋体"/>
                <w:color w:val="000000"/>
                <w:sz w:val="24"/>
                <w:szCs w:val="24"/>
              </w:rPr>
              <w:t>Ramification study on IACS harmonized common structural rules Impact on structural design and scantlings</w:t>
            </w:r>
            <w:r w:rsidRPr="00630D8A">
              <w:rPr>
                <w:rFonts w:asciiTheme="minorEastAsia" w:hAnsiTheme="minorEastAsia" w:hint="eastAsia"/>
                <w:color w:val="000000"/>
                <w:sz w:val="24"/>
                <w:szCs w:val="24"/>
              </w:rPr>
              <w:t>》；</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国际海事组织GBS审核报告；</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国际海事组织通函；</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科学技术成果鉴定证书（</w:t>
            </w:r>
            <w:proofErr w:type="gramStart"/>
            <w:r w:rsidRPr="00330AFB">
              <w:rPr>
                <w:rFonts w:ascii="宋体" w:hAnsi="宋体" w:hint="eastAsia"/>
                <w:color w:val="000000"/>
                <w:sz w:val="24"/>
                <w:szCs w:val="24"/>
              </w:rPr>
              <w:t>航学鉴</w:t>
            </w:r>
            <w:proofErr w:type="gramEnd"/>
            <w:r w:rsidRPr="00330AFB">
              <w:rPr>
                <w:rFonts w:ascii="宋体" w:hAnsi="宋体" w:hint="eastAsia"/>
                <w:color w:val="000000"/>
                <w:sz w:val="24"/>
                <w:szCs w:val="24"/>
              </w:rPr>
              <w:t>字[2017]第38号）；</w:t>
            </w:r>
          </w:p>
          <w:p w:rsidR="00CE7091" w:rsidRPr="005D48CC" w:rsidRDefault="00CE7091" w:rsidP="00EE68BF">
            <w:pPr>
              <w:snapToGrid w:val="0"/>
              <w:rPr>
                <w:rFonts w:ascii="仿宋_GB2312" w:hAnsi="Calibri"/>
                <w:color w:val="000000"/>
                <w:sz w:val="24"/>
                <w:szCs w:val="24"/>
              </w:rPr>
            </w:pPr>
            <w:r w:rsidRPr="00330AFB">
              <w:rPr>
                <w:rFonts w:ascii="宋体" w:hAnsi="宋体" w:hint="eastAsia"/>
                <w:color w:val="000000"/>
                <w:sz w:val="24"/>
                <w:szCs w:val="24"/>
              </w:rPr>
              <w:t>2017年度中国航海学会科学技术一等奖</w:t>
            </w:r>
          </w:p>
        </w:tc>
        <w:tc>
          <w:tcPr>
            <w:tcW w:w="1137" w:type="dxa"/>
          </w:tcPr>
          <w:p w:rsidR="00CE7091" w:rsidRDefault="00CE7091" w:rsidP="00EE68BF">
            <w:pPr>
              <w:snapToGrid w:val="0"/>
              <w:jc w:val="left"/>
              <w:rPr>
                <w:rFonts w:ascii="宋体" w:hAnsi="宋体"/>
                <w:szCs w:val="21"/>
              </w:rPr>
            </w:pPr>
            <w:r w:rsidRPr="00946C79">
              <w:rPr>
                <w:rFonts w:ascii="宋体" w:hAnsi="宋体" w:hint="eastAsia"/>
                <w:szCs w:val="21"/>
              </w:rPr>
              <w:t>二、2（2），二、2（4）</w:t>
            </w:r>
            <w:r w:rsidR="00DB4FD5">
              <w:rPr>
                <w:rFonts w:ascii="宋体" w:hAnsi="宋体" w:hint="eastAsia"/>
                <w:szCs w:val="21"/>
              </w:rPr>
              <w:t>4）</w:t>
            </w:r>
            <w:r w:rsidRPr="00946C79">
              <w:rPr>
                <w:rFonts w:ascii="宋体" w:hAnsi="宋体" w:hint="eastAsia"/>
                <w:szCs w:val="21"/>
              </w:rPr>
              <w:t>，</w:t>
            </w:r>
          </w:p>
          <w:p w:rsidR="00CE7091" w:rsidRPr="003746BB" w:rsidRDefault="00CE7091" w:rsidP="00EE68BF">
            <w:pPr>
              <w:snapToGrid w:val="0"/>
              <w:jc w:val="left"/>
              <w:rPr>
                <w:rFonts w:asciiTheme="minorEastAsia" w:hAnsiTheme="minorEastAsia"/>
                <w:color w:val="000000"/>
                <w:sz w:val="24"/>
                <w:szCs w:val="24"/>
              </w:rPr>
            </w:pPr>
            <w:r w:rsidRPr="00946C79">
              <w:rPr>
                <w:rFonts w:ascii="宋体" w:hAnsi="宋体" w:hint="eastAsia"/>
                <w:szCs w:val="21"/>
              </w:rPr>
              <w:t>二、2（5）~（8）</w:t>
            </w:r>
          </w:p>
        </w:tc>
        <w:tc>
          <w:tcPr>
            <w:tcW w:w="822" w:type="dxa"/>
          </w:tcPr>
          <w:p w:rsidR="00CE7091" w:rsidRPr="00E120E8" w:rsidRDefault="00CE7091" w:rsidP="00EE68BF">
            <w:pPr>
              <w:spacing w:beforeLines="50" w:before="156" w:afterLines="50" w:after="156"/>
              <w:rPr>
                <w:color w:val="000000"/>
                <w:sz w:val="24"/>
                <w:szCs w:val="24"/>
              </w:rPr>
            </w:pPr>
          </w:p>
        </w:tc>
      </w:tr>
      <w:tr w:rsidR="00CE7091" w:rsidRPr="00E120E8" w:rsidTr="00EE68BF">
        <w:tc>
          <w:tcPr>
            <w:tcW w:w="675"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4</w:t>
            </w:r>
          </w:p>
        </w:tc>
        <w:tc>
          <w:tcPr>
            <w:tcW w:w="1178" w:type="dxa"/>
          </w:tcPr>
          <w:p w:rsidR="00CE7091"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论文合著；</w:t>
            </w:r>
          </w:p>
          <w:p w:rsidR="00CE7091" w:rsidRPr="00FF3E5A" w:rsidRDefault="00CE7091" w:rsidP="00EE68BF">
            <w:pPr>
              <w:snapToGrid w:val="0"/>
              <w:rPr>
                <w:rFonts w:ascii="仿宋_GB2312" w:hAnsi="Calibri"/>
                <w:color w:val="000000"/>
                <w:sz w:val="24"/>
              </w:rPr>
            </w:pPr>
            <w:r>
              <w:rPr>
                <w:rFonts w:asciiTheme="minorEastAsia" w:hAnsiTheme="minorEastAsia" w:hint="eastAsia"/>
                <w:color w:val="000000"/>
                <w:sz w:val="24"/>
                <w:szCs w:val="24"/>
              </w:rPr>
              <w:t>产业合作；</w:t>
            </w:r>
          </w:p>
          <w:p w:rsidR="00CE7091" w:rsidRPr="00376780"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共同参与</w:t>
            </w:r>
            <w:r>
              <w:rPr>
                <w:rFonts w:asciiTheme="minorEastAsia" w:hAnsiTheme="minorEastAsia" w:hint="eastAsia"/>
                <w:color w:val="000000"/>
                <w:sz w:val="24"/>
                <w:szCs w:val="24"/>
              </w:rPr>
              <w:lastRenderedPageBreak/>
              <w:t>制定标准规范</w:t>
            </w:r>
          </w:p>
        </w:tc>
        <w:tc>
          <w:tcPr>
            <w:tcW w:w="1088"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lastRenderedPageBreak/>
              <w:t>洪英</w:t>
            </w:r>
          </w:p>
        </w:tc>
        <w:tc>
          <w:tcPr>
            <w:tcW w:w="1047"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2009年3月</w:t>
            </w:r>
            <w:r w:rsidRPr="00376780">
              <w:rPr>
                <w:rFonts w:asciiTheme="minorEastAsia" w:hAnsiTheme="minorEastAsia"/>
                <w:color w:val="000000"/>
                <w:sz w:val="24"/>
                <w:szCs w:val="24"/>
              </w:rPr>
              <w:t>至</w:t>
            </w:r>
            <w:r w:rsidRPr="00376780">
              <w:rPr>
                <w:rFonts w:asciiTheme="minorEastAsia" w:hAnsiTheme="minorEastAsia" w:hint="eastAsia"/>
                <w:color w:val="000000"/>
                <w:sz w:val="24"/>
                <w:szCs w:val="24"/>
              </w:rPr>
              <w:t>2016年6月</w:t>
            </w:r>
          </w:p>
        </w:tc>
        <w:tc>
          <w:tcPr>
            <w:tcW w:w="2736" w:type="dxa"/>
          </w:tcPr>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中国船级社提交国际海事组织的送审文件包；</w:t>
            </w:r>
          </w:p>
          <w:p w:rsidR="00CE7091" w:rsidRDefault="00CE7091" w:rsidP="00EE68BF">
            <w:pPr>
              <w:snapToGrid w:val="0"/>
              <w:jc w:val="left"/>
              <w:rPr>
                <w:rFonts w:asciiTheme="minorEastAsia" w:hAnsiTheme="minorEastAsia"/>
                <w:color w:val="000000"/>
                <w:sz w:val="24"/>
                <w:szCs w:val="24"/>
              </w:rPr>
            </w:pPr>
            <w:r>
              <w:rPr>
                <w:rFonts w:asciiTheme="minorEastAsia" w:hAnsiTheme="minorEastAsia" w:hint="eastAsia"/>
                <w:color w:val="000000"/>
                <w:sz w:val="24"/>
                <w:szCs w:val="24"/>
              </w:rPr>
              <w:t>《</w:t>
            </w:r>
            <w:r w:rsidRPr="00376780">
              <w:rPr>
                <w:rFonts w:asciiTheme="minorEastAsia" w:hAnsiTheme="minorEastAsia" w:hint="eastAsia"/>
                <w:color w:val="000000"/>
                <w:sz w:val="24"/>
                <w:szCs w:val="24"/>
              </w:rPr>
              <w:t>散货船和油船的结构冗余度及其验证</w:t>
            </w:r>
            <w:r>
              <w:rPr>
                <w:rFonts w:asciiTheme="minorEastAsia" w:hAnsiTheme="minorEastAsia" w:hint="eastAsia"/>
                <w:color w:val="000000"/>
                <w:sz w:val="24"/>
                <w:szCs w:val="24"/>
              </w:rPr>
              <w:t>》</w:t>
            </w:r>
            <w:r w:rsidRPr="00376780">
              <w:rPr>
                <w:rFonts w:asciiTheme="minorEastAsia" w:hAnsiTheme="minorEastAsia" w:hint="eastAsia"/>
                <w:color w:val="000000"/>
                <w:sz w:val="24"/>
                <w:szCs w:val="24"/>
              </w:rPr>
              <w:t>；</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国际海事组织GBS审核</w:t>
            </w:r>
            <w:r w:rsidRPr="00330AFB">
              <w:rPr>
                <w:rFonts w:ascii="宋体" w:hAnsi="宋体" w:hint="eastAsia"/>
                <w:color w:val="000000"/>
                <w:sz w:val="24"/>
                <w:szCs w:val="24"/>
              </w:rPr>
              <w:lastRenderedPageBreak/>
              <w:t>报告；</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国际海事组织通函；</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科学技术成果鉴定证书（</w:t>
            </w:r>
            <w:proofErr w:type="gramStart"/>
            <w:r w:rsidRPr="00330AFB">
              <w:rPr>
                <w:rFonts w:ascii="宋体" w:hAnsi="宋体" w:hint="eastAsia"/>
                <w:color w:val="000000"/>
                <w:sz w:val="24"/>
                <w:szCs w:val="24"/>
              </w:rPr>
              <w:t>航学鉴</w:t>
            </w:r>
            <w:proofErr w:type="gramEnd"/>
            <w:r w:rsidRPr="00330AFB">
              <w:rPr>
                <w:rFonts w:ascii="宋体" w:hAnsi="宋体" w:hint="eastAsia"/>
                <w:color w:val="000000"/>
                <w:sz w:val="24"/>
                <w:szCs w:val="24"/>
              </w:rPr>
              <w:t>字[2017]第38号）；</w:t>
            </w:r>
          </w:p>
          <w:p w:rsidR="00CE7091" w:rsidRPr="00630D8A" w:rsidRDefault="00CE7091" w:rsidP="00EE68BF">
            <w:pPr>
              <w:snapToGrid w:val="0"/>
              <w:rPr>
                <w:rFonts w:ascii="仿宋_GB2312" w:hAnsi="Calibri"/>
                <w:color w:val="000000"/>
                <w:sz w:val="24"/>
                <w:szCs w:val="24"/>
              </w:rPr>
            </w:pPr>
            <w:r w:rsidRPr="00330AFB">
              <w:rPr>
                <w:rFonts w:ascii="宋体" w:hAnsi="宋体" w:hint="eastAsia"/>
                <w:color w:val="000000"/>
                <w:sz w:val="24"/>
                <w:szCs w:val="24"/>
              </w:rPr>
              <w:t>2017年度中国航海学会科学技术一等奖</w:t>
            </w:r>
          </w:p>
        </w:tc>
        <w:tc>
          <w:tcPr>
            <w:tcW w:w="1137" w:type="dxa"/>
          </w:tcPr>
          <w:p w:rsidR="00CE7091" w:rsidRDefault="00CE7091" w:rsidP="00EE68BF">
            <w:pPr>
              <w:snapToGrid w:val="0"/>
              <w:jc w:val="left"/>
              <w:rPr>
                <w:rFonts w:ascii="宋体" w:hAnsi="宋体"/>
                <w:szCs w:val="21"/>
              </w:rPr>
            </w:pPr>
            <w:r w:rsidRPr="00E309C7">
              <w:rPr>
                <w:rFonts w:ascii="宋体" w:hAnsi="宋体" w:hint="eastAsia"/>
                <w:szCs w:val="21"/>
              </w:rPr>
              <w:lastRenderedPageBreak/>
              <w:t>二、2（2），二、2（</w:t>
            </w:r>
            <w:r>
              <w:rPr>
                <w:rFonts w:ascii="宋体" w:hAnsi="宋体" w:hint="eastAsia"/>
                <w:szCs w:val="21"/>
              </w:rPr>
              <w:t>4</w:t>
            </w:r>
            <w:r w:rsidRPr="00E309C7">
              <w:rPr>
                <w:rFonts w:ascii="宋体" w:hAnsi="宋体" w:hint="eastAsia"/>
                <w:szCs w:val="21"/>
              </w:rPr>
              <w:t>）</w:t>
            </w:r>
            <w:r w:rsidR="00917542">
              <w:rPr>
                <w:rFonts w:ascii="宋体" w:hAnsi="宋体" w:hint="eastAsia"/>
                <w:szCs w:val="21"/>
              </w:rPr>
              <w:t>9）</w:t>
            </w:r>
            <w:r w:rsidRPr="00E309C7">
              <w:rPr>
                <w:rFonts w:ascii="宋体" w:hAnsi="宋体" w:hint="eastAsia"/>
                <w:szCs w:val="21"/>
              </w:rPr>
              <w:t>，</w:t>
            </w:r>
          </w:p>
          <w:p w:rsidR="00CE7091" w:rsidRPr="003746BB" w:rsidRDefault="00CE7091" w:rsidP="00EE68BF">
            <w:pPr>
              <w:snapToGrid w:val="0"/>
              <w:jc w:val="left"/>
              <w:rPr>
                <w:rFonts w:asciiTheme="minorEastAsia" w:hAnsiTheme="minorEastAsia"/>
                <w:color w:val="000000"/>
                <w:sz w:val="24"/>
                <w:szCs w:val="24"/>
              </w:rPr>
            </w:pPr>
            <w:r w:rsidRPr="00E309C7">
              <w:rPr>
                <w:rFonts w:ascii="宋体" w:hAnsi="宋体" w:hint="eastAsia"/>
                <w:szCs w:val="21"/>
              </w:rPr>
              <w:t>二、2（</w:t>
            </w:r>
            <w:r>
              <w:rPr>
                <w:rFonts w:ascii="宋体" w:hAnsi="宋体" w:hint="eastAsia"/>
                <w:szCs w:val="21"/>
              </w:rPr>
              <w:t>5</w:t>
            </w:r>
            <w:r w:rsidRPr="00E309C7">
              <w:rPr>
                <w:rFonts w:ascii="宋体" w:hAnsi="宋体" w:hint="eastAsia"/>
                <w:szCs w:val="21"/>
              </w:rPr>
              <w:t>）~（</w:t>
            </w:r>
            <w:r>
              <w:rPr>
                <w:rFonts w:ascii="宋体" w:hAnsi="宋体" w:hint="eastAsia"/>
                <w:szCs w:val="21"/>
              </w:rPr>
              <w:t>8</w:t>
            </w:r>
            <w:r w:rsidRPr="00E309C7">
              <w:rPr>
                <w:rFonts w:ascii="宋体" w:hAnsi="宋体" w:hint="eastAsia"/>
                <w:szCs w:val="21"/>
              </w:rPr>
              <w:t>）</w:t>
            </w:r>
          </w:p>
        </w:tc>
        <w:tc>
          <w:tcPr>
            <w:tcW w:w="822" w:type="dxa"/>
          </w:tcPr>
          <w:p w:rsidR="00CE7091" w:rsidRPr="00E120E8" w:rsidRDefault="00CE7091" w:rsidP="00EE68BF">
            <w:pPr>
              <w:spacing w:beforeLines="50" w:before="156" w:afterLines="50" w:after="156"/>
              <w:rPr>
                <w:color w:val="000000"/>
                <w:sz w:val="24"/>
                <w:szCs w:val="24"/>
              </w:rPr>
            </w:pPr>
          </w:p>
        </w:tc>
      </w:tr>
      <w:tr w:rsidR="00CE7091" w:rsidRPr="00E120E8" w:rsidTr="00EE68BF">
        <w:tc>
          <w:tcPr>
            <w:tcW w:w="675"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lastRenderedPageBreak/>
              <w:t>5</w:t>
            </w:r>
          </w:p>
        </w:tc>
        <w:tc>
          <w:tcPr>
            <w:tcW w:w="1178" w:type="dxa"/>
          </w:tcPr>
          <w:p w:rsidR="00CE7091"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论文合著；</w:t>
            </w:r>
          </w:p>
          <w:p w:rsidR="00CE7091" w:rsidRPr="00FF3E5A" w:rsidRDefault="00CE7091" w:rsidP="00EE68BF">
            <w:pPr>
              <w:snapToGrid w:val="0"/>
              <w:rPr>
                <w:rFonts w:ascii="仿宋_GB2312" w:hAnsi="Calibri"/>
                <w:color w:val="000000"/>
                <w:sz w:val="24"/>
              </w:rPr>
            </w:pPr>
            <w:r>
              <w:rPr>
                <w:rFonts w:asciiTheme="minorEastAsia" w:hAnsiTheme="minorEastAsia" w:hint="eastAsia"/>
                <w:color w:val="000000"/>
                <w:sz w:val="24"/>
                <w:szCs w:val="24"/>
              </w:rPr>
              <w:t>产业合作；</w:t>
            </w:r>
          </w:p>
          <w:p w:rsidR="00CE7091"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共同立项；</w:t>
            </w:r>
          </w:p>
          <w:p w:rsidR="00CE7091" w:rsidRPr="00630D8A"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共同参与制定标准规范</w:t>
            </w:r>
          </w:p>
        </w:tc>
        <w:tc>
          <w:tcPr>
            <w:tcW w:w="1088"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张道坤</w:t>
            </w:r>
          </w:p>
        </w:tc>
        <w:tc>
          <w:tcPr>
            <w:tcW w:w="1047"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2009年3月</w:t>
            </w:r>
            <w:r w:rsidRPr="00376780">
              <w:rPr>
                <w:rFonts w:asciiTheme="minorEastAsia" w:hAnsiTheme="minorEastAsia"/>
                <w:color w:val="000000"/>
                <w:sz w:val="24"/>
                <w:szCs w:val="24"/>
              </w:rPr>
              <w:t>至</w:t>
            </w:r>
            <w:r w:rsidRPr="00376780">
              <w:rPr>
                <w:rFonts w:asciiTheme="minorEastAsia" w:hAnsiTheme="minorEastAsia" w:hint="eastAsia"/>
                <w:color w:val="000000"/>
                <w:sz w:val="24"/>
                <w:szCs w:val="24"/>
              </w:rPr>
              <w:t>2016年6月</w:t>
            </w:r>
          </w:p>
        </w:tc>
        <w:tc>
          <w:tcPr>
            <w:tcW w:w="2736" w:type="dxa"/>
          </w:tcPr>
          <w:p w:rsidR="00CE7091" w:rsidRDefault="00CE7091" w:rsidP="00EE68BF">
            <w:pPr>
              <w:snapToGrid w:val="0"/>
              <w:rPr>
                <w:rFonts w:ascii="宋体" w:hAnsi="宋体"/>
                <w:color w:val="000000"/>
                <w:sz w:val="24"/>
                <w:szCs w:val="24"/>
              </w:rPr>
            </w:pPr>
            <w:r w:rsidRPr="00330AFB">
              <w:rPr>
                <w:rFonts w:ascii="宋体" w:hAnsi="宋体" w:hint="eastAsia"/>
                <w:color w:val="000000"/>
                <w:sz w:val="24"/>
                <w:szCs w:val="24"/>
              </w:rPr>
              <w:t>中国船级社提交国际海事组织的送审文件包；</w:t>
            </w:r>
          </w:p>
          <w:p w:rsidR="00CE7091" w:rsidRPr="00330AFB" w:rsidRDefault="00CE7091" w:rsidP="00EE68BF">
            <w:pPr>
              <w:snapToGrid w:val="0"/>
              <w:rPr>
                <w:rFonts w:ascii="宋体" w:hAnsi="宋体"/>
                <w:color w:val="000000"/>
                <w:sz w:val="24"/>
                <w:szCs w:val="24"/>
              </w:rPr>
            </w:pPr>
            <w:r>
              <w:rPr>
                <w:rFonts w:ascii="宋体" w:hAnsi="宋体" w:hint="eastAsia"/>
                <w:color w:val="000000"/>
                <w:sz w:val="24"/>
                <w:szCs w:val="24"/>
              </w:rPr>
              <w:t>国际海事组织提案；</w:t>
            </w:r>
          </w:p>
          <w:p w:rsidR="00CE7091" w:rsidRDefault="00CE7091" w:rsidP="00EE68BF">
            <w:pPr>
              <w:snapToGrid w:val="0"/>
              <w:jc w:val="left"/>
              <w:rPr>
                <w:rFonts w:asciiTheme="minorEastAsia" w:hAnsiTheme="minorEastAsia"/>
                <w:color w:val="000000"/>
                <w:sz w:val="24"/>
                <w:szCs w:val="24"/>
              </w:rPr>
            </w:pPr>
            <w:r>
              <w:rPr>
                <w:rFonts w:asciiTheme="minorEastAsia" w:hAnsiTheme="minorEastAsia" w:hint="eastAsia"/>
                <w:color w:val="000000"/>
                <w:sz w:val="24"/>
                <w:szCs w:val="24"/>
              </w:rPr>
              <w:t>《</w:t>
            </w:r>
            <w:r w:rsidRPr="00D05349">
              <w:rPr>
                <w:rFonts w:ascii="宋体" w:hAnsi="宋体"/>
                <w:color w:val="000000"/>
              </w:rPr>
              <w:t>The application of structural reliability analysis on hull girder ultimate strength of bulk carriers – a trial on safety level approach</w:t>
            </w:r>
            <w:r>
              <w:rPr>
                <w:rFonts w:asciiTheme="minorEastAsia" w:hAnsiTheme="minorEastAsia" w:hint="eastAsia"/>
                <w:color w:val="000000"/>
                <w:sz w:val="24"/>
                <w:szCs w:val="24"/>
              </w:rPr>
              <w:t>》</w:t>
            </w:r>
            <w:r w:rsidRPr="00376780">
              <w:rPr>
                <w:rFonts w:asciiTheme="minorEastAsia" w:hAnsiTheme="minorEastAsia" w:hint="eastAsia"/>
                <w:color w:val="000000"/>
                <w:sz w:val="24"/>
                <w:szCs w:val="24"/>
              </w:rPr>
              <w:t>；</w:t>
            </w:r>
          </w:p>
          <w:p w:rsidR="00CE7091"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国际海事组织GBS审核报告；</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国际海事组织通函；</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科学技术成果鉴定证书（</w:t>
            </w:r>
            <w:proofErr w:type="gramStart"/>
            <w:r w:rsidRPr="00330AFB">
              <w:rPr>
                <w:rFonts w:ascii="宋体" w:hAnsi="宋体" w:hint="eastAsia"/>
                <w:color w:val="000000"/>
                <w:sz w:val="24"/>
                <w:szCs w:val="24"/>
              </w:rPr>
              <w:t>航学鉴</w:t>
            </w:r>
            <w:proofErr w:type="gramEnd"/>
            <w:r w:rsidRPr="00330AFB">
              <w:rPr>
                <w:rFonts w:ascii="宋体" w:hAnsi="宋体" w:hint="eastAsia"/>
                <w:color w:val="000000"/>
                <w:sz w:val="24"/>
                <w:szCs w:val="24"/>
              </w:rPr>
              <w:t>字[2017]第38号）；</w:t>
            </w:r>
          </w:p>
          <w:p w:rsidR="00CE7091" w:rsidRPr="00376780" w:rsidRDefault="00CE7091" w:rsidP="00EE68BF">
            <w:pPr>
              <w:snapToGrid w:val="0"/>
              <w:rPr>
                <w:rFonts w:asciiTheme="minorEastAsia" w:hAnsiTheme="minorEastAsia"/>
                <w:color w:val="000000"/>
                <w:sz w:val="24"/>
                <w:szCs w:val="24"/>
              </w:rPr>
            </w:pPr>
            <w:r w:rsidRPr="00330AFB">
              <w:rPr>
                <w:rFonts w:ascii="宋体" w:hAnsi="宋体" w:hint="eastAsia"/>
                <w:color w:val="000000"/>
                <w:sz w:val="24"/>
                <w:szCs w:val="24"/>
              </w:rPr>
              <w:t>2017年度中国航海学会科学技术一等奖</w:t>
            </w:r>
          </w:p>
        </w:tc>
        <w:tc>
          <w:tcPr>
            <w:tcW w:w="1137" w:type="dxa"/>
          </w:tcPr>
          <w:p w:rsidR="00CE7091" w:rsidRDefault="00CE7091" w:rsidP="00EE68BF">
            <w:pPr>
              <w:snapToGrid w:val="0"/>
              <w:jc w:val="left"/>
              <w:rPr>
                <w:rFonts w:ascii="宋体" w:hAnsi="宋体"/>
                <w:szCs w:val="21"/>
              </w:rPr>
            </w:pPr>
            <w:r w:rsidRPr="00946C79">
              <w:rPr>
                <w:rFonts w:ascii="宋体" w:hAnsi="宋体" w:hint="eastAsia"/>
                <w:szCs w:val="21"/>
              </w:rPr>
              <w:t>二、2（2），二、2（</w:t>
            </w:r>
            <w:r>
              <w:rPr>
                <w:rFonts w:ascii="宋体" w:hAnsi="宋体" w:hint="eastAsia"/>
                <w:szCs w:val="21"/>
              </w:rPr>
              <w:t>3</w:t>
            </w:r>
            <w:r w:rsidRPr="00946C79">
              <w:rPr>
                <w:rFonts w:ascii="宋体" w:hAnsi="宋体" w:hint="eastAsia"/>
                <w:szCs w:val="21"/>
              </w:rPr>
              <w:t>），二、2（4）</w:t>
            </w:r>
            <w:r w:rsidR="00917542">
              <w:rPr>
                <w:rFonts w:ascii="宋体" w:hAnsi="宋体" w:hint="eastAsia"/>
                <w:szCs w:val="21"/>
              </w:rPr>
              <w:t>7）</w:t>
            </w:r>
            <w:r w:rsidRPr="00946C79">
              <w:rPr>
                <w:rFonts w:ascii="宋体" w:hAnsi="宋体" w:hint="eastAsia"/>
                <w:szCs w:val="21"/>
              </w:rPr>
              <w:t>，</w:t>
            </w:r>
          </w:p>
          <w:p w:rsidR="00CE7091" w:rsidRPr="003746BB" w:rsidRDefault="00CE7091" w:rsidP="00EE68BF">
            <w:pPr>
              <w:snapToGrid w:val="0"/>
              <w:jc w:val="left"/>
              <w:rPr>
                <w:rFonts w:asciiTheme="minorEastAsia" w:hAnsiTheme="minorEastAsia"/>
                <w:color w:val="000000"/>
                <w:sz w:val="24"/>
                <w:szCs w:val="24"/>
              </w:rPr>
            </w:pPr>
            <w:r w:rsidRPr="00946C79">
              <w:rPr>
                <w:rFonts w:ascii="宋体" w:hAnsi="宋体" w:hint="eastAsia"/>
                <w:szCs w:val="21"/>
              </w:rPr>
              <w:t>二、2（5）~（8）</w:t>
            </w:r>
          </w:p>
        </w:tc>
        <w:tc>
          <w:tcPr>
            <w:tcW w:w="822" w:type="dxa"/>
          </w:tcPr>
          <w:p w:rsidR="00CE7091" w:rsidRPr="00E120E8" w:rsidRDefault="00CE7091" w:rsidP="00EE68BF">
            <w:pPr>
              <w:spacing w:beforeLines="50" w:before="156" w:afterLines="50" w:after="156"/>
              <w:rPr>
                <w:color w:val="000000"/>
                <w:sz w:val="24"/>
                <w:szCs w:val="24"/>
              </w:rPr>
            </w:pPr>
          </w:p>
        </w:tc>
      </w:tr>
      <w:tr w:rsidR="00CE7091" w:rsidRPr="00E120E8" w:rsidTr="00EE68BF">
        <w:tc>
          <w:tcPr>
            <w:tcW w:w="675"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6</w:t>
            </w:r>
          </w:p>
        </w:tc>
        <w:tc>
          <w:tcPr>
            <w:tcW w:w="1178" w:type="dxa"/>
          </w:tcPr>
          <w:p w:rsidR="00CE7091" w:rsidRPr="00FF3E5A" w:rsidRDefault="00CE7091" w:rsidP="00EE68BF">
            <w:pPr>
              <w:snapToGrid w:val="0"/>
              <w:rPr>
                <w:rFonts w:ascii="仿宋_GB2312" w:hAnsi="Calibri"/>
                <w:color w:val="000000"/>
                <w:sz w:val="24"/>
              </w:rPr>
            </w:pPr>
            <w:r>
              <w:rPr>
                <w:rFonts w:asciiTheme="minorEastAsia" w:hAnsiTheme="minorEastAsia" w:hint="eastAsia"/>
                <w:color w:val="000000"/>
                <w:sz w:val="24"/>
                <w:szCs w:val="24"/>
              </w:rPr>
              <w:t>产业合作；</w:t>
            </w:r>
          </w:p>
          <w:p w:rsidR="00CE7091" w:rsidRPr="00376780"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共同参与制定标准规范</w:t>
            </w:r>
          </w:p>
        </w:tc>
        <w:tc>
          <w:tcPr>
            <w:tcW w:w="1088"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王东海</w:t>
            </w:r>
          </w:p>
        </w:tc>
        <w:tc>
          <w:tcPr>
            <w:tcW w:w="1047"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2009年12月</w:t>
            </w:r>
            <w:r w:rsidRPr="00376780">
              <w:rPr>
                <w:rFonts w:asciiTheme="minorEastAsia" w:hAnsiTheme="minorEastAsia"/>
                <w:color w:val="000000"/>
                <w:sz w:val="24"/>
                <w:szCs w:val="24"/>
              </w:rPr>
              <w:t>至</w:t>
            </w:r>
            <w:r w:rsidRPr="00376780">
              <w:rPr>
                <w:rFonts w:asciiTheme="minorEastAsia" w:hAnsiTheme="minorEastAsia" w:hint="eastAsia"/>
                <w:color w:val="000000"/>
                <w:sz w:val="24"/>
                <w:szCs w:val="24"/>
              </w:rPr>
              <w:t>2016年6月</w:t>
            </w:r>
          </w:p>
        </w:tc>
        <w:tc>
          <w:tcPr>
            <w:tcW w:w="2736" w:type="dxa"/>
          </w:tcPr>
          <w:p w:rsidR="00CE7091" w:rsidRDefault="00CE7091" w:rsidP="00EE68BF">
            <w:pPr>
              <w:snapToGrid w:val="0"/>
              <w:rPr>
                <w:rFonts w:ascii="宋体" w:hAnsi="宋体"/>
                <w:color w:val="000000"/>
                <w:sz w:val="24"/>
                <w:szCs w:val="24"/>
              </w:rPr>
            </w:pPr>
            <w:r w:rsidRPr="00330AFB">
              <w:rPr>
                <w:rFonts w:ascii="宋体" w:hAnsi="宋体" w:hint="eastAsia"/>
                <w:color w:val="000000"/>
                <w:sz w:val="24"/>
                <w:szCs w:val="24"/>
              </w:rPr>
              <w:t>中国船级社提交国际海事组织的送审文件包；</w:t>
            </w:r>
          </w:p>
          <w:p w:rsidR="00CE7091"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国际海事组织GBS审核报告；</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国际海事组织通函；</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科学技术成果鉴定证书（</w:t>
            </w:r>
            <w:proofErr w:type="gramStart"/>
            <w:r w:rsidRPr="00330AFB">
              <w:rPr>
                <w:rFonts w:ascii="宋体" w:hAnsi="宋体" w:hint="eastAsia"/>
                <w:color w:val="000000"/>
                <w:sz w:val="24"/>
                <w:szCs w:val="24"/>
              </w:rPr>
              <w:t>航学鉴</w:t>
            </w:r>
            <w:proofErr w:type="gramEnd"/>
            <w:r w:rsidRPr="00330AFB">
              <w:rPr>
                <w:rFonts w:ascii="宋体" w:hAnsi="宋体" w:hint="eastAsia"/>
                <w:color w:val="000000"/>
                <w:sz w:val="24"/>
                <w:szCs w:val="24"/>
              </w:rPr>
              <w:t>字[2017]第38号）；</w:t>
            </w:r>
          </w:p>
          <w:p w:rsidR="00CE7091" w:rsidRPr="00F37F2A" w:rsidRDefault="00CE7091" w:rsidP="00EE68BF">
            <w:pPr>
              <w:snapToGrid w:val="0"/>
              <w:rPr>
                <w:rFonts w:asciiTheme="minorEastAsia" w:hAnsiTheme="minorEastAsia"/>
                <w:color w:val="000000"/>
                <w:sz w:val="24"/>
                <w:szCs w:val="24"/>
              </w:rPr>
            </w:pPr>
            <w:r w:rsidRPr="00330AFB">
              <w:rPr>
                <w:rFonts w:ascii="宋体" w:hAnsi="宋体" w:hint="eastAsia"/>
                <w:color w:val="000000"/>
                <w:sz w:val="24"/>
                <w:szCs w:val="24"/>
              </w:rPr>
              <w:t>2017年度中国航海学会科学技术一等奖</w:t>
            </w:r>
          </w:p>
        </w:tc>
        <w:tc>
          <w:tcPr>
            <w:tcW w:w="1137" w:type="dxa"/>
          </w:tcPr>
          <w:p w:rsidR="00CE7091" w:rsidRPr="003746BB" w:rsidRDefault="00CE7091" w:rsidP="00EE68BF">
            <w:pPr>
              <w:snapToGrid w:val="0"/>
              <w:jc w:val="left"/>
              <w:rPr>
                <w:rFonts w:asciiTheme="minorEastAsia" w:hAnsiTheme="minorEastAsia"/>
                <w:color w:val="000000"/>
                <w:sz w:val="24"/>
                <w:szCs w:val="24"/>
              </w:rPr>
            </w:pPr>
            <w:r w:rsidRPr="00946C79">
              <w:rPr>
                <w:rFonts w:ascii="宋体" w:hAnsi="宋体" w:hint="eastAsia"/>
                <w:szCs w:val="21"/>
              </w:rPr>
              <w:t>二、2（2），二、2（5）~（8）</w:t>
            </w:r>
          </w:p>
        </w:tc>
        <w:tc>
          <w:tcPr>
            <w:tcW w:w="822" w:type="dxa"/>
          </w:tcPr>
          <w:p w:rsidR="00CE7091" w:rsidRPr="00E120E8" w:rsidRDefault="00CE7091" w:rsidP="00EE68BF">
            <w:pPr>
              <w:spacing w:beforeLines="50" w:before="156" w:afterLines="50" w:after="156"/>
              <w:rPr>
                <w:color w:val="000000"/>
                <w:sz w:val="24"/>
                <w:szCs w:val="24"/>
              </w:rPr>
            </w:pPr>
          </w:p>
        </w:tc>
      </w:tr>
      <w:tr w:rsidR="00CE7091" w:rsidRPr="00E120E8" w:rsidTr="00EE68BF">
        <w:tc>
          <w:tcPr>
            <w:tcW w:w="675"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7</w:t>
            </w:r>
          </w:p>
        </w:tc>
        <w:tc>
          <w:tcPr>
            <w:tcW w:w="1178" w:type="dxa"/>
          </w:tcPr>
          <w:p w:rsidR="00CE7091" w:rsidRPr="00376780"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共同参与制定标准规范</w:t>
            </w:r>
          </w:p>
        </w:tc>
        <w:tc>
          <w:tcPr>
            <w:tcW w:w="1088"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彭文科</w:t>
            </w:r>
          </w:p>
        </w:tc>
        <w:tc>
          <w:tcPr>
            <w:tcW w:w="1047"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2009年3月</w:t>
            </w:r>
            <w:r w:rsidRPr="00376780">
              <w:rPr>
                <w:rFonts w:asciiTheme="minorEastAsia" w:hAnsiTheme="minorEastAsia"/>
                <w:color w:val="000000"/>
                <w:sz w:val="24"/>
                <w:szCs w:val="24"/>
              </w:rPr>
              <w:t>至</w:t>
            </w:r>
            <w:r w:rsidRPr="00376780">
              <w:rPr>
                <w:rFonts w:asciiTheme="minorEastAsia" w:hAnsiTheme="minorEastAsia" w:hint="eastAsia"/>
                <w:color w:val="000000"/>
                <w:sz w:val="24"/>
                <w:szCs w:val="24"/>
              </w:rPr>
              <w:t>2016年6月</w:t>
            </w:r>
          </w:p>
        </w:tc>
        <w:tc>
          <w:tcPr>
            <w:tcW w:w="2736" w:type="dxa"/>
          </w:tcPr>
          <w:p w:rsidR="00CE7091" w:rsidRDefault="00CE7091" w:rsidP="00EE68BF">
            <w:pPr>
              <w:snapToGrid w:val="0"/>
              <w:rPr>
                <w:rFonts w:ascii="宋体" w:hAnsi="宋体"/>
                <w:color w:val="000000"/>
                <w:sz w:val="24"/>
                <w:szCs w:val="24"/>
              </w:rPr>
            </w:pPr>
            <w:r w:rsidRPr="00330AFB">
              <w:rPr>
                <w:rFonts w:ascii="宋体" w:hAnsi="宋体" w:hint="eastAsia"/>
                <w:color w:val="000000"/>
                <w:sz w:val="24"/>
                <w:szCs w:val="24"/>
              </w:rPr>
              <w:t>中国船级社提交国际海事组织的送审文件包；</w:t>
            </w:r>
          </w:p>
          <w:p w:rsidR="00CE7091"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国际海事组织GBS审核报告；</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国际海事组织通函；</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科学技术成果鉴定证书（</w:t>
            </w:r>
            <w:proofErr w:type="gramStart"/>
            <w:r w:rsidRPr="00330AFB">
              <w:rPr>
                <w:rFonts w:ascii="宋体" w:hAnsi="宋体" w:hint="eastAsia"/>
                <w:color w:val="000000"/>
                <w:sz w:val="24"/>
                <w:szCs w:val="24"/>
              </w:rPr>
              <w:t>航学鉴</w:t>
            </w:r>
            <w:proofErr w:type="gramEnd"/>
            <w:r w:rsidRPr="00330AFB">
              <w:rPr>
                <w:rFonts w:ascii="宋体" w:hAnsi="宋体" w:hint="eastAsia"/>
                <w:color w:val="000000"/>
                <w:sz w:val="24"/>
                <w:szCs w:val="24"/>
              </w:rPr>
              <w:t>字[2017]第38号）；</w:t>
            </w:r>
          </w:p>
          <w:p w:rsidR="00CE7091" w:rsidRPr="00F37F2A" w:rsidRDefault="00CE7091" w:rsidP="00EE68BF">
            <w:pPr>
              <w:snapToGrid w:val="0"/>
              <w:rPr>
                <w:rFonts w:asciiTheme="minorEastAsia" w:hAnsiTheme="minorEastAsia"/>
                <w:color w:val="000000"/>
                <w:sz w:val="24"/>
                <w:szCs w:val="24"/>
              </w:rPr>
            </w:pPr>
            <w:r w:rsidRPr="00330AFB">
              <w:rPr>
                <w:rFonts w:ascii="宋体" w:hAnsi="宋体" w:hint="eastAsia"/>
                <w:color w:val="000000"/>
                <w:sz w:val="24"/>
                <w:szCs w:val="24"/>
              </w:rPr>
              <w:t>2017年度中国航海学会科学技术一等奖</w:t>
            </w:r>
          </w:p>
        </w:tc>
        <w:tc>
          <w:tcPr>
            <w:tcW w:w="1137" w:type="dxa"/>
          </w:tcPr>
          <w:p w:rsidR="00CE7091" w:rsidRPr="003746BB" w:rsidRDefault="00CE7091" w:rsidP="00EE68BF">
            <w:pPr>
              <w:snapToGrid w:val="0"/>
              <w:jc w:val="left"/>
              <w:rPr>
                <w:rFonts w:asciiTheme="minorEastAsia" w:hAnsiTheme="minorEastAsia"/>
                <w:color w:val="000000"/>
                <w:sz w:val="24"/>
                <w:szCs w:val="24"/>
              </w:rPr>
            </w:pPr>
            <w:r w:rsidRPr="00946C79">
              <w:rPr>
                <w:rFonts w:ascii="宋体" w:hAnsi="宋体" w:hint="eastAsia"/>
                <w:szCs w:val="21"/>
              </w:rPr>
              <w:t>二、2（2），二、2（5）~（8）</w:t>
            </w:r>
          </w:p>
        </w:tc>
        <w:tc>
          <w:tcPr>
            <w:tcW w:w="822" w:type="dxa"/>
          </w:tcPr>
          <w:p w:rsidR="00CE7091" w:rsidRPr="00E120E8" w:rsidRDefault="00CE7091" w:rsidP="00EE68BF">
            <w:pPr>
              <w:spacing w:beforeLines="50" w:before="156" w:afterLines="50" w:after="156"/>
              <w:rPr>
                <w:color w:val="000000"/>
                <w:sz w:val="24"/>
                <w:szCs w:val="24"/>
              </w:rPr>
            </w:pPr>
          </w:p>
        </w:tc>
      </w:tr>
      <w:tr w:rsidR="00CE7091" w:rsidRPr="00E120E8" w:rsidTr="00EE68BF">
        <w:tc>
          <w:tcPr>
            <w:tcW w:w="675"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lastRenderedPageBreak/>
              <w:t>8</w:t>
            </w:r>
          </w:p>
        </w:tc>
        <w:tc>
          <w:tcPr>
            <w:tcW w:w="1178" w:type="dxa"/>
          </w:tcPr>
          <w:p w:rsidR="00CE7091"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论文合著；</w:t>
            </w:r>
          </w:p>
          <w:p w:rsidR="00CE7091"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共同知识产权；</w:t>
            </w:r>
          </w:p>
          <w:p w:rsidR="00CE7091" w:rsidRPr="00FF3E5A" w:rsidRDefault="00CE7091" w:rsidP="00EE68BF">
            <w:pPr>
              <w:snapToGrid w:val="0"/>
              <w:rPr>
                <w:rFonts w:ascii="仿宋_GB2312" w:hAnsi="Calibri"/>
                <w:color w:val="000000"/>
                <w:sz w:val="24"/>
              </w:rPr>
            </w:pPr>
            <w:r>
              <w:rPr>
                <w:rFonts w:asciiTheme="minorEastAsia" w:hAnsiTheme="minorEastAsia" w:hint="eastAsia"/>
                <w:color w:val="000000"/>
                <w:sz w:val="24"/>
                <w:szCs w:val="24"/>
              </w:rPr>
              <w:t>产业合作</w:t>
            </w:r>
          </w:p>
          <w:p w:rsidR="00CE7091" w:rsidRPr="00DF68E2" w:rsidRDefault="00CE7091" w:rsidP="00EE68BF">
            <w:pPr>
              <w:snapToGrid w:val="0"/>
              <w:rPr>
                <w:rFonts w:asciiTheme="minorEastAsia" w:hAnsiTheme="minorEastAsia"/>
                <w:color w:val="000000"/>
                <w:sz w:val="24"/>
                <w:szCs w:val="24"/>
              </w:rPr>
            </w:pPr>
          </w:p>
        </w:tc>
        <w:tc>
          <w:tcPr>
            <w:tcW w:w="1088"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任慧龙</w:t>
            </w:r>
          </w:p>
        </w:tc>
        <w:tc>
          <w:tcPr>
            <w:tcW w:w="1047"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20</w:t>
            </w:r>
            <w:r>
              <w:rPr>
                <w:rFonts w:asciiTheme="minorEastAsia" w:hAnsiTheme="minorEastAsia" w:hint="eastAsia"/>
                <w:color w:val="000000"/>
                <w:sz w:val="24"/>
                <w:szCs w:val="24"/>
              </w:rPr>
              <w:t>13</w:t>
            </w:r>
            <w:r w:rsidRPr="00376780">
              <w:rPr>
                <w:rFonts w:asciiTheme="minorEastAsia" w:hAnsiTheme="minorEastAsia" w:hint="eastAsia"/>
                <w:color w:val="000000"/>
                <w:sz w:val="24"/>
                <w:szCs w:val="24"/>
              </w:rPr>
              <w:t>年</w:t>
            </w:r>
            <w:r>
              <w:rPr>
                <w:rFonts w:asciiTheme="minorEastAsia" w:hAnsiTheme="minorEastAsia" w:hint="eastAsia"/>
                <w:color w:val="000000"/>
                <w:sz w:val="24"/>
                <w:szCs w:val="24"/>
              </w:rPr>
              <w:t>1</w:t>
            </w:r>
            <w:r w:rsidRPr="00376780">
              <w:rPr>
                <w:rFonts w:asciiTheme="minorEastAsia" w:hAnsiTheme="minorEastAsia" w:hint="eastAsia"/>
                <w:color w:val="000000"/>
                <w:sz w:val="24"/>
                <w:szCs w:val="24"/>
              </w:rPr>
              <w:t>月</w:t>
            </w:r>
            <w:r w:rsidRPr="00376780">
              <w:rPr>
                <w:rFonts w:asciiTheme="minorEastAsia" w:hAnsiTheme="minorEastAsia"/>
                <w:color w:val="000000"/>
                <w:sz w:val="24"/>
                <w:szCs w:val="24"/>
              </w:rPr>
              <w:t>至</w:t>
            </w:r>
            <w:r w:rsidRPr="00376780">
              <w:rPr>
                <w:rFonts w:asciiTheme="minorEastAsia" w:hAnsiTheme="minorEastAsia" w:hint="eastAsia"/>
                <w:color w:val="000000"/>
                <w:sz w:val="24"/>
                <w:szCs w:val="24"/>
              </w:rPr>
              <w:t>2016年6月</w:t>
            </w:r>
          </w:p>
        </w:tc>
        <w:tc>
          <w:tcPr>
            <w:tcW w:w="2736" w:type="dxa"/>
          </w:tcPr>
          <w:p w:rsidR="00CE7091" w:rsidRPr="005D48CC" w:rsidRDefault="00CE7091" w:rsidP="00EE68BF">
            <w:pPr>
              <w:snapToGrid w:val="0"/>
              <w:rPr>
                <w:rFonts w:asciiTheme="minorEastAsia" w:hAnsiTheme="minorEastAsia"/>
                <w:color w:val="000000"/>
                <w:sz w:val="24"/>
                <w:szCs w:val="24"/>
              </w:rPr>
            </w:pPr>
            <w:r w:rsidRPr="005D48CC">
              <w:rPr>
                <w:rFonts w:ascii="宋体" w:hAnsi="宋体" w:hint="eastAsia"/>
                <w:color w:val="000000"/>
                <w:sz w:val="24"/>
                <w:szCs w:val="24"/>
              </w:rPr>
              <w:t>中国船级社大型船舶三维线性水弹性分析软件（COMPASS-WALCS-LE） 计算机软件著作权登记证书</w:t>
            </w:r>
            <w:r w:rsidRPr="005D48CC">
              <w:rPr>
                <w:rFonts w:asciiTheme="minorEastAsia" w:hAnsiTheme="minorEastAsia" w:hint="eastAsia"/>
                <w:color w:val="000000"/>
                <w:sz w:val="24"/>
                <w:szCs w:val="24"/>
              </w:rPr>
              <w:t>；</w:t>
            </w:r>
          </w:p>
          <w:p w:rsidR="00CE7091" w:rsidRPr="005D48CC" w:rsidRDefault="00CE7091" w:rsidP="00EE68BF">
            <w:pPr>
              <w:snapToGrid w:val="0"/>
              <w:rPr>
                <w:rFonts w:asciiTheme="minorEastAsia" w:hAnsiTheme="minorEastAsia"/>
                <w:color w:val="000000"/>
                <w:sz w:val="24"/>
                <w:szCs w:val="24"/>
              </w:rPr>
            </w:pPr>
            <w:r w:rsidRPr="005D48CC">
              <w:rPr>
                <w:rFonts w:ascii="宋体" w:hAnsi="宋体" w:hint="eastAsia"/>
                <w:color w:val="000000"/>
                <w:sz w:val="24"/>
                <w:szCs w:val="24"/>
              </w:rPr>
              <w:t>中国船级社大型船舶三维非线性水弹性分析软件（COMPASS-WALCS-NE）计算机软件著作权登记证书</w:t>
            </w:r>
            <w:r w:rsidRPr="005D48CC">
              <w:rPr>
                <w:rFonts w:asciiTheme="minorEastAsia" w:hAnsiTheme="minorEastAsia" w:hint="eastAsia"/>
                <w:color w:val="000000"/>
                <w:sz w:val="24"/>
                <w:szCs w:val="24"/>
              </w:rPr>
              <w:t>；</w:t>
            </w:r>
          </w:p>
          <w:p w:rsidR="00CE7091" w:rsidRPr="005D48CC" w:rsidRDefault="00CE7091" w:rsidP="00EE68BF">
            <w:pPr>
              <w:snapToGrid w:val="0"/>
              <w:rPr>
                <w:rFonts w:ascii="宋体" w:hAnsi="宋体"/>
                <w:color w:val="000000"/>
                <w:sz w:val="24"/>
                <w:szCs w:val="24"/>
              </w:rPr>
            </w:pPr>
            <w:r w:rsidRPr="005D48CC">
              <w:rPr>
                <w:rFonts w:ascii="宋体" w:hAnsi="宋体" w:hint="eastAsia"/>
                <w:color w:val="000000"/>
                <w:sz w:val="24"/>
                <w:szCs w:val="24"/>
              </w:rPr>
              <w:t>中国船级社船舶与海洋结构物线性波浪载荷直接计算软件（COMPASS-WALCS-</w:t>
            </w:r>
          </w:p>
          <w:p w:rsidR="00CE7091" w:rsidRDefault="00CE7091" w:rsidP="00EE68BF">
            <w:pPr>
              <w:snapToGrid w:val="0"/>
              <w:rPr>
                <w:rFonts w:asciiTheme="minorEastAsia" w:hAnsiTheme="minorEastAsia"/>
                <w:color w:val="000000"/>
                <w:sz w:val="24"/>
                <w:szCs w:val="24"/>
              </w:rPr>
            </w:pPr>
            <w:r w:rsidRPr="005D48CC">
              <w:rPr>
                <w:rFonts w:ascii="宋体" w:hAnsi="宋体" w:hint="eastAsia"/>
                <w:color w:val="000000"/>
                <w:sz w:val="24"/>
                <w:szCs w:val="24"/>
              </w:rPr>
              <w:t>BASIC）计算机软件著作权登记证书；</w:t>
            </w:r>
          </w:p>
          <w:p w:rsidR="00CE7091" w:rsidRPr="005D48CC" w:rsidRDefault="00CE7091" w:rsidP="00EE68BF">
            <w:pPr>
              <w:snapToGrid w:val="0"/>
              <w:rPr>
                <w:rFonts w:asciiTheme="minorEastAsia" w:hAnsiTheme="minorEastAsia"/>
                <w:color w:val="000000"/>
                <w:sz w:val="24"/>
                <w:szCs w:val="24"/>
              </w:rPr>
            </w:pPr>
            <w:r w:rsidRPr="005D48CC">
              <w:rPr>
                <w:rFonts w:asciiTheme="minorEastAsia" w:hAnsiTheme="minorEastAsia" w:hint="eastAsia"/>
                <w:color w:val="000000"/>
                <w:sz w:val="24"/>
                <w:szCs w:val="24"/>
              </w:rPr>
              <w:t>《</w:t>
            </w:r>
            <w:r w:rsidRPr="005D48CC">
              <w:rPr>
                <w:rFonts w:ascii="宋体" w:hAnsi="宋体"/>
                <w:color w:val="000000"/>
                <w:sz w:val="24"/>
                <w:szCs w:val="24"/>
              </w:rPr>
              <w:t>水弹性理论与分段模型试验在船体振动响应分析中的应用</w:t>
            </w:r>
            <w:r w:rsidRPr="005D48CC">
              <w:rPr>
                <w:rFonts w:asciiTheme="minorEastAsia" w:hAnsiTheme="minorEastAsia" w:hint="eastAsia"/>
                <w:color w:val="000000"/>
                <w:sz w:val="24"/>
                <w:szCs w:val="24"/>
              </w:rPr>
              <w:t>》；</w:t>
            </w:r>
          </w:p>
          <w:p w:rsidR="00CE7091" w:rsidRPr="005D48CC" w:rsidRDefault="00CE7091" w:rsidP="00EE68BF">
            <w:pPr>
              <w:snapToGrid w:val="0"/>
              <w:rPr>
                <w:rFonts w:asciiTheme="minorEastAsia" w:hAnsiTheme="minorEastAsia"/>
                <w:color w:val="000000"/>
                <w:sz w:val="24"/>
                <w:szCs w:val="24"/>
              </w:rPr>
            </w:pPr>
            <w:r w:rsidRPr="005D48CC">
              <w:rPr>
                <w:rFonts w:asciiTheme="minorEastAsia" w:hAnsiTheme="minorEastAsia" w:hint="eastAsia"/>
                <w:color w:val="000000"/>
                <w:sz w:val="24"/>
                <w:szCs w:val="24"/>
              </w:rPr>
              <w:t>《</w:t>
            </w:r>
            <w:r w:rsidRPr="005D48CC">
              <w:rPr>
                <w:rFonts w:asciiTheme="minorEastAsia" w:hAnsiTheme="minorEastAsia"/>
                <w:color w:val="000000"/>
                <w:sz w:val="24"/>
                <w:szCs w:val="24"/>
              </w:rPr>
              <w:t>Experimental and Numerical Analysis of Bow Slamming and Whipping in Different Sea States</w:t>
            </w:r>
            <w:r w:rsidRPr="005D48CC">
              <w:rPr>
                <w:rFonts w:asciiTheme="minorEastAsia" w:hAnsiTheme="minorEastAsia" w:hint="eastAsia"/>
                <w:color w:val="000000"/>
                <w:sz w:val="24"/>
                <w:szCs w:val="24"/>
              </w:rPr>
              <w:t>》；</w:t>
            </w:r>
          </w:p>
          <w:p w:rsidR="00CE7091" w:rsidRPr="005D48CC" w:rsidRDefault="00CE7091" w:rsidP="00EE68BF">
            <w:pPr>
              <w:snapToGrid w:val="0"/>
              <w:rPr>
                <w:rFonts w:asciiTheme="minorEastAsia" w:hAnsiTheme="minorEastAsia"/>
                <w:color w:val="000000"/>
                <w:sz w:val="24"/>
                <w:szCs w:val="24"/>
              </w:rPr>
            </w:pPr>
            <w:r w:rsidRPr="005D48CC">
              <w:rPr>
                <w:rFonts w:asciiTheme="minorEastAsia" w:hAnsiTheme="minorEastAsia" w:hint="eastAsia"/>
                <w:color w:val="000000"/>
                <w:sz w:val="24"/>
                <w:szCs w:val="24"/>
              </w:rPr>
              <w:t>《</w:t>
            </w:r>
            <w:r w:rsidRPr="005D48CC">
              <w:rPr>
                <w:rFonts w:asciiTheme="minorEastAsia" w:hAnsiTheme="minorEastAsia"/>
                <w:color w:val="000000"/>
                <w:sz w:val="24"/>
                <w:szCs w:val="24"/>
              </w:rPr>
              <w:t>Evaluation of 3D Time Domain Green Function Based on</w:t>
            </w:r>
            <w:r w:rsidRPr="005D48CC">
              <w:rPr>
                <w:rFonts w:asciiTheme="minorEastAsia" w:hAnsiTheme="minorEastAsia" w:hint="eastAsia"/>
                <w:color w:val="000000"/>
                <w:sz w:val="24"/>
                <w:szCs w:val="24"/>
              </w:rPr>
              <w:t xml:space="preserve"> </w:t>
            </w:r>
            <w:r w:rsidRPr="005D48CC">
              <w:rPr>
                <w:rFonts w:asciiTheme="minorEastAsia" w:hAnsiTheme="minorEastAsia"/>
                <w:color w:val="000000"/>
                <w:sz w:val="24"/>
                <w:szCs w:val="24"/>
              </w:rPr>
              <w:t>the Precise Integration Method</w:t>
            </w:r>
            <w:r w:rsidRPr="005D48CC">
              <w:rPr>
                <w:rFonts w:asciiTheme="minorEastAsia" w:hAnsiTheme="minorEastAsia" w:hint="eastAsia"/>
                <w:color w:val="000000"/>
                <w:sz w:val="24"/>
                <w:szCs w:val="24"/>
              </w:rPr>
              <w:t>》；</w:t>
            </w:r>
          </w:p>
          <w:p w:rsidR="00CE7091" w:rsidRPr="005D48CC" w:rsidRDefault="00CE7091" w:rsidP="00EE68BF">
            <w:pPr>
              <w:snapToGrid w:val="0"/>
              <w:rPr>
                <w:rFonts w:asciiTheme="minorEastAsia" w:hAnsiTheme="minorEastAsia"/>
                <w:color w:val="000000"/>
                <w:sz w:val="24"/>
                <w:szCs w:val="24"/>
              </w:rPr>
            </w:pPr>
            <w:r w:rsidRPr="005D48CC">
              <w:rPr>
                <w:rFonts w:asciiTheme="minorEastAsia" w:hAnsiTheme="minorEastAsia" w:hint="eastAsia"/>
                <w:color w:val="000000"/>
                <w:sz w:val="24"/>
                <w:szCs w:val="24"/>
              </w:rPr>
              <w:t>《</w:t>
            </w:r>
            <w:r w:rsidRPr="005D48CC">
              <w:rPr>
                <w:rFonts w:ascii="宋体" w:hAnsi="宋体"/>
                <w:color w:val="000000"/>
                <w:sz w:val="24"/>
                <w:szCs w:val="24"/>
              </w:rPr>
              <w:t>Numerical Solution for Ship with Forward Speed Based on Transient Green Function Method</w:t>
            </w:r>
            <w:r w:rsidRPr="005D48CC">
              <w:rPr>
                <w:rFonts w:asciiTheme="minorEastAsia" w:hAnsiTheme="minorEastAsia" w:hint="eastAsia"/>
                <w:color w:val="000000"/>
                <w:sz w:val="24"/>
                <w:szCs w:val="24"/>
              </w:rPr>
              <w:t>》；</w:t>
            </w:r>
          </w:p>
          <w:p w:rsidR="00CE7091" w:rsidRPr="005D48CC" w:rsidRDefault="00CE7091" w:rsidP="00EE68BF">
            <w:pPr>
              <w:snapToGrid w:val="0"/>
              <w:rPr>
                <w:rFonts w:asciiTheme="minorEastAsia" w:hAnsiTheme="minorEastAsia"/>
                <w:color w:val="000000"/>
                <w:sz w:val="24"/>
                <w:szCs w:val="24"/>
              </w:rPr>
            </w:pPr>
            <w:r w:rsidRPr="005D48CC">
              <w:rPr>
                <w:rFonts w:asciiTheme="minorEastAsia" w:hAnsiTheme="minorEastAsia" w:hint="eastAsia"/>
                <w:color w:val="000000"/>
                <w:sz w:val="24"/>
                <w:szCs w:val="24"/>
              </w:rPr>
              <w:t>《</w:t>
            </w:r>
            <w:r w:rsidRPr="005D48CC">
              <w:rPr>
                <w:rFonts w:ascii="宋体" w:hAnsi="宋体"/>
                <w:color w:val="000000"/>
                <w:sz w:val="24"/>
                <w:szCs w:val="24"/>
              </w:rPr>
              <w:t>A precise computation method of transient free surface Green function</w:t>
            </w:r>
            <w:r w:rsidRPr="005D48CC">
              <w:rPr>
                <w:rFonts w:asciiTheme="minorEastAsia" w:hAnsiTheme="minorEastAsia" w:hint="eastAsia"/>
                <w:color w:val="000000"/>
                <w:sz w:val="24"/>
                <w:szCs w:val="24"/>
              </w:rPr>
              <w:t>》；</w:t>
            </w:r>
          </w:p>
          <w:p w:rsidR="00CE7091" w:rsidRPr="005D48CC" w:rsidRDefault="00CE7091" w:rsidP="00EE68BF">
            <w:pPr>
              <w:snapToGrid w:val="0"/>
              <w:rPr>
                <w:rFonts w:asciiTheme="minorEastAsia" w:hAnsiTheme="minorEastAsia"/>
                <w:color w:val="000000"/>
                <w:sz w:val="24"/>
                <w:szCs w:val="24"/>
              </w:rPr>
            </w:pPr>
            <w:r w:rsidRPr="005D48CC">
              <w:rPr>
                <w:rFonts w:asciiTheme="minorEastAsia" w:hAnsiTheme="minorEastAsia" w:hint="eastAsia"/>
                <w:color w:val="000000"/>
                <w:sz w:val="24"/>
                <w:szCs w:val="24"/>
              </w:rPr>
              <w:t>《</w:t>
            </w:r>
            <w:r w:rsidRPr="005D48CC">
              <w:rPr>
                <w:rFonts w:ascii="宋体" w:hAnsi="宋体"/>
                <w:color w:val="000000"/>
                <w:sz w:val="24"/>
                <w:szCs w:val="24"/>
              </w:rPr>
              <w:t>Experimental Investigation of Wave-Induced Hydroelastic</w:t>
            </w:r>
            <w:r w:rsidRPr="005D48CC">
              <w:rPr>
                <w:rFonts w:ascii="宋体" w:hAnsi="宋体" w:hint="eastAsia"/>
                <w:color w:val="000000"/>
                <w:sz w:val="24"/>
                <w:szCs w:val="24"/>
              </w:rPr>
              <w:t xml:space="preserve"> </w:t>
            </w:r>
            <w:r w:rsidRPr="005D48CC">
              <w:rPr>
                <w:rFonts w:ascii="宋体" w:hAnsi="宋体"/>
                <w:color w:val="000000"/>
                <w:sz w:val="24"/>
                <w:szCs w:val="24"/>
              </w:rPr>
              <w:t xml:space="preserve">Vibrations of Trimaran in Oblique Irregular </w:t>
            </w:r>
            <w:r w:rsidRPr="005D48CC">
              <w:rPr>
                <w:rFonts w:ascii="宋体" w:hAnsi="宋体"/>
                <w:color w:val="000000"/>
                <w:sz w:val="24"/>
                <w:szCs w:val="24"/>
              </w:rPr>
              <w:lastRenderedPageBreak/>
              <w:t>Waves</w:t>
            </w:r>
            <w:r w:rsidRPr="005D48CC">
              <w:rPr>
                <w:rFonts w:asciiTheme="minorEastAsia" w:hAnsiTheme="minorEastAsia" w:hint="eastAsia"/>
                <w:color w:val="000000"/>
                <w:sz w:val="24"/>
                <w:szCs w:val="24"/>
              </w:rPr>
              <w:t>》</w:t>
            </w:r>
            <w:r>
              <w:rPr>
                <w:rFonts w:asciiTheme="minorEastAsia" w:hAnsiTheme="minorEastAsia" w:hint="eastAsia"/>
                <w:color w:val="000000"/>
                <w:sz w:val="24"/>
                <w:szCs w:val="24"/>
              </w:rPr>
              <w:t>；</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科学技术成果鉴定证书（</w:t>
            </w:r>
            <w:proofErr w:type="gramStart"/>
            <w:r w:rsidRPr="00330AFB">
              <w:rPr>
                <w:rFonts w:ascii="宋体" w:hAnsi="宋体" w:hint="eastAsia"/>
                <w:color w:val="000000"/>
                <w:sz w:val="24"/>
                <w:szCs w:val="24"/>
              </w:rPr>
              <w:t>航学鉴</w:t>
            </w:r>
            <w:proofErr w:type="gramEnd"/>
            <w:r w:rsidRPr="00330AFB">
              <w:rPr>
                <w:rFonts w:ascii="宋体" w:hAnsi="宋体" w:hint="eastAsia"/>
                <w:color w:val="000000"/>
                <w:sz w:val="24"/>
                <w:szCs w:val="24"/>
              </w:rPr>
              <w:t>字[2017]第38号）；</w:t>
            </w:r>
          </w:p>
          <w:p w:rsidR="00CE7091" w:rsidRPr="005D48CC" w:rsidRDefault="00CE7091" w:rsidP="00EE68BF">
            <w:pPr>
              <w:snapToGrid w:val="0"/>
              <w:rPr>
                <w:rFonts w:asciiTheme="minorEastAsia" w:hAnsiTheme="minorEastAsia"/>
                <w:color w:val="000000"/>
                <w:sz w:val="24"/>
                <w:szCs w:val="24"/>
              </w:rPr>
            </w:pPr>
            <w:r w:rsidRPr="00330AFB">
              <w:rPr>
                <w:rFonts w:ascii="宋体" w:hAnsi="宋体" w:hint="eastAsia"/>
                <w:color w:val="000000"/>
                <w:sz w:val="24"/>
                <w:szCs w:val="24"/>
              </w:rPr>
              <w:t>2017年度中国航海学会科学技术一等奖</w:t>
            </w:r>
          </w:p>
        </w:tc>
        <w:tc>
          <w:tcPr>
            <w:tcW w:w="1137" w:type="dxa"/>
          </w:tcPr>
          <w:p w:rsidR="00CE7091" w:rsidRDefault="00CE7091" w:rsidP="00EE68BF">
            <w:pPr>
              <w:snapToGrid w:val="0"/>
              <w:rPr>
                <w:rFonts w:ascii="宋体" w:hAnsi="宋体"/>
                <w:szCs w:val="21"/>
              </w:rPr>
            </w:pPr>
            <w:r>
              <w:rPr>
                <w:rFonts w:ascii="宋体" w:hAnsi="宋体" w:hint="eastAsia"/>
                <w:szCs w:val="21"/>
              </w:rPr>
              <w:lastRenderedPageBreak/>
              <w:t>一、1（2）~（3），</w:t>
            </w:r>
          </w:p>
          <w:p w:rsidR="00CE7091" w:rsidRDefault="00CE7091" w:rsidP="00EE68BF">
            <w:pPr>
              <w:snapToGrid w:val="0"/>
              <w:rPr>
                <w:rFonts w:ascii="宋体" w:hAnsi="宋体"/>
                <w:szCs w:val="21"/>
              </w:rPr>
            </w:pPr>
            <w:r>
              <w:rPr>
                <w:rFonts w:ascii="宋体" w:hAnsi="宋体" w:hint="eastAsia"/>
                <w:szCs w:val="21"/>
              </w:rPr>
              <w:t>二、2（1）</w:t>
            </w:r>
            <w:r w:rsidR="00917542">
              <w:rPr>
                <w:rFonts w:ascii="宋体" w:hAnsi="宋体" w:hint="eastAsia"/>
                <w:szCs w:val="21"/>
              </w:rPr>
              <w:t>1）</w:t>
            </w:r>
            <w:r>
              <w:rPr>
                <w:rFonts w:ascii="宋体" w:hAnsi="宋体" w:hint="eastAsia"/>
                <w:szCs w:val="21"/>
              </w:rPr>
              <w:t>，</w:t>
            </w:r>
          </w:p>
          <w:p w:rsidR="00CE7091" w:rsidRDefault="00CE7091" w:rsidP="00EE68BF">
            <w:pPr>
              <w:snapToGrid w:val="0"/>
              <w:rPr>
                <w:rFonts w:ascii="宋体" w:hAnsi="宋体"/>
                <w:szCs w:val="21"/>
              </w:rPr>
            </w:pPr>
            <w:r w:rsidRPr="00946C79">
              <w:rPr>
                <w:rFonts w:ascii="宋体" w:hAnsi="宋体" w:hint="eastAsia"/>
                <w:szCs w:val="21"/>
              </w:rPr>
              <w:t>二、2（4）</w:t>
            </w:r>
            <w:r w:rsidR="00917542">
              <w:rPr>
                <w:rFonts w:ascii="宋体" w:hAnsi="宋体" w:hint="eastAsia"/>
                <w:szCs w:val="21"/>
              </w:rPr>
              <w:t>1）</w:t>
            </w:r>
            <w:r>
              <w:rPr>
                <w:rFonts w:ascii="宋体" w:hAnsi="宋体" w:hint="eastAsia"/>
                <w:szCs w:val="21"/>
              </w:rPr>
              <w:t>~</w:t>
            </w:r>
            <w:r w:rsidR="00917542">
              <w:rPr>
                <w:rFonts w:ascii="宋体" w:hAnsi="宋体" w:hint="eastAsia"/>
                <w:szCs w:val="21"/>
              </w:rPr>
              <w:t>3）</w:t>
            </w:r>
            <w:r w:rsidRPr="00946C79">
              <w:rPr>
                <w:rFonts w:ascii="宋体" w:hAnsi="宋体" w:hint="eastAsia"/>
                <w:szCs w:val="21"/>
              </w:rPr>
              <w:t>，</w:t>
            </w:r>
          </w:p>
          <w:p w:rsidR="00CE7091" w:rsidRDefault="00CE7091" w:rsidP="00EE68BF">
            <w:pPr>
              <w:snapToGrid w:val="0"/>
              <w:rPr>
                <w:rFonts w:ascii="宋体" w:hAnsi="宋体"/>
                <w:szCs w:val="21"/>
              </w:rPr>
            </w:pPr>
            <w:r w:rsidRPr="00946C79">
              <w:rPr>
                <w:rFonts w:ascii="宋体" w:hAnsi="宋体" w:hint="eastAsia"/>
                <w:szCs w:val="21"/>
              </w:rPr>
              <w:t>二、2（4）</w:t>
            </w:r>
            <w:r w:rsidR="00917542">
              <w:rPr>
                <w:rFonts w:ascii="宋体" w:hAnsi="宋体" w:hint="eastAsia"/>
                <w:szCs w:val="21"/>
              </w:rPr>
              <w:t>5）</w:t>
            </w:r>
            <w:r>
              <w:rPr>
                <w:rFonts w:ascii="宋体" w:hAnsi="宋体" w:hint="eastAsia"/>
                <w:szCs w:val="21"/>
              </w:rPr>
              <w:t>~</w:t>
            </w:r>
            <w:r w:rsidR="00917542">
              <w:rPr>
                <w:rFonts w:ascii="宋体" w:hAnsi="宋体" w:hint="eastAsia"/>
                <w:szCs w:val="21"/>
              </w:rPr>
              <w:t>6）</w:t>
            </w:r>
            <w:r w:rsidRPr="00946C79">
              <w:rPr>
                <w:rFonts w:ascii="宋体" w:hAnsi="宋体" w:hint="eastAsia"/>
                <w:szCs w:val="21"/>
              </w:rPr>
              <w:t>，</w:t>
            </w:r>
          </w:p>
          <w:p w:rsidR="00CE7091" w:rsidRDefault="00CE7091" w:rsidP="00EE68BF">
            <w:pPr>
              <w:snapToGrid w:val="0"/>
              <w:rPr>
                <w:rFonts w:ascii="宋体" w:hAnsi="宋体"/>
                <w:szCs w:val="21"/>
              </w:rPr>
            </w:pPr>
            <w:r w:rsidRPr="00946C79">
              <w:rPr>
                <w:rFonts w:ascii="宋体" w:hAnsi="宋体" w:hint="eastAsia"/>
                <w:szCs w:val="21"/>
              </w:rPr>
              <w:t>二、2（4）</w:t>
            </w:r>
            <w:r w:rsidR="00917542">
              <w:rPr>
                <w:rFonts w:ascii="宋体" w:hAnsi="宋体" w:hint="eastAsia"/>
                <w:szCs w:val="21"/>
              </w:rPr>
              <w:t>10）</w:t>
            </w:r>
            <w:r w:rsidRPr="00946C79">
              <w:rPr>
                <w:rFonts w:ascii="宋体" w:hAnsi="宋体" w:hint="eastAsia"/>
                <w:szCs w:val="21"/>
              </w:rPr>
              <w:t>，</w:t>
            </w:r>
          </w:p>
          <w:p w:rsidR="00CE7091" w:rsidRPr="003746BB" w:rsidRDefault="00CE7091" w:rsidP="00EE68BF">
            <w:pPr>
              <w:snapToGrid w:val="0"/>
              <w:rPr>
                <w:rFonts w:asciiTheme="minorEastAsia" w:hAnsiTheme="minorEastAsia"/>
                <w:color w:val="000000"/>
                <w:sz w:val="24"/>
                <w:szCs w:val="24"/>
              </w:rPr>
            </w:pPr>
            <w:r w:rsidRPr="00946C79">
              <w:rPr>
                <w:rFonts w:ascii="宋体" w:hAnsi="宋体" w:hint="eastAsia"/>
                <w:szCs w:val="21"/>
              </w:rPr>
              <w:t>二、2（</w:t>
            </w:r>
            <w:r>
              <w:rPr>
                <w:rFonts w:ascii="宋体" w:hAnsi="宋体" w:hint="eastAsia"/>
                <w:szCs w:val="21"/>
              </w:rPr>
              <w:t>7</w:t>
            </w:r>
            <w:r w:rsidRPr="00946C79">
              <w:rPr>
                <w:rFonts w:ascii="宋体" w:hAnsi="宋体" w:hint="eastAsia"/>
                <w:szCs w:val="21"/>
              </w:rPr>
              <w:t>）~（8）</w:t>
            </w:r>
          </w:p>
        </w:tc>
        <w:tc>
          <w:tcPr>
            <w:tcW w:w="822" w:type="dxa"/>
          </w:tcPr>
          <w:p w:rsidR="00CE7091" w:rsidRPr="00E120E8" w:rsidRDefault="00CE7091" w:rsidP="00EE68BF">
            <w:pPr>
              <w:spacing w:beforeLines="50" w:before="156" w:afterLines="50" w:after="156"/>
              <w:rPr>
                <w:color w:val="000000"/>
                <w:sz w:val="24"/>
                <w:szCs w:val="24"/>
              </w:rPr>
            </w:pPr>
          </w:p>
        </w:tc>
      </w:tr>
      <w:tr w:rsidR="00CE7091" w:rsidRPr="00E120E8" w:rsidTr="00EE68BF">
        <w:tc>
          <w:tcPr>
            <w:tcW w:w="675"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lastRenderedPageBreak/>
              <w:t>9</w:t>
            </w:r>
          </w:p>
        </w:tc>
        <w:tc>
          <w:tcPr>
            <w:tcW w:w="1178" w:type="dxa"/>
          </w:tcPr>
          <w:p w:rsidR="00CE7091"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论文合著；</w:t>
            </w:r>
          </w:p>
          <w:p w:rsidR="00CE7091" w:rsidRPr="00FF3E5A" w:rsidRDefault="00CE7091" w:rsidP="00EE68BF">
            <w:pPr>
              <w:snapToGrid w:val="0"/>
              <w:rPr>
                <w:rFonts w:ascii="仿宋_GB2312" w:hAnsi="Calibri"/>
                <w:color w:val="000000"/>
                <w:sz w:val="24"/>
              </w:rPr>
            </w:pPr>
            <w:r>
              <w:rPr>
                <w:rFonts w:asciiTheme="minorEastAsia" w:hAnsiTheme="minorEastAsia" w:hint="eastAsia"/>
                <w:color w:val="000000"/>
                <w:sz w:val="24"/>
                <w:szCs w:val="24"/>
              </w:rPr>
              <w:t>产业合作；</w:t>
            </w:r>
          </w:p>
          <w:p w:rsidR="00CE7091"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共同立项；</w:t>
            </w:r>
          </w:p>
          <w:p w:rsidR="00CE7091" w:rsidRPr="005D48CC" w:rsidRDefault="00CE7091" w:rsidP="00EE68BF">
            <w:pPr>
              <w:snapToGrid w:val="0"/>
              <w:rPr>
                <w:rFonts w:asciiTheme="minorEastAsia" w:hAnsiTheme="minorEastAsia"/>
                <w:color w:val="000000"/>
                <w:sz w:val="24"/>
                <w:szCs w:val="24"/>
              </w:rPr>
            </w:pPr>
            <w:r>
              <w:rPr>
                <w:rFonts w:asciiTheme="minorEastAsia" w:hAnsiTheme="minorEastAsia" w:hint="eastAsia"/>
                <w:color w:val="000000"/>
                <w:sz w:val="24"/>
                <w:szCs w:val="24"/>
              </w:rPr>
              <w:t>共同参与制定标准规范</w:t>
            </w:r>
          </w:p>
        </w:tc>
        <w:tc>
          <w:tcPr>
            <w:tcW w:w="1088" w:type="dxa"/>
          </w:tcPr>
          <w:p w:rsidR="00CE7091" w:rsidRPr="00376780" w:rsidRDefault="00CE7091" w:rsidP="00EE68BF">
            <w:pPr>
              <w:snapToGrid w:val="0"/>
              <w:rPr>
                <w:rFonts w:asciiTheme="minorEastAsia" w:hAnsiTheme="minorEastAsia"/>
                <w:color w:val="000000"/>
                <w:sz w:val="24"/>
                <w:szCs w:val="24"/>
              </w:rPr>
            </w:pPr>
            <w:proofErr w:type="gramStart"/>
            <w:r w:rsidRPr="00376780">
              <w:rPr>
                <w:rFonts w:asciiTheme="minorEastAsia" w:hAnsiTheme="minorEastAsia" w:hint="eastAsia"/>
                <w:color w:val="000000"/>
                <w:sz w:val="24"/>
                <w:szCs w:val="24"/>
              </w:rPr>
              <w:t>吴嘉蒙</w:t>
            </w:r>
            <w:proofErr w:type="gramEnd"/>
          </w:p>
        </w:tc>
        <w:tc>
          <w:tcPr>
            <w:tcW w:w="1047"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20</w:t>
            </w:r>
            <w:r>
              <w:rPr>
                <w:rFonts w:asciiTheme="minorEastAsia" w:hAnsiTheme="minorEastAsia" w:hint="eastAsia"/>
                <w:color w:val="000000"/>
                <w:sz w:val="24"/>
                <w:szCs w:val="24"/>
              </w:rPr>
              <w:t>10</w:t>
            </w:r>
            <w:r w:rsidRPr="00376780">
              <w:rPr>
                <w:rFonts w:asciiTheme="minorEastAsia" w:hAnsiTheme="minorEastAsia" w:hint="eastAsia"/>
                <w:color w:val="000000"/>
                <w:sz w:val="24"/>
                <w:szCs w:val="24"/>
              </w:rPr>
              <w:t>年</w:t>
            </w:r>
            <w:r>
              <w:rPr>
                <w:rFonts w:asciiTheme="minorEastAsia" w:hAnsiTheme="minorEastAsia" w:hint="eastAsia"/>
                <w:color w:val="000000"/>
                <w:sz w:val="24"/>
                <w:szCs w:val="24"/>
              </w:rPr>
              <w:t>10</w:t>
            </w:r>
            <w:r w:rsidRPr="00376780">
              <w:rPr>
                <w:rFonts w:asciiTheme="minorEastAsia" w:hAnsiTheme="minorEastAsia" w:hint="eastAsia"/>
                <w:color w:val="000000"/>
                <w:sz w:val="24"/>
                <w:szCs w:val="24"/>
              </w:rPr>
              <w:t>月</w:t>
            </w:r>
            <w:r w:rsidRPr="00376780">
              <w:rPr>
                <w:rFonts w:asciiTheme="minorEastAsia" w:hAnsiTheme="minorEastAsia"/>
                <w:color w:val="000000"/>
                <w:sz w:val="24"/>
                <w:szCs w:val="24"/>
              </w:rPr>
              <w:t>至</w:t>
            </w:r>
            <w:r w:rsidRPr="00376780">
              <w:rPr>
                <w:rFonts w:asciiTheme="minorEastAsia" w:hAnsiTheme="minorEastAsia" w:hint="eastAsia"/>
                <w:color w:val="000000"/>
                <w:sz w:val="24"/>
                <w:szCs w:val="24"/>
              </w:rPr>
              <w:t>201</w:t>
            </w:r>
            <w:r>
              <w:rPr>
                <w:rFonts w:asciiTheme="minorEastAsia" w:hAnsiTheme="minorEastAsia" w:hint="eastAsia"/>
                <w:color w:val="000000"/>
                <w:sz w:val="24"/>
                <w:szCs w:val="24"/>
              </w:rPr>
              <w:t>5</w:t>
            </w:r>
            <w:r w:rsidRPr="00376780">
              <w:rPr>
                <w:rFonts w:asciiTheme="minorEastAsia" w:hAnsiTheme="minorEastAsia" w:hint="eastAsia"/>
                <w:color w:val="000000"/>
                <w:sz w:val="24"/>
                <w:szCs w:val="24"/>
              </w:rPr>
              <w:t>年</w:t>
            </w:r>
            <w:r>
              <w:rPr>
                <w:rFonts w:asciiTheme="minorEastAsia" w:hAnsiTheme="minorEastAsia" w:hint="eastAsia"/>
                <w:color w:val="000000"/>
                <w:sz w:val="24"/>
                <w:szCs w:val="24"/>
              </w:rPr>
              <w:t>7</w:t>
            </w:r>
            <w:r w:rsidRPr="00376780">
              <w:rPr>
                <w:rFonts w:asciiTheme="minorEastAsia" w:hAnsiTheme="minorEastAsia" w:hint="eastAsia"/>
                <w:color w:val="000000"/>
                <w:sz w:val="24"/>
                <w:szCs w:val="24"/>
              </w:rPr>
              <w:t>月</w:t>
            </w:r>
          </w:p>
        </w:tc>
        <w:tc>
          <w:tcPr>
            <w:tcW w:w="2736" w:type="dxa"/>
          </w:tcPr>
          <w:p w:rsidR="00CE7091" w:rsidRPr="005D48CC" w:rsidRDefault="00CE7091" w:rsidP="00EE68BF">
            <w:pPr>
              <w:snapToGrid w:val="0"/>
              <w:rPr>
                <w:rFonts w:asciiTheme="minorEastAsia" w:hAnsiTheme="minorEastAsia"/>
                <w:color w:val="000000"/>
                <w:sz w:val="24"/>
                <w:szCs w:val="24"/>
              </w:rPr>
            </w:pPr>
            <w:r w:rsidRPr="005D48CC">
              <w:rPr>
                <w:rFonts w:asciiTheme="minorEastAsia" w:hAnsiTheme="minorEastAsia" w:hint="eastAsia"/>
                <w:color w:val="000000"/>
                <w:sz w:val="24"/>
                <w:szCs w:val="24"/>
              </w:rPr>
              <w:t>《</w:t>
            </w:r>
            <w:r w:rsidRPr="005D48CC">
              <w:rPr>
                <w:rFonts w:ascii="宋体" w:hAnsi="宋体"/>
                <w:color w:val="000000"/>
                <w:sz w:val="24"/>
                <w:szCs w:val="24"/>
              </w:rPr>
              <w:t>Ramification study on IACS harmonized common structural rules Impact on structural design and scantlings</w:t>
            </w:r>
            <w:r w:rsidRPr="005D48CC">
              <w:rPr>
                <w:rFonts w:asciiTheme="minorEastAsia" w:hAnsiTheme="minorEastAsia" w:hint="eastAsia"/>
                <w:color w:val="000000"/>
                <w:sz w:val="24"/>
                <w:szCs w:val="24"/>
              </w:rPr>
              <w:t>》</w:t>
            </w:r>
            <w:r>
              <w:rPr>
                <w:rFonts w:asciiTheme="minorEastAsia" w:hAnsiTheme="minorEastAsia" w:hint="eastAsia"/>
                <w:color w:val="000000"/>
                <w:sz w:val="24"/>
                <w:szCs w:val="24"/>
              </w:rPr>
              <w:t>；</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科学技术成果鉴定证书（</w:t>
            </w:r>
            <w:proofErr w:type="gramStart"/>
            <w:r w:rsidRPr="00330AFB">
              <w:rPr>
                <w:rFonts w:ascii="宋体" w:hAnsi="宋体" w:hint="eastAsia"/>
                <w:color w:val="000000"/>
                <w:sz w:val="24"/>
                <w:szCs w:val="24"/>
              </w:rPr>
              <w:t>航学鉴</w:t>
            </w:r>
            <w:proofErr w:type="gramEnd"/>
            <w:r w:rsidRPr="00330AFB">
              <w:rPr>
                <w:rFonts w:ascii="宋体" w:hAnsi="宋体" w:hint="eastAsia"/>
                <w:color w:val="000000"/>
                <w:sz w:val="24"/>
                <w:szCs w:val="24"/>
              </w:rPr>
              <w:t>字[2017]第38号）；</w:t>
            </w:r>
          </w:p>
          <w:p w:rsidR="00CE7091" w:rsidRPr="00376780" w:rsidRDefault="00CE7091" w:rsidP="00EE68BF">
            <w:pPr>
              <w:snapToGrid w:val="0"/>
              <w:rPr>
                <w:rFonts w:asciiTheme="minorEastAsia" w:hAnsiTheme="minorEastAsia"/>
                <w:color w:val="000000"/>
                <w:sz w:val="24"/>
                <w:szCs w:val="24"/>
              </w:rPr>
            </w:pPr>
            <w:r w:rsidRPr="00330AFB">
              <w:rPr>
                <w:rFonts w:ascii="宋体" w:hAnsi="宋体" w:hint="eastAsia"/>
                <w:color w:val="000000"/>
                <w:sz w:val="24"/>
                <w:szCs w:val="24"/>
              </w:rPr>
              <w:t>2017年度中国航海学会科学技术一等奖</w:t>
            </w:r>
          </w:p>
        </w:tc>
        <w:tc>
          <w:tcPr>
            <w:tcW w:w="1137" w:type="dxa"/>
          </w:tcPr>
          <w:p w:rsidR="00CE7091" w:rsidRDefault="00CE7091" w:rsidP="00EE68BF">
            <w:pPr>
              <w:snapToGrid w:val="0"/>
              <w:rPr>
                <w:rFonts w:ascii="宋体" w:hAnsi="宋体"/>
                <w:szCs w:val="21"/>
              </w:rPr>
            </w:pPr>
            <w:r w:rsidRPr="004C1C2B">
              <w:rPr>
                <w:rFonts w:ascii="宋体" w:hAnsi="宋体" w:hint="eastAsia"/>
                <w:szCs w:val="21"/>
              </w:rPr>
              <w:t>二、2（4）</w:t>
            </w:r>
            <w:r w:rsidR="00917542">
              <w:rPr>
                <w:rFonts w:ascii="宋体" w:hAnsi="宋体" w:hint="eastAsia"/>
                <w:szCs w:val="21"/>
              </w:rPr>
              <w:t>4）</w:t>
            </w:r>
            <w:r w:rsidRPr="00946C79">
              <w:rPr>
                <w:rFonts w:ascii="宋体" w:hAnsi="宋体" w:hint="eastAsia"/>
                <w:szCs w:val="21"/>
              </w:rPr>
              <w:t>，</w:t>
            </w:r>
          </w:p>
          <w:p w:rsidR="00CE7091" w:rsidRPr="003746BB" w:rsidRDefault="00CE7091" w:rsidP="00EE68BF">
            <w:pPr>
              <w:snapToGrid w:val="0"/>
              <w:rPr>
                <w:rFonts w:asciiTheme="minorEastAsia" w:hAnsiTheme="minorEastAsia"/>
                <w:color w:val="000000"/>
                <w:sz w:val="24"/>
                <w:szCs w:val="24"/>
              </w:rPr>
            </w:pPr>
            <w:r w:rsidRPr="00946C79">
              <w:rPr>
                <w:rFonts w:ascii="宋体" w:hAnsi="宋体" w:hint="eastAsia"/>
                <w:szCs w:val="21"/>
              </w:rPr>
              <w:t>二、2（</w:t>
            </w:r>
            <w:r>
              <w:rPr>
                <w:rFonts w:ascii="宋体" w:hAnsi="宋体" w:hint="eastAsia"/>
                <w:szCs w:val="21"/>
              </w:rPr>
              <w:t>7</w:t>
            </w:r>
            <w:r w:rsidRPr="00946C79">
              <w:rPr>
                <w:rFonts w:ascii="宋体" w:hAnsi="宋体" w:hint="eastAsia"/>
                <w:szCs w:val="21"/>
              </w:rPr>
              <w:t>）~（8）</w:t>
            </w:r>
          </w:p>
        </w:tc>
        <w:tc>
          <w:tcPr>
            <w:tcW w:w="822" w:type="dxa"/>
          </w:tcPr>
          <w:p w:rsidR="00CE7091" w:rsidRPr="00E120E8" w:rsidRDefault="00CE7091" w:rsidP="00EE68BF">
            <w:pPr>
              <w:spacing w:beforeLines="50" w:before="156" w:afterLines="50" w:after="156"/>
              <w:rPr>
                <w:color w:val="000000"/>
                <w:sz w:val="24"/>
                <w:szCs w:val="24"/>
              </w:rPr>
            </w:pPr>
          </w:p>
        </w:tc>
      </w:tr>
      <w:tr w:rsidR="00CE7091" w:rsidRPr="00E120E8" w:rsidTr="00EE68BF">
        <w:tc>
          <w:tcPr>
            <w:tcW w:w="675"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10</w:t>
            </w:r>
          </w:p>
        </w:tc>
        <w:tc>
          <w:tcPr>
            <w:tcW w:w="1178" w:type="dxa"/>
          </w:tcPr>
          <w:p w:rsidR="00CE7091"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论文合著；</w:t>
            </w:r>
          </w:p>
          <w:p w:rsidR="00CE7091" w:rsidRPr="00DF68E2" w:rsidRDefault="00CE7091" w:rsidP="00EE68BF">
            <w:pPr>
              <w:snapToGrid w:val="0"/>
              <w:rPr>
                <w:rFonts w:ascii="仿宋_GB2312" w:hAnsi="Calibri"/>
                <w:color w:val="000000"/>
                <w:sz w:val="24"/>
              </w:rPr>
            </w:pPr>
            <w:r>
              <w:rPr>
                <w:rFonts w:asciiTheme="minorEastAsia" w:hAnsiTheme="minorEastAsia" w:hint="eastAsia"/>
                <w:color w:val="000000"/>
                <w:sz w:val="24"/>
                <w:szCs w:val="24"/>
              </w:rPr>
              <w:t>产业合作</w:t>
            </w:r>
          </w:p>
        </w:tc>
        <w:tc>
          <w:tcPr>
            <w:tcW w:w="1088"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唐文勇</w:t>
            </w:r>
          </w:p>
        </w:tc>
        <w:tc>
          <w:tcPr>
            <w:tcW w:w="1047" w:type="dxa"/>
          </w:tcPr>
          <w:p w:rsidR="00CE7091" w:rsidRPr="00376780" w:rsidRDefault="00CE7091" w:rsidP="00EE68BF">
            <w:pPr>
              <w:snapToGrid w:val="0"/>
              <w:rPr>
                <w:rFonts w:asciiTheme="minorEastAsia" w:hAnsiTheme="minorEastAsia"/>
                <w:color w:val="000000"/>
                <w:sz w:val="24"/>
                <w:szCs w:val="24"/>
              </w:rPr>
            </w:pPr>
            <w:r w:rsidRPr="00376780">
              <w:rPr>
                <w:rFonts w:asciiTheme="minorEastAsia" w:hAnsiTheme="minorEastAsia" w:hint="eastAsia"/>
                <w:color w:val="000000"/>
                <w:sz w:val="24"/>
                <w:szCs w:val="24"/>
              </w:rPr>
              <w:t>2009年3月</w:t>
            </w:r>
            <w:r w:rsidRPr="00376780">
              <w:rPr>
                <w:rFonts w:asciiTheme="minorEastAsia" w:hAnsiTheme="minorEastAsia"/>
                <w:color w:val="000000"/>
                <w:sz w:val="24"/>
                <w:szCs w:val="24"/>
              </w:rPr>
              <w:t>至</w:t>
            </w:r>
            <w:r w:rsidRPr="00376780">
              <w:rPr>
                <w:rFonts w:asciiTheme="minorEastAsia" w:hAnsiTheme="minorEastAsia" w:hint="eastAsia"/>
                <w:color w:val="000000"/>
                <w:sz w:val="24"/>
                <w:szCs w:val="24"/>
              </w:rPr>
              <w:t>2016年6月</w:t>
            </w:r>
          </w:p>
        </w:tc>
        <w:tc>
          <w:tcPr>
            <w:tcW w:w="2736" w:type="dxa"/>
          </w:tcPr>
          <w:p w:rsidR="00CE7091" w:rsidRPr="00DF68E2" w:rsidRDefault="00CE7091" w:rsidP="00EE68BF">
            <w:pPr>
              <w:snapToGrid w:val="0"/>
              <w:rPr>
                <w:rFonts w:asciiTheme="minorEastAsia" w:hAnsiTheme="minorEastAsia"/>
                <w:color w:val="000000"/>
                <w:sz w:val="24"/>
                <w:szCs w:val="24"/>
              </w:rPr>
            </w:pPr>
            <w:r w:rsidRPr="00DF68E2">
              <w:rPr>
                <w:rFonts w:asciiTheme="minorEastAsia" w:hAnsiTheme="minorEastAsia" w:hint="eastAsia"/>
                <w:color w:val="000000"/>
                <w:sz w:val="24"/>
                <w:szCs w:val="24"/>
              </w:rPr>
              <w:t>《</w:t>
            </w:r>
            <w:r w:rsidRPr="00DF68E2">
              <w:rPr>
                <w:rFonts w:ascii="宋体" w:hAnsi="宋体"/>
                <w:color w:val="000000"/>
                <w:sz w:val="24"/>
                <w:szCs w:val="24"/>
              </w:rPr>
              <w:t>The application of structural reliability analysis on hull girder ultimate strength of bulk carriers – a trial on safety level approach</w:t>
            </w:r>
            <w:r w:rsidRPr="00DF68E2">
              <w:rPr>
                <w:rFonts w:asciiTheme="minorEastAsia" w:hAnsiTheme="minorEastAsia" w:hint="eastAsia"/>
                <w:color w:val="000000"/>
                <w:sz w:val="24"/>
                <w:szCs w:val="24"/>
              </w:rPr>
              <w:t>》；</w:t>
            </w:r>
          </w:p>
          <w:p w:rsidR="00CE7091" w:rsidRPr="00DF68E2" w:rsidRDefault="00CE7091" w:rsidP="00EE68BF">
            <w:pPr>
              <w:snapToGrid w:val="0"/>
              <w:rPr>
                <w:rFonts w:asciiTheme="minorEastAsia" w:hAnsiTheme="minorEastAsia"/>
                <w:color w:val="000000"/>
                <w:sz w:val="24"/>
                <w:szCs w:val="24"/>
              </w:rPr>
            </w:pPr>
            <w:r w:rsidRPr="00DF68E2">
              <w:rPr>
                <w:rFonts w:asciiTheme="minorEastAsia" w:hAnsiTheme="minorEastAsia" w:hint="eastAsia"/>
                <w:color w:val="000000"/>
                <w:sz w:val="24"/>
                <w:szCs w:val="24"/>
              </w:rPr>
              <w:t>《</w:t>
            </w:r>
            <w:r w:rsidRPr="00DF68E2">
              <w:rPr>
                <w:rFonts w:ascii="宋体" w:hAnsi="宋体"/>
                <w:color w:val="000000"/>
                <w:sz w:val="24"/>
                <w:szCs w:val="24"/>
              </w:rPr>
              <w:t>独立B型LNG 棱形液舱晃荡载荷数值分析</w:t>
            </w:r>
            <w:r w:rsidRPr="00DF68E2">
              <w:rPr>
                <w:rFonts w:asciiTheme="minorEastAsia" w:hAnsiTheme="minorEastAsia" w:hint="eastAsia"/>
                <w:color w:val="000000"/>
                <w:sz w:val="24"/>
                <w:szCs w:val="24"/>
              </w:rPr>
              <w:t>》；</w:t>
            </w:r>
          </w:p>
          <w:p w:rsidR="00CE7091" w:rsidRPr="00330AFB" w:rsidRDefault="00CE7091" w:rsidP="00EE68BF">
            <w:pPr>
              <w:snapToGrid w:val="0"/>
              <w:rPr>
                <w:rFonts w:ascii="宋体" w:hAnsi="宋体"/>
                <w:color w:val="000000"/>
                <w:sz w:val="24"/>
                <w:szCs w:val="24"/>
              </w:rPr>
            </w:pPr>
            <w:r w:rsidRPr="00330AFB">
              <w:rPr>
                <w:rFonts w:ascii="宋体" w:hAnsi="宋体" w:hint="eastAsia"/>
                <w:color w:val="000000"/>
                <w:sz w:val="24"/>
                <w:szCs w:val="24"/>
              </w:rPr>
              <w:t>科学技术成果鉴定证书（</w:t>
            </w:r>
            <w:proofErr w:type="gramStart"/>
            <w:r w:rsidRPr="00330AFB">
              <w:rPr>
                <w:rFonts w:ascii="宋体" w:hAnsi="宋体" w:hint="eastAsia"/>
                <w:color w:val="000000"/>
                <w:sz w:val="24"/>
                <w:szCs w:val="24"/>
              </w:rPr>
              <w:t>航学鉴</w:t>
            </w:r>
            <w:proofErr w:type="gramEnd"/>
            <w:r w:rsidRPr="00330AFB">
              <w:rPr>
                <w:rFonts w:ascii="宋体" w:hAnsi="宋体" w:hint="eastAsia"/>
                <w:color w:val="000000"/>
                <w:sz w:val="24"/>
                <w:szCs w:val="24"/>
              </w:rPr>
              <w:t>字[2017]第38号）；</w:t>
            </w:r>
          </w:p>
          <w:p w:rsidR="00CE7091" w:rsidRPr="00376780" w:rsidRDefault="00CE7091" w:rsidP="00EE68BF">
            <w:pPr>
              <w:snapToGrid w:val="0"/>
              <w:rPr>
                <w:rFonts w:asciiTheme="minorEastAsia" w:hAnsiTheme="minorEastAsia"/>
                <w:color w:val="000000"/>
                <w:sz w:val="24"/>
                <w:szCs w:val="24"/>
              </w:rPr>
            </w:pPr>
            <w:r w:rsidRPr="00330AFB">
              <w:rPr>
                <w:rFonts w:ascii="宋体" w:hAnsi="宋体" w:hint="eastAsia"/>
                <w:color w:val="000000"/>
                <w:sz w:val="24"/>
                <w:szCs w:val="24"/>
              </w:rPr>
              <w:t>2017年度中国航海学会科学技术一等奖</w:t>
            </w:r>
          </w:p>
        </w:tc>
        <w:tc>
          <w:tcPr>
            <w:tcW w:w="1137" w:type="dxa"/>
          </w:tcPr>
          <w:p w:rsidR="00CE7091" w:rsidRDefault="00CE7091" w:rsidP="00EE68BF">
            <w:pPr>
              <w:snapToGrid w:val="0"/>
              <w:rPr>
                <w:rFonts w:ascii="宋体" w:hAnsi="宋体"/>
                <w:szCs w:val="21"/>
              </w:rPr>
            </w:pPr>
            <w:r w:rsidRPr="004C1C2B">
              <w:rPr>
                <w:rFonts w:ascii="宋体" w:hAnsi="宋体" w:hint="eastAsia"/>
                <w:color w:val="0D0D0D"/>
                <w:szCs w:val="21"/>
              </w:rPr>
              <w:t>二、2（4）</w:t>
            </w:r>
            <w:r w:rsidR="00917542">
              <w:rPr>
                <w:rFonts w:ascii="宋体" w:hAnsi="宋体" w:hint="eastAsia"/>
                <w:color w:val="0D0D0D"/>
                <w:szCs w:val="21"/>
              </w:rPr>
              <w:t>7）</w:t>
            </w:r>
            <w:r w:rsidRPr="004C1C2B">
              <w:rPr>
                <w:rFonts w:ascii="宋体" w:hAnsi="宋体" w:hint="eastAsia"/>
                <w:color w:val="0D0D0D"/>
                <w:szCs w:val="21"/>
              </w:rPr>
              <w:t>~</w:t>
            </w:r>
            <w:r w:rsidR="00917542">
              <w:rPr>
                <w:rFonts w:ascii="宋体" w:hAnsi="宋体" w:hint="eastAsia"/>
                <w:color w:val="0D0D0D"/>
                <w:szCs w:val="21"/>
              </w:rPr>
              <w:t>8）</w:t>
            </w:r>
            <w:r w:rsidRPr="00946C79">
              <w:rPr>
                <w:rFonts w:ascii="宋体" w:hAnsi="宋体" w:hint="eastAsia"/>
                <w:szCs w:val="21"/>
              </w:rPr>
              <w:t>，</w:t>
            </w:r>
          </w:p>
          <w:p w:rsidR="00CE7091" w:rsidRPr="003746BB" w:rsidRDefault="00CE7091" w:rsidP="00EE68BF">
            <w:pPr>
              <w:snapToGrid w:val="0"/>
              <w:rPr>
                <w:rFonts w:asciiTheme="minorEastAsia" w:hAnsiTheme="minorEastAsia"/>
                <w:color w:val="000000"/>
                <w:sz w:val="24"/>
                <w:szCs w:val="24"/>
              </w:rPr>
            </w:pPr>
            <w:r w:rsidRPr="00946C79">
              <w:rPr>
                <w:rFonts w:ascii="宋体" w:hAnsi="宋体" w:hint="eastAsia"/>
                <w:szCs w:val="21"/>
              </w:rPr>
              <w:t>二、2（</w:t>
            </w:r>
            <w:r>
              <w:rPr>
                <w:rFonts w:ascii="宋体" w:hAnsi="宋体" w:hint="eastAsia"/>
                <w:szCs w:val="21"/>
              </w:rPr>
              <w:t>7</w:t>
            </w:r>
            <w:r w:rsidRPr="00946C79">
              <w:rPr>
                <w:rFonts w:ascii="宋体" w:hAnsi="宋体" w:hint="eastAsia"/>
                <w:szCs w:val="21"/>
              </w:rPr>
              <w:t>）~（8）</w:t>
            </w:r>
          </w:p>
        </w:tc>
        <w:tc>
          <w:tcPr>
            <w:tcW w:w="822" w:type="dxa"/>
          </w:tcPr>
          <w:p w:rsidR="00CE7091" w:rsidRPr="00E120E8" w:rsidRDefault="00CE7091" w:rsidP="00EE68BF">
            <w:pPr>
              <w:spacing w:beforeLines="50" w:before="156" w:afterLines="50" w:after="156"/>
              <w:rPr>
                <w:color w:val="000000"/>
                <w:sz w:val="24"/>
                <w:szCs w:val="24"/>
              </w:rPr>
            </w:pPr>
          </w:p>
        </w:tc>
      </w:tr>
      <w:tr w:rsidR="00CE7091" w:rsidRPr="00E120E8" w:rsidTr="00EE68BF">
        <w:tc>
          <w:tcPr>
            <w:tcW w:w="675" w:type="dxa"/>
          </w:tcPr>
          <w:p w:rsidR="00CE7091" w:rsidRPr="00E120E8" w:rsidRDefault="00CE7091" w:rsidP="00EE68BF">
            <w:pPr>
              <w:spacing w:beforeLines="50" w:before="156" w:afterLines="50" w:after="156"/>
              <w:rPr>
                <w:color w:val="000000"/>
                <w:sz w:val="24"/>
                <w:szCs w:val="24"/>
              </w:rPr>
            </w:pPr>
          </w:p>
        </w:tc>
        <w:tc>
          <w:tcPr>
            <w:tcW w:w="1178" w:type="dxa"/>
          </w:tcPr>
          <w:p w:rsidR="00CE7091" w:rsidRPr="00E120E8" w:rsidRDefault="00CE7091" w:rsidP="00EE68BF">
            <w:pPr>
              <w:spacing w:beforeLines="50" w:before="156" w:afterLines="50" w:after="156"/>
              <w:rPr>
                <w:color w:val="000000"/>
                <w:sz w:val="24"/>
                <w:szCs w:val="24"/>
              </w:rPr>
            </w:pPr>
          </w:p>
        </w:tc>
        <w:tc>
          <w:tcPr>
            <w:tcW w:w="1088" w:type="dxa"/>
          </w:tcPr>
          <w:p w:rsidR="00CE7091" w:rsidRPr="00E120E8" w:rsidRDefault="00CE7091" w:rsidP="00EE68BF">
            <w:pPr>
              <w:spacing w:beforeLines="50" w:before="156" w:afterLines="50" w:after="156"/>
              <w:rPr>
                <w:color w:val="000000"/>
                <w:sz w:val="24"/>
                <w:szCs w:val="24"/>
              </w:rPr>
            </w:pPr>
          </w:p>
        </w:tc>
        <w:tc>
          <w:tcPr>
            <w:tcW w:w="1047" w:type="dxa"/>
          </w:tcPr>
          <w:p w:rsidR="00CE7091" w:rsidRPr="00E120E8" w:rsidRDefault="00CE7091" w:rsidP="00EE68BF">
            <w:pPr>
              <w:spacing w:beforeLines="50" w:before="156" w:afterLines="50" w:after="156"/>
              <w:rPr>
                <w:color w:val="000000"/>
                <w:sz w:val="24"/>
                <w:szCs w:val="24"/>
              </w:rPr>
            </w:pPr>
          </w:p>
        </w:tc>
        <w:tc>
          <w:tcPr>
            <w:tcW w:w="2736" w:type="dxa"/>
          </w:tcPr>
          <w:p w:rsidR="00CE7091" w:rsidRPr="00E120E8" w:rsidRDefault="00CE7091" w:rsidP="00EE68BF">
            <w:pPr>
              <w:spacing w:beforeLines="50" w:before="156" w:afterLines="50" w:after="156"/>
              <w:rPr>
                <w:color w:val="000000"/>
                <w:sz w:val="24"/>
                <w:szCs w:val="24"/>
              </w:rPr>
            </w:pPr>
          </w:p>
        </w:tc>
        <w:tc>
          <w:tcPr>
            <w:tcW w:w="1137" w:type="dxa"/>
          </w:tcPr>
          <w:p w:rsidR="00CE7091" w:rsidRPr="00E120E8" w:rsidRDefault="00CE7091" w:rsidP="00EE68BF">
            <w:pPr>
              <w:spacing w:beforeLines="50" w:before="156" w:afterLines="50" w:after="156"/>
              <w:rPr>
                <w:color w:val="000000"/>
                <w:sz w:val="24"/>
                <w:szCs w:val="24"/>
              </w:rPr>
            </w:pPr>
          </w:p>
        </w:tc>
        <w:tc>
          <w:tcPr>
            <w:tcW w:w="822" w:type="dxa"/>
          </w:tcPr>
          <w:p w:rsidR="00CE7091" w:rsidRPr="00E120E8" w:rsidRDefault="00CE7091" w:rsidP="00EE68BF">
            <w:pPr>
              <w:spacing w:beforeLines="50" w:before="156" w:afterLines="50" w:after="156"/>
              <w:rPr>
                <w:color w:val="000000"/>
                <w:sz w:val="24"/>
                <w:szCs w:val="24"/>
              </w:rPr>
            </w:pPr>
          </w:p>
        </w:tc>
      </w:tr>
      <w:tr w:rsidR="00CE7091" w:rsidRPr="00E120E8" w:rsidTr="00EE68BF">
        <w:tc>
          <w:tcPr>
            <w:tcW w:w="675" w:type="dxa"/>
          </w:tcPr>
          <w:p w:rsidR="00CE7091" w:rsidRPr="00E120E8" w:rsidRDefault="00CE7091" w:rsidP="00EE68BF">
            <w:pPr>
              <w:spacing w:beforeLines="50" w:before="156" w:afterLines="50" w:after="156"/>
              <w:rPr>
                <w:color w:val="000000"/>
                <w:sz w:val="24"/>
                <w:szCs w:val="24"/>
              </w:rPr>
            </w:pPr>
          </w:p>
        </w:tc>
        <w:tc>
          <w:tcPr>
            <w:tcW w:w="1178" w:type="dxa"/>
          </w:tcPr>
          <w:p w:rsidR="00CE7091" w:rsidRPr="00E120E8" w:rsidRDefault="00CE7091" w:rsidP="00EE68BF">
            <w:pPr>
              <w:spacing w:beforeLines="50" w:before="156" w:afterLines="50" w:after="156"/>
              <w:rPr>
                <w:color w:val="000000"/>
                <w:sz w:val="24"/>
                <w:szCs w:val="24"/>
              </w:rPr>
            </w:pPr>
          </w:p>
        </w:tc>
        <w:tc>
          <w:tcPr>
            <w:tcW w:w="1088" w:type="dxa"/>
          </w:tcPr>
          <w:p w:rsidR="00CE7091" w:rsidRPr="00E120E8" w:rsidRDefault="00CE7091" w:rsidP="00EE68BF">
            <w:pPr>
              <w:spacing w:beforeLines="50" w:before="156" w:afterLines="50" w:after="156"/>
              <w:rPr>
                <w:color w:val="000000"/>
                <w:sz w:val="24"/>
                <w:szCs w:val="24"/>
              </w:rPr>
            </w:pPr>
          </w:p>
        </w:tc>
        <w:tc>
          <w:tcPr>
            <w:tcW w:w="1047" w:type="dxa"/>
          </w:tcPr>
          <w:p w:rsidR="00CE7091" w:rsidRPr="00E120E8" w:rsidRDefault="00CE7091" w:rsidP="00EE68BF">
            <w:pPr>
              <w:spacing w:beforeLines="50" w:before="156" w:afterLines="50" w:after="156"/>
              <w:rPr>
                <w:color w:val="000000"/>
                <w:sz w:val="24"/>
                <w:szCs w:val="24"/>
              </w:rPr>
            </w:pPr>
          </w:p>
        </w:tc>
        <w:tc>
          <w:tcPr>
            <w:tcW w:w="2736" w:type="dxa"/>
          </w:tcPr>
          <w:p w:rsidR="00CE7091" w:rsidRPr="00E120E8" w:rsidRDefault="00CE7091" w:rsidP="00EE68BF">
            <w:pPr>
              <w:spacing w:beforeLines="50" w:before="156" w:afterLines="50" w:after="156"/>
              <w:rPr>
                <w:color w:val="000000"/>
                <w:sz w:val="24"/>
                <w:szCs w:val="24"/>
              </w:rPr>
            </w:pPr>
          </w:p>
        </w:tc>
        <w:tc>
          <w:tcPr>
            <w:tcW w:w="1137" w:type="dxa"/>
          </w:tcPr>
          <w:p w:rsidR="00CE7091" w:rsidRPr="00E120E8" w:rsidRDefault="00CE7091" w:rsidP="00EE68BF">
            <w:pPr>
              <w:spacing w:beforeLines="50" w:before="156" w:afterLines="50" w:after="156"/>
              <w:rPr>
                <w:color w:val="000000"/>
                <w:sz w:val="24"/>
                <w:szCs w:val="24"/>
              </w:rPr>
            </w:pPr>
          </w:p>
        </w:tc>
        <w:tc>
          <w:tcPr>
            <w:tcW w:w="822" w:type="dxa"/>
          </w:tcPr>
          <w:p w:rsidR="00CE7091" w:rsidRPr="00E120E8" w:rsidRDefault="00CE7091" w:rsidP="00EE68BF">
            <w:pPr>
              <w:spacing w:beforeLines="50" w:before="156" w:afterLines="50" w:after="156"/>
              <w:rPr>
                <w:color w:val="000000"/>
                <w:sz w:val="24"/>
                <w:szCs w:val="24"/>
              </w:rPr>
            </w:pPr>
          </w:p>
        </w:tc>
      </w:tr>
    </w:tbl>
    <w:p w:rsidR="00CE7091" w:rsidRPr="00060499" w:rsidRDefault="00CE7091" w:rsidP="00CE7091"/>
    <w:p w:rsidR="005364F7" w:rsidRPr="00CE7091" w:rsidRDefault="005364F7" w:rsidP="00CE7091">
      <w:pPr>
        <w:spacing w:line="440" w:lineRule="exact"/>
        <w:rPr>
          <w:rFonts w:ascii="宋体" w:hAnsi="宋体"/>
          <w:b/>
          <w:color w:val="000000"/>
          <w:sz w:val="24"/>
          <w:szCs w:val="32"/>
        </w:rPr>
      </w:pPr>
    </w:p>
    <w:sectPr w:rsidR="005364F7" w:rsidRPr="00CE70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82" w:rsidRDefault="00E72D82" w:rsidP="00CF250D">
      <w:r>
        <w:separator/>
      </w:r>
    </w:p>
  </w:endnote>
  <w:endnote w:type="continuationSeparator" w:id="0">
    <w:p w:rsidR="00E72D82" w:rsidRDefault="00E72D82" w:rsidP="00CF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4632"/>
      <w:docPartObj>
        <w:docPartGallery w:val="Page Numbers (Bottom of Page)"/>
        <w:docPartUnique/>
      </w:docPartObj>
    </w:sdtPr>
    <w:sdtEndPr/>
    <w:sdtContent>
      <w:p w:rsidR="00EE68BF" w:rsidRDefault="00EE68BF" w:rsidP="00C25CEE">
        <w:pPr>
          <w:pStyle w:val="a4"/>
          <w:jc w:val="center"/>
        </w:pPr>
        <w:r w:rsidRPr="00C25CEE">
          <w:rPr>
            <w:rFonts w:ascii="仿宋_GB2312" w:eastAsia="仿宋_GB2312" w:hint="eastAsia"/>
            <w:sz w:val="21"/>
            <w:szCs w:val="21"/>
          </w:rPr>
          <w:fldChar w:fldCharType="begin"/>
        </w:r>
        <w:r w:rsidRPr="00C25CEE">
          <w:rPr>
            <w:rFonts w:ascii="仿宋_GB2312" w:eastAsia="仿宋_GB2312" w:hint="eastAsia"/>
            <w:sz w:val="21"/>
            <w:szCs w:val="21"/>
          </w:rPr>
          <w:instrText xml:space="preserve"> PAGE   \* MERGEFORMAT </w:instrText>
        </w:r>
        <w:r w:rsidRPr="00C25CEE">
          <w:rPr>
            <w:rFonts w:ascii="仿宋_GB2312" w:eastAsia="仿宋_GB2312" w:hint="eastAsia"/>
            <w:sz w:val="21"/>
            <w:szCs w:val="21"/>
          </w:rPr>
          <w:fldChar w:fldCharType="separate"/>
        </w:r>
        <w:r w:rsidR="00071B36" w:rsidRPr="00071B36">
          <w:rPr>
            <w:rFonts w:ascii="仿宋_GB2312" w:eastAsia="仿宋_GB2312"/>
            <w:noProof/>
            <w:sz w:val="21"/>
            <w:szCs w:val="21"/>
            <w:lang w:val="zh-CN"/>
          </w:rPr>
          <w:t>22</w:t>
        </w:r>
        <w:r w:rsidRPr="00C25CEE">
          <w:rPr>
            <w:rFonts w:ascii="仿宋_GB2312" w:eastAsia="仿宋_GB2312" w:hint="eastAsia"/>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356968"/>
      <w:docPartObj>
        <w:docPartGallery w:val="Page Numbers (Bottom of Page)"/>
        <w:docPartUnique/>
      </w:docPartObj>
    </w:sdtPr>
    <w:sdtEndPr/>
    <w:sdtContent>
      <w:p w:rsidR="00EE68BF" w:rsidRDefault="00EE68BF">
        <w:pPr>
          <w:pStyle w:val="a4"/>
          <w:jc w:val="center"/>
        </w:pPr>
        <w:r>
          <w:fldChar w:fldCharType="begin"/>
        </w:r>
        <w:r>
          <w:instrText>PAGE   \* MERGEFORMAT</w:instrText>
        </w:r>
        <w:r>
          <w:fldChar w:fldCharType="separate"/>
        </w:r>
        <w:r w:rsidR="00071B36" w:rsidRPr="00071B36">
          <w:rPr>
            <w:noProof/>
            <w:lang w:val="zh-CN"/>
          </w:rPr>
          <w:t>26</w:t>
        </w:r>
        <w:r>
          <w:fldChar w:fldCharType="end"/>
        </w:r>
      </w:p>
    </w:sdtContent>
  </w:sdt>
  <w:p w:rsidR="00EE68BF" w:rsidRDefault="00EE68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82" w:rsidRDefault="00E72D82" w:rsidP="00CF250D">
      <w:r>
        <w:separator/>
      </w:r>
    </w:p>
  </w:footnote>
  <w:footnote w:type="continuationSeparator" w:id="0">
    <w:p w:rsidR="00E72D82" w:rsidRDefault="00E72D82" w:rsidP="00CF2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A004C"/>
    <w:multiLevelType w:val="hybridMultilevel"/>
    <w:tmpl w:val="16AAD452"/>
    <w:lvl w:ilvl="0" w:tplc="ECE49836">
      <w:start w:val="1"/>
      <w:numFmt w:val="bullet"/>
      <w:lvlText w:val=""/>
      <w:lvlJc w:val="left"/>
      <w:pPr>
        <w:tabs>
          <w:tab w:val="num" w:pos="720"/>
        </w:tabs>
        <w:ind w:left="720" w:hanging="360"/>
      </w:pPr>
      <w:rPr>
        <w:rFonts w:ascii="Wingdings" w:hAnsi="Wingdings" w:hint="default"/>
      </w:rPr>
    </w:lvl>
    <w:lvl w:ilvl="1" w:tplc="B3FA0000" w:tentative="1">
      <w:start w:val="1"/>
      <w:numFmt w:val="bullet"/>
      <w:lvlText w:val=""/>
      <w:lvlJc w:val="left"/>
      <w:pPr>
        <w:tabs>
          <w:tab w:val="num" w:pos="1440"/>
        </w:tabs>
        <w:ind w:left="1440" w:hanging="360"/>
      </w:pPr>
      <w:rPr>
        <w:rFonts w:ascii="Wingdings" w:hAnsi="Wingdings" w:hint="default"/>
      </w:rPr>
    </w:lvl>
    <w:lvl w:ilvl="2" w:tplc="722EB636" w:tentative="1">
      <w:start w:val="1"/>
      <w:numFmt w:val="bullet"/>
      <w:lvlText w:val=""/>
      <w:lvlJc w:val="left"/>
      <w:pPr>
        <w:tabs>
          <w:tab w:val="num" w:pos="2160"/>
        </w:tabs>
        <w:ind w:left="2160" w:hanging="360"/>
      </w:pPr>
      <w:rPr>
        <w:rFonts w:ascii="Wingdings" w:hAnsi="Wingdings" w:hint="default"/>
      </w:rPr>
    </w:lvl>
    <w:lvl w:ilvl="3" w:tplc="ACBC59F6" w:tentative="1">
      <w:start w:val="1"/>
      <w:numFmt w:val="bullet"/>
      <w:lvlText w:val=""/>
      <w:lvlJc w:val="left"/>
      <w:pPr>
        <w:tabs>
          <w:tab w:val="num" w:pos="2880"/>
        </w:tabs>
        <w:ind w:left="2880" w:hanging="360"/>
      </w:pPr>
      <w:rPr>
        <w:rFonts w:ascii="Wingdings" w:hAnsi="Wingdings" w:hint="default"/>
      </w:rPr>
    </w:lvl>
    <w:lvl w:ilvl="4" w:tplc="BCDE1342" w:tentative="1">
      <w:start w:val="1"/>
      <w:numFmt w:val="bullet"/>
      <w:lvlText w:val=""/>
      <w:lvlJc w:val="left"/>
      <w:pPr>
        <w:tabs>
          <w:tab w:val="num" w:pos="3600"/>
        </w:tabs>
        <w:ind w:left="3600" w:hanging="360"/>
      </w:pPr>
      <w:rPr>
        <w:rFonts w:ascii="Wingdings" w:hAnsi="Wingdings" w:hint="default"/>
      </w:rPr>
    </w:lvl>
    <w:lvl w:ilvl="5" w:tplc="37E01590" w:tentative="1">
      <w:start w:val="1"/>
      <w:numFmt w:val="bullet"/>
      <w:lvlText w:val=""/>
      <w:lvlJc w:val="left"/>
      <w:pPr>
        <w:tabs>
          <w:tab w:val="num" w:pos="4320"/>
        </w:tabs>
        <w:ind w:left="4320" w:hanging="360"/>
      </w:pPr>
      <w:rPr>
        <w:rFonts w:ascii="Wingdings" w:hAnsi="Wingdings" w:hint="default"/>
      </w:rPr>
    </w:lvl>
    <w:lvl w:ilvl="6" w:tplc="740E9FEE" w:tentative="1">
      <w:start w:val="1"/>
      <w:numFmt w:val="bullet"/>
      <w:lvlText w:val=""/>
      <w:lvlJc w:val="left"/>
      <w:pPr>
        <w:tabs>
          <w:tab w:val="num" w:pos="5040"/>
        </w:tabs>
        <w:ind w:left="5040" w:hanging="360"/>
      </w:pPr>
      <w:rPr>
        <w:rFonts w:ascii="Wingdings" w:hAnsi="Wingdings" w:hint="default"/>
      </w:rPr>
    </w:lvl>
    <w:lvl w:ilvl="7" w:tplc="E9061982" w:tentative="1">
      <w:start w:val="1"/>
      <w:numFmt w:val="bullet"/>
      <w:lvlText w:val=""/>
      <w:lvlJc w:val="left"/>
      <w:pPr>
        <w:tabs>
          <w:tab w:val="num" w:pos="5760"/>
        </w:tabs>
        <w:ind w:left="5760" w:hanging="360"/>
      </w:pPr>
      <w:rPr>
        <w:rFonts w:ascii="Wingdings" w:hAnsi="Wingdings" w:hint="default"/>
      </w:rPr>
    </w:lvl>
    <w:lvl w:ilvl="8" w:tplc="03FE6BA8" w:tentative="1">
      <w:start w:val="1"/>
      <w:numFmt w:val="bullet"/>
      <w:lvlText w:val=""/>
      <w:lvlJc w:val="left"/>
      <w:pPr>
        <w:tabs>
          <w:tab w:val="num" w:pos="6480"/>
        </w:tabs>
        <w:ind w:left="6480" w:hanging="360"/>
      </w:pPr>
      <w:rPr>
        <w:rFonts w:ascii="Wingdings" w:hAnsi="Wingdings" w:hint="default"/>
      </w:rPr>
    </w:lvl>
  </w:abstractNum>
  <w:abstractNum w:abstractNumId="1">
    <w:nsid w:val="3CDF0635"/>
    <w:multiLevelType w:val="hybridMultilevel"/>
    <w:tmpl w:val="940E671C"/>
    <w:lvl w:ilvl="0" w:tplc="0A6A05D8">
      <w:start w:val="1"/>
      <w:numFmt w:val="bullet"/>
      <w:lvlText w:val=""/>
      <w:lvlJc w:val="left"/>
      <w:pPr>
        <w:tabs>
          <w:tab w:val="num" w:pos="720"/>
        </w:tabs>
        <w:ind w:left="720" w:hanging="360"/>
      </w:pPr>
      <w:rPr>
        <w:rFonts w:ascii="Wingdings" w:hAnsi="Wingdings" w:hint="default"/>
      </w:rPr>
    </w:lvl>
    <w:lvl w:ilvl="1" w:tplc="9CD64338" w:tentative="1">
      <w:start w:val="1"/>
      <w:numFmt w:val="bullet"/>
      <w:lvlText w:val=""/>
      <w:lvlJc w:val="left"/>
      <w:pPr>
        <w:tabs>
          <w:tab w:val="num" w:pos="1440"/>
        </w:tabs>
        <w:ind w:left="1440" w:hanging="360"/>
      </w:pPr>
      <w:rPr>
        <w:rFonts w:ascii="Wingdings" w:hAnsi="Wingdings" w:hint="default"/>
      </w:rPr>
    </w:lvl>
    <w:lvl w:ilvl="2" w:tplc="2BDACF08" w:tentative="1">
      <w:start w:val="1"/>
      <w:numFmt w:val="bullet"/>
      <w:lvlText w:val=""/>
      <w:lvlJc w:val="left"/>
      <w:pPr>
        <w:tabs>
          <w:tab w:val="num" w:pos="2160"/>
        </w:tabs>
        <w:ind w:left="2160" w:hanging="360"/>
      </w:pPr>
      <w:rPr>
        <w:rFonts w:ascii="Wingdings" w:hAnsi="Wingdings" w:hint="default"/>
      </w:rPr>
    </w:lvl>
    <w:lvl w:ilvl="3" w:tplc="FFC83E1E" w:tentative="1">
      <w:start w:val="1"/>
      <w:numFmt w:val="bullet"/>
      <w:lvlText w:val=""/>
      <w:lvlJc w:val="left"/>
      <w:pPr>
        <w:tabs>
          <w:tab w:val="num" w:pos="2880"/>
        </w:tabs>
        <w:ind w:left="2880" w:hanging="360"/>
      </w:pPr>
      <w:rPr>
        <w:rFonts w:ascii="Wingdings" w:hAnsi="Wingdings" w:hint="default"/>
      </w:rPr>
    </w:lvl>
    <w:lvl w:ilvl="4" w:tplc="9A0C57C8" w:tentative="1">
      <w:start w:val="1"/>
      <w:numFmt w:val="bullet"/>
      <w:lvlText w:val=""/>
      <w:lvlJc w:val="left"/>
      <w:pPr>
        <w:tabs>
          <w:tab w:val="num" w:pos="3600"/>
        </w:tabs>
        <w:ind w:left="3600" w:hanging="360"/>
      </w:pPr>
      <w:rPr>
        <w:rFonts w:ascii="Wingdings" w:hAnsi="Wingdings" w:hint="default"/>
      </w:rPr>
    </w:lvl>
    <w:lvl w:ilvl="5" w:tplc="E9F04068" w:tentative="1">
      <w:start w:val="1"/>
      <w:numFmt w:val="bullet"/>
      <w:lvlText w:val=""/>
      <w:lvlJc w:val="left"/>
      <w:pPr>
        <w:tabs>
          <w:tab w:val="num" w:pos="4320"/>
        </w:tabs>
        <w:ind w:left="4320" w:hanging="360"/>
      </w:pPr>
      <w:rPr>
        <w:rFonts w:ascii="Wingdings" w:hAnsi="Wingdings" w:hint="default"/>
      </w:rPr>
    </w:lvl>
    <w:lvl w:ilvl="6" w:tplc="5970942A" w:tentative="1">
      <w:start w:val="1"/>
      <w:numFmt w:val="bullet"/>
      <w:lvlText w:val=""/>
      <w:lvlJc w:val="left"/>
      <w:pPr>
        <w:tabs>
          <w:tab w:val="num" w:pos="5040"/>
        </w:tabs>
        <w:ind w:left="5040" w:hanging="360"/>
      </w:pPr>
      <w:rPr>
        <w:rFonts w:ascii="Wingdings" w:hAnsi="Wingdings" w:hint="default"/>
      </w:rPr>
    </w:lvl>
    <w:lvl w:ilvl="7" w:tplc="A21ED7DC" w:tentative="1">
      <w:start w:val="1"/>
      <w:numFmt w:val="bullet"/>
      <w:lvlText w:val=""/>
      <w:lvlJc w:val="left"/>
      <w:pPr>
        <w:tabs>
          <w:tab w:val="num" w:pos="5760"/>
        </w:tabs>
        <w:ind w:left="5760" w:hanging="360"/>
      </w:pPr>
      <w:rPr>
        <w:rFonts w:ascii="Wingdings" w:hAnsi="Wingdings" w:hint="default"/>
      </w:rPr>
    </w:lvl>
    <w:lvl w:ilvl="8" w:tplc="945029F0" w:tentative="1">
      <w:start w:val="1"/>
      <w:numFmt w:val="bullet"/>
      <w:lvlText w:val=""/>
      <w:lvlJc w:val="left"/>
      <w:pPr>
        <w:tabs>
          <w:tab w:val="num" w:pos="6480"/>
        </w:tabs>
        <w:ind w:left="6480" w:hanging="360"/>
      </w:pPr>
      <w:rPr>
        <w:rFonts w:ascii="Wingdings" w:hAnsi="Wingdings" w:hint="default"/>
      </w:rPr>
    </w:lvl>
  </w:abstractNum>
  <w:abstractNum w:abstractNumId="2">
    <w:nsid w:val="620404A3"/>
    <w:multiLevelType w:val="hybridMultilevel"/>
    <w:tmpl w:val="20247500"/>
    <w:lvl w:ilvl="0" w:tplc="DEAC02F8">
      <w:start w:val="1"/>
      <w:numFmt w:val="bullet"/>
      <w:lvlText w:val=""/>
      <w:lvlJc w:val="left"/>
      <w:pPr>
        <w:tabs>
          <w:tab w:val="num" w:pos="720"/>
        </w:tabs>
        <w:ind w:left="720" w:hanging="360"/>
      </w:pPr>
      <w:rPr>
        <w:rFonts w:ascii="Wingdings" w:hAnsi="Wingdings" w:hint="default"/>
      </w:rPr>
    </w:lvl>
    <w:lvl w:ilvl="1" w:tplc="1C60DEA4" w:tentative="1">
      <w:start w:val="1"/>
      <w:numFmt w:val="bullet"/>
      <w:lvlText w:val=""/>
      <w:lvlJc w:val="left"/>
      <w:pPr>
        <w:tabs>
          <w:tab w:val="num" w:pos="1440"/>
        </w:tabs>
        <w:ind w:left="1440" w:hanging="360"/>
      </w:pPr>
      <w:rPr>
        <w:rFonts w:ascii="Wingdings" w:hAnsi="Wingdings" w:hint="default"/>
      </w:rPr>
    </w:lvl>
    <w:lvl w:ilvl="2" w:tplc="BB12331A" w:tentative="1">
      <w:start w:val="1"/>
      <w:numFmt w:val="bullet"/>
      <w:lvlText w:val=""/>
      <w:lvlJc w:val="left"/>
      <w:pPr>
        <w:tabs>
          <w:tab w:val="num" w:pos="2160"/>
        </w:tabs>
        <w:ind w:left="2160" w:hanging="360"/>
      </w:pPr>
      <w:rPr>
        <w:rFonts w:ascii="Wingdings" w:hAnsi="Wingdings" w:hint="default"/>
      </w:rPr>
    </w:lvl>
    <w:lvl w:ilvl="3" w:tplc="B6C2C12C" w:tentative="1">
      <w:start w:val="1"/>
      <w:numFmt w:val="bullet"/>
      <w:lvlText w:val=""/>
      <w:lvlJc w:val="left"/>
      <w:pPr>
        <w:tabs>
          <w:tab w:val="num" w:pos="2880"/>
        </w:tabs>
        <w:ind w:left="2880" w:hanging="360"/>
      </w:pPr>
      <w:rPr>
        <w:rFonts w:ascii="Wingdings" w:hAnsi="Wingdings" w:hint="default"/>
      </w:rPr>
    </w:lvl>
    <w:lvl w:ilvl="4" w:tplc="4ED0EF7C" w:tentative="1">
      <w:start w:val="1"/>
      <w:numFmt w:val="bullet"/>
      <w:lvlText w:val=""/>
      <w:lvlJc w:val="left"/>
      <w:pPr>
        <w:tabs>
          <w:tab w:val="num" w:pos="3600"/>
        </w:tabs>
        <w:ind w:left="3600" w:hanging="360"/>
      </w:pPr>
      <w:rPr>
        <w:rFonts w:ascii="Wingdings" w:hAnsi="Wingdings" w:hint="default"/>
      </w:rPr>
    </w:lvl>
    <w:lvl w:ilvl="5" w:tplc="1CE0089E" w:tentative="1">
      <w:start w:val="1"/>
      <w:numFmt w:val="bullet"/>
      <w:lvlText w:val=""/>
      <w:lvlJc w:val="left"/>
      <w:pPr>
        <w:tabs>
          <w:tab w:val="num" w:pos="4320"/>
        </w:tabs>
        <w:ind w:left="4320" w:hanging="360"/>
      </w:pPr>
      <w:rPr>
        <w:rFonts w:ascii="Wingdings" w:hAnsi="Wingdings" w:hint="default"/>
      </w:rPr>
    </w:lvl>
    <w:lvl w:ilvl="6" w:tplc="D668EF76" w:tentative="1">
      <w:start w:val="1"/>
      <w:numFmt w:val="bullet"/>
      <w:lvlText w:val=""/>
      <w:lvlJc w:val="left"/>
      <w:pPr>
        <w:tabs>
          <w:tab w:val="num" w:pos="5040"/>
        </w:tabs>
        <w:ind w:left="5040" w:hanging="360"/>
      </w:pPr>
      <w:rPr>
        <w:rFonts w:ascii="Wingdings" w:hAnsi="Wingdings" w:hint="default"/>
      </w:rPr>
    </w:lvl>
    <w:lvl w:ilvl="7" w:tplc="01DE15DC" w:tentative="1">
      <w:start w:val="1"/>
      <w:numFmt w:val="bullet"/>
      <w:lvlText w:val=""/>
      <w:lvlJc w:val="left"/>
      <w:pPr>
        <w:tabs>
          <w:tab w:val="num" w:pos="5760"/>
        </w:tabs>
        <w:ind w:left="5760" w:hanging="360"/>
      </w:pPr>
      <w:rPr>
        <w:rFonts w:ascii="Wingdings" w:hAnsi="Wingdings" w:hint="default"/>
      </w:rPr>
    </w:lvl>
    <w:lvl w:ilvl="8" w:tplc="0A92FB2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HorizontalSpacing w:val="106"/>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250D"/>
    <w:rsid w:val="00071B36"/>
    <w:rsid w:val="00087698"/>
    <w:rsid w:val="000919CB"/>
    <w:rsid w:val="000C2947"/>
    <w:rsid w:val="00125272"/>
    <w:rsid w:val="001D29F2"/>
    <w:rsid w:val="00230E91"/>
    <w:rsid w:val="00384BF3"/>
    <w:rsid w:val="003F71C1"/>
    <w:rsid w:val="0045347D"/>
    <w:rsid w:val="00461C25"/>
    <w:rsid w:val="00496089"/>
    <w:rsid w:val="004B39D6"/>
    <w:rsid w:val="00502976"/>
    <w:rsid w:val="005364F7"/>
    <w:rsid w:val="00537A88"/>
    <w:rsid w:val="005A5DB7"/>
    <w:rsid w:val="005C111B"/>
    <w:rsid w:val="005D3407"/>
    <w:rsid w:val="005F39FE"/>
    <w:rsid w:val="005F4B07"/>
    <w:rsid w:val="006B41EE"/>
    <w:rsid w:val="006C7859"/>
    <w:rsid w:val="006F5521"/>
    <w:rsid w:val="00710E1D"/>
    <w:rsid w:val="00746EA4"/>
    <w:rsid w:val="00781653"/>
    <w:rsid w:val="007A2D03"/>
    <w:rsid w:val="007C404A"/>
    <w:rsid w:val="00803840"/>
    <w:rsid w:val="00807403"/>
    <w:rsid w:val="00811434"/>
    <w:rsid w:val="008123CC"/>
    <w:rsid w:val="008239C7"/>
    <w:rsid w:val="00867257"/>
    <w:rsid w:val="008D6190"/>
    <w:rsid w:val="00917542"/>
    <w:rsid w:val="0095339E"/>
    <w:rsid w:val="009544FB"/>
    <w:rsid w:val="00974166"/>
    <w:rsid w:val="00993AF6"/>
    <w:rsid w:val="009B1BA0"/>
    <w:rsid w:val="00A10012"/>
    <w:rsid w:val="00A41803"/>
    <w:rsid w:val="00A4723B"/>
    <w:rsid w:val="00A474A4"/>
    <w:rsid w:val="00A539F5"/>
    <w:rsid w:val="00A97A27"/>
    <w:rsid w:val="00AA585E"/>
    <w:rsid w:val="00AB53DC"/>
    <w:rsid w:val="00AE34EB"/>
    <w:rsid w:val="00B2256E"/>
    <w:rsid w:val="00B520B5"/>
    <w:rsid w:val="00B766E3"/>
    <w:rsid w:val="00B8312C"/>
    <w:rsid w:val="00B857C9"/>
    <w:rsid w:val="00BB618D"/>
    <w:rsid w:val="00C25CEE"/>
    <w:rsid w:val="00CE7091"/>
    <w:rsid w:val="00CF250D"/>
    <w:rsid w:val="00D15B7C"/>
    <w:rsid w:val="00D23002"/>
    <w:rsid w:val="00D33298"/>
    <w:rsid w:val="00DB4FD5"/>
    <w:rsid w:val="00DE243E"/>
    <w:rsid w:val="00E72D82"/>
    <w:rsid w:val="00EE68BF"/>
    <w:rsid w:val="00F43A9C"/>
    <w:rsid w:val="00F831F4"/>
    <w:rsid w:val="00F8519F"/>
    <w:rsid w:val="00FA3319"/>
    <w:rsid w:val="00FA5407"/>
    <w:rsid w:val="00FB7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EB"/>
    <w:pPr>
      <w:widowControl w:val="0"/>
    </w:pPr>
    <w:rPr>
      <w:rFonts w:ascii="Times New Roman" w:eastAsia="宋体" w:hAnsi="Times New Roman" w:cs="Times New Roman"/>
      <w:szCs w:val="20"/>
    </w:rPr>
  </w:style>
  <w:style w:type="paragraph" w:styleId="2">
    <w:name w:val="heading 2"/>
    <w:basedOn w:val="a"/>
    <w:next w:val="a"/>
    <w:link w:val="2Char"/>
    <w:autoRedefine/>
    <w:qFormat/>
    <w:rsid w:val="00FA5407"/>
    <w:pPr>
      <w:keepNext/>
      <w:keepLines/>
      <w:spacing w:before="260" w:after="260" w:line="416" w:lineRule="auto"/>
      <w:jc w:val="left"/>
      <w:outlineLvl w:val="1"/>
    </w:pPr>
    <w:rPr>
      <w:rFonts w:ascii="仿宋_GB2312" w:eastAsia="仿宋_GB2312" w:hAnsi="宋体"/>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50D"/>
    <w:rPr>
      <w:sz w:val="18"/>
      <w:szCs w:val="18"/>
    </w:rPr>
  </w:style>
  <w:style w:type="paragraph" w:styleId="a4">
    <w:name w:val="footer"/>
    <w:basedOn w:val="a"/>
    <w:link w:val="Char0"/>
    <w:uiPriority w:val="99"/>
    <w:unhideWhenUsed/>
    <w:rsid w:val="00CF250D"/>
    <w:pPr>
      <w:tabs>
        <w:tab w:val="center" w:pos="4153"/>
        <w:tab w:val="right" w:pos="8306"/>
      </w:tabs>
      <w:snapToGrid w:val="0"/>
      <w:jc w:val="left"/>
    </w:pPr>
    <w:rPr>
      <w:sz w:val="18"/>
      <w:szCs w:val="18"/>
    </w:rPr>
  </w:style>
  <w:style w:type="character" w:customStyle="1" w:styleId="Char0">
    <w:name w:val="页脚 Char"/>
    <w:basedOn w:val="a0"/>
    <w:link w:val="a4"/>
    <w:uiPriority w:val="99"/>
    <w:rsid w:val="00CF250D"/>
    <w:rPr>
      <w:sz w:val="18"/>
      <w:szCs w:val="18"/>
    </w:rPr>
  </w:style>
  <w:style w:type="paragraph" w:styleId="a5">
    <w:name w:val="List Paragraph"/>
    <w:basedOn w:val="a"/>
    <w:uiPriority w:val="34"/>
    <w:qFormat/>
    <w:rsid w:val="00993AF6"/>
    <w:pPr>
      <w:ind w:firstLineChars="200" w:firstLine="420"/>
    </w:pPr>
  </w:style>
  <w:style w:type="paragraph" w:styleId="a6">
    <w:name w:val="Plain Text"/>
    <w:basedOn w:val="a"/>
    <w:link w:val="Char1"/>
    <w:rsid w:val="00FA5407"/>
    <w:pPr>
      <w:spacing w:line="360" w:lineRule="auto"/>
      <w:ind w:firstLineChars="200" w:firstLine="480"/>
    </w:pPr>
    <w:rPr>
      <w:rFonts w:ascii="仿宋_GB2312"/>
      <w:sz w:val="24"/>
    </w:rPr>
  </w:style>
  <w:style w:type="character" w:customStyle="1" w:styleId="a7">
    <w:name w:val="纯文本 字符"/>
    <w:basedOn w:val="a0"/>
    <w:rsid w:val="00FA5407"/>
    <w:rPr>
      <w:rFonts w:asciiTheme="minorEastAsia" w:hAnsi="Courier New" w:cs="Courier New"/>
      <w:szCs w:val="20"/>
    </w:rPr>
  </w:style>
  <w:style w:type="character" w:customStyle="1" w:styleId="Char1">
    <w:name w:val="纯文本 Char"/>
    <w:basedOn w:val="a0"/>
    <w:link w:val="a6"/>
    <w:rsid w:val="00FA5407"/>
    <w:rPr>
      <w:rFonts w:ascii="仿宋_GB2312" w:eastAsia="宋体" w:hAnsi="Times New Roman" w:cs="Times New Roman"/>
      <w:sz w:val="24"/>
      <w:szCs w:val="20"/>
    </w:rPr>
  </w:style>
  <w:style w:type="character" w:customStyle="1" w:styleId="2Char">
    <w:name w:val="标题 2 Char"/>
    <w:basedOn w:val="a0"/>
    <w:link w:val="2"/>
    <w:rsid w:val="00FA5407"/>
    <w:rPr>
      <w:rFonts w:ascii="仿宋_GB2312" w:eastAsia="仿宋_GB2312" w:hAnsi="宋体" w:cs="Times New Roman"/>
      <w:b/>
      <w:bCs/>
      <w:sz w:val="30"/>
      <w:szCs w:val="30"/>
    </w:rPr>
  </w:style>
  <w:style w:type="paragraph" w:styleId="3">
    <w:name w:val="Body Text Indent 3"/>
    <w:basedOn w:val="a"/>
    <w:link w:val="3Char"/>
    <w:semiHidden/>
    <w:rsid w:val="00D23002"/>
    <w:pPr>
      <w:ind w:firstLineChars="200" w:firstLine="420"/>
    </w:pPr>
    <w:rPr>
      <w:lang w:val="x-none" w:eastAsia="x-none"/>
    </w:rPr>
  </w:style>
  <w:style w:type="character" w:customStyle="1" w:styleId="3Char">
    <w:name w:val="正文文本缩进 3 Char"/>
    <w:basedOn w:val="a0"/>
    <w:link w:val="3"/>
    <w:semiHidden/>
    <w:rsid w:val="00D23002"/>
    <w:rPr>
      <w:rFonts w:ascii="Times New Roman" w:eastAsia="宋体" w:hAnsi="Times New Roman" w:cs="Times New Roman"/>
      <w:szCs w:val="20"/>
      <w:lang w:val="x-none" w:eastAsia="x-none"/>
    </w:rPr>
  </w:style>
  <w:style w:type="paragraph" w:styleId="a8">
    <w:name w:val="Balloon Text"/>
    <w:basedOn w:val="a"/>
    <w:link w:val="Char2"/>
    <w:uiPriority w:val="99"/>
    <w:semiHidden/>
    <w:unhideWhenUsed/>
    <w:rsid w:val="00DE243E"/>
    <w:rPr>
      <w:sz w:val="18"/>
      <w:szCs w:val="18"/>
    </w:rPr>
  </w:style>
  <w:style w:type="character" w:customStyle="1" w:styleId="Char2">
    <w:name w:val="批注框文本 Char"/>
    <w:basedOn w:val="a0"/>
    <w:link w:val="a8"/>
    <w:uiPriority w:val="99"/>
    <w:semiHidden/>
    <w:rsid w:val="00DE243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8518">
      <w:bodyDiv w:val="1"/>
      <w:marLeft w:val="0"/>
      <w:marRight w:val="0"/>
      <w:marTop w:val="0"/>
      <w:marBottom w:val="0"/>
      <w:divBdr>
        <w:top w:val="none" w:sz="0" w:space="0" w:color="auto"/>
        <w:left w:val="none" w:sz="0" w:space="0" w:color="auto"/>
        <w:bottom w:val="none" w:sz="0" w:space="0" w:color="auto"/>
        <w:right w:val="none" w:sz="0" w:space="0" w:color="auto"/>
      </w:divBdr>
      <w:divsChild>
        <w:div w:id="1102333305">
          <w:marLeft w:val="547"/>
          <w:marRight w:val="0"/>
          <w:marTop w:val="115"/>
          <w:marBottom w:val="0"/>
          <w:divBdr>
            <w:top w:val="none" w:sz="0" w:space="0" w:color="auto"/>
            <w:left w:val="none" w:sz="0" w:space="0" w:color="auto"/>
            <w:bottom w:val="none" w:sz="0" w:space="0" w:color="auto"/>
            <w:right w:val="none" w:sz="0" w:space="0" w:color="auto"/>
          </w:divBdr>
        </w:div>
        <w:div w:id="1424106584">
          <w:marLeft w:val="547"/>
          <w:marRight w:val="0"/>
          <w:marTop w:val="115"/>
          <w:marBottom w:val="0"/>
          <w:divBdr>
            <w:top w:val="none" w:sz="0" w:space="0" w:color="auto"/>
            <w:left w:val="none" w:sz="0" w:space="0" w:color="auto"/>
            <w:bottom w:val="none" w:sz="0" w:space="0" w:color="auto"/>
            <w:right w:val="none" w:sz="0" w:space="0" w:color="auto"/>
          </w:divBdr>
        </w:div>
        <w:div w:id="1963030624">
          <w:marLeft w:val="547"/>
          <w:marRight w:val="0"/>
          <w:marTop w:val="115"/>
          <w:marBottom w:val="0"/>
          <w:divBdr>
            <w:top w:val="none" w:sz="0" w:space="0" w:color="auto"/>
            <w:left w:val="none" w:sz="0" w:space="0" w:color="auto"/>
            <w:bottom w:val="none" w:sz="0" w:space="0" w:color="auto"/>
            <w:right w:val="none" w:sz="0" w:space="0" w:color="auto"/>
          </w:divBdr>
        </w:div>
      </w:divsChild>
    </w:div>
    <w:div w:id="1503202506">
      <w:bodyDiv w:val="1"/>
      <w:marLeft w:val="0"/>
      <w:marRight w:val="0"/>
      <w:marTop w:val="0"/>
      <w:marBottom w:val="0"/>
      <w:divBdr>
        <w:top w:val="none" w:sz="0" w:space="0" w:color="auto"/>
        <w:left w:val="none" w:sz="0" w:space="0" w:color="auto"/>
        <w:bottom w:val="none" w:sz="0" w:space="0" w:color="auto"/>
        <w:right w:val="none" w:sz="0" w:space="0" w:color="auto"/>
      </w:divBdr>
    </w:div>
    <w:div w:id="1983348723">
      <w:bodyDiv w:val="1"/>
      <w:marLeft w:val="0"/>
      <w:marRight w:val="0"/>
      <w:marTop w:val="0"/>
      <w:marBottom w:val="0"/>
      <w:divBdr>
        <w:top w:val="none" w:sz="0" w:space="0" w:color="auto"/>
        <w:left w:val="none" w:sz="0" w:space="0" w:color="auto"/>
        <w:bottom w:val="none" w:sz="0" w:space="0" w:color="auto"/>
        <w:right w:val="none" w:sz="0" w:space="0" w:color="auto"/>
      </w:divBdr>
      <w:divsChild>
        <w:div w:id="1940866475">
          <w:marLeft w:val="547"/>
          <w:marRight w:val="0"/>
          <w:marTop w:val="0"/>
          <w:marBottom w:val="0"/>
          <w:divBdr>
            <w:top w:val="none" w:sz="0" w:space="0" w:color="auto"/>
            <w:left w:val="none" w:sz="0" w:space="0" w:color="auto"/>
            <w:bottom w:val="none" w:sz="0" w:space="0" w:color="auto"/>
            <w:right w:val="none" w:sz="0" w:space="0" w:color="auto"/>
          </w:divBdr>
        </w:div>
        <w:div w:id="574390022">
          <w:marLeft w:val="547"/>
          <w:marRight w:val="0"/>
          <w:marTop w:val="0"/>
          <w:marBottom w:val="0"/>
          <w:divBdr>
            <w:top w:val="none" w:sz="0" w:space="0" w:color="auto"/>
            <w:left w:val="none" w:sz="0" w:space="0" w:color="auto"/>
            <w:bottom w:val="none" w:sz="0" w:space="0" w:color="auto"/>
            <w:right w:val="none" w:sz="0" w:space="0" w:color="auto"/>
          </w:divBdr>
        </w:div>
        <w:div w:id="809632895">
          <w:marLeft w:val="547"/>
          <w:marRight w:val="0"/>
          <w:marTop w:val="0"/>
          <w:marBottom w:val="0"/>
          <w:divBdr>
            <w:top w:val="none" w:sz="0" w:space="0" w:color="auto"/>
            <w:left w:val="none" w:sz="0" w:space="0" w:color="auto"/>
            <w:bottom w:val="none" w:sz="0" w:space="0" w:color="auto"/>
            <w:right w:val="none" w:sz="0" w:space="0" w:color="auto"/>
          </w:divBdr>
        </w:div>
      </w:divsChild>
    </w:div>
    <w:div w:id="2048065916">
      <w:bodyDiv w:val="1"/>
      <w:marLeft w:val="0"/>
      <w:marRight w:val="0"/>
      <w:marTop w:val="0"/>
      <w:marBottom w:val="0"/>
      <w:divBdr>
        <w:top w:val="none" w:sz="0" w:space="0" w:color="auto"/>
        <w:left w:val="none" w:sz="0" w:space="0" w:color="auto"/>
        <w:bottom w:val="none" w:sz="0" w:space="0" w:color="auto"/>
        <w:right w:val="none" w:sz="0" w:space="0" w:color="auto"/>
      </w:divBdr>
    </w:div>
    <w:div w:id="2119718947">
      <w:bodyDiv w:val="1"/>
      <w:marLeft w:val="0"/>
      <w:marRight w:val="0"/>
      <w:marTop w:val="0"/>
      <w:marBottom w:val="0"/>
      <w:divBdr>
        <w:top w:val="none" w:sz="0" w:space="0" w:color="auto"/>
        <w:left w:val="none" w:sz="0" w:space="0" w:color="auto"/>
        <w:bottom w:val="none" w:sz="0" w:space="0" w:color="auto"/>
        <w:right w:val="none" w:sz="0" w:space="0" w:color="auto"/>
      </w:divBdr>
      <w:divsChild>
        <w:div w:id="10721212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40</Pages>
  <Words>4528</Words>
  <Characters>25810</Characters>
  <Application>Microsoft Office Word</Application>
  <DocSecurity>0</DocSecurity>
  <Lines>215</Lines>
  <Paragraphs>60</Paragraphs>
  <ScaleCrop>false</ScaleCrop>
  <Company>微软中国</Company>
  <LinksUpToDate>false</LinksUpToDate>
  <CharactersWithSpaces>30278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邢凡胜</dc:creator>
  <cp:keywords/>
  <dc:description/>
  <cp:lastModifiedBy>CCS</cp:lastModifiedBy>
  <cp:revision>33</cp:revision>
  <cp:lastPrinted>2018-12-20T02:44:00Z</cp:lastPrinted>
  <dcterms:created xsi:type="dcterms:W3CDTF">2018-12-19T08:41:00Z</dcterms:created>
  <dcterms:modified xsi:type="dcterms:W3CDTF">2019-01-11T08:19:00Z</dcterms:modified>
</cp:coreProperties>
</file>