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4EB" w:rsidRPr="00BB59EA" w:rsidRDefault="007A2D03" w:rsidP="00BB59EA">
      <w:pPr>
        <w:jc w:val="center"/>
        <w:rPr>
          <w:rFonts w:ascii="方正小标宋简体" w:eastAsia="方正小标宋简体" w:hAnsi="Calibri"/>
          <w:sz w:val="36"/>
          <w:szCs w:val="36"/>
        </w:rPr>
      </w:pPr>
      <w:r w:rsidRPr="00BB59EA">
        <w:rPr>
          <w:rFonts w:ascii="方正小标宋简体" w:eastAsia="方正小标宋简体" w:hAnsi="Calibri" w:hint="eastAsia"/>
          <w:sz w:val="36"/>
          <w:szCs w:val="36"/>
        </w:rPr>
        <w:t>国家科学技术奖提名公示</w:t>
      </w:r>
    </w:p>
    <w:p w:rsidR="007A2D03" w:rsidRPr="003A31B7" w:rsidRDefault="007A2D03" w:rsidP="00AE34EB">
      <w:pPr>
        <w:spacing w:line="440" w:lineRule="exact"/>
        <w:ind w:firstLineChars="200" w:firstLine="482"/>
        <w:rPr>
          <w:rFonts w:ascii="宋体" w:hAnsi="宋体"/>
          <w:b/>
          <w:sz w:val="24"/>
          <w:szCs w:val="32"/>
        </w:rPr>
      </w:pPr>
    </w:p>
    <w:p w:rsidR="00AE34EB" w:rsidRPr="003A31B7" w:rsidRDefault="00993AF6" w:rsidP="00AE34EB">
      <w:pPr>
        <w:spacing w:line="440" w:lineRule="exact"/>
        <w:ind w:firstLineChars="200" w:firstLine="482"/>
        <w:rPr>
          <w:rFonts w:ascii="宋体" w:hAnsi="宋体"/>
          <w:b/>
          <w:sz w:val="24"/>
          <w:szCs w:val="32"/>
        </w:rPr>
      </w:pPr>
      <w:r w:rsidRPr="003A31B7">
        <w:rPr>
          <w:rFonts w:ascii="宋体" w:hAnsi="宋体" w:hint="eastAsia"/>
          <w:b/>
          <w:sz w:val="24"/>
          <w:szCs w:val="32"/>
        </w:rPr>
        <w:t>一、项目名称</w:t>
      </w:r>
    </w:p>
    <w:p w:rsidR="00993AF6" w:rsidRPr="003A31B7" w:rsidRDefault="005654DB" w:rsidP="00A539F5">
      <w:pPr>
        <w:spacing w:line="440" w:lineRule="exact"/>
        <w:ind w:firstLineChars="200" w:firstLine="480"/>
        <w:rPr>
          <w:rFonts w:ascii="宋体" w:hAnsi="宋体"/>
          <w:sz w:val="24"/>
          <w:szCs w:val="32"/>
        </w:rPr>
      </w:pPr>
      <w:r w:rsidRPr="003A31B7">
        <w:rPr>
          <w:rFonts w:ascii="宋体" w:hAnsi="宋体" w:hint="eastAsia"/>
          <w:sz w:val="24"/>
          <w:szCs w:val="32"/>
        </w:rPr>
        <w:t>海上设施技术规范体系创建及应用</w:t>
      </w:r>
    </w:p>
    <w:p w:rsidR="00993AF6" w:rsidRPr="003A31B7" w:rsidRDefault="00993AF6" w:rsidP="00AE34EB">
      <w:pPr>
        <w:spacing w:line="440" w:lineRule="exact"/>
        <w:ind w:firstLineChars="200" w:firstLine="482"/>
        <w:rPr>
          <w:rFonts w:ascii="宋体" w:hAnsi="宋体"/>
          <w:b/>
          <w:sz w:val="24"/>
          <w:szCs w:val="32"/>
        </w:rPr>
      </w:pPr>
      <w:r w:rsidRPr="003A31B7">
        <w:rPr>
          <w:rFonts w:ascii="宋体" w:hAnsi="宋体" w:hint="eastAsia"/>
          <w:b/>
          <w:sz w:val="24"/>
          <w:szCs w:val="32"/>
        </w:rPr>
        <w:t>二、提名者及提名意见</w:t>
      </w:r>
    </w:p>
    <w:p w:rsidR="00993AF6" w:rsidRPr="003A31B7" w:rsidRDefault="00993AF6" w:rsidP="00993AF6">
      <w:pPr>
        <w:spacing w:line="440" w:lineRule="exact"/>
        <w:ind w:firstLineChars="200" w:firstLine="480"/>
        <w:rPr>
          <w:rFonts w:ascii="宋体" w:hAnsi="宋体"/>
          <w:sz w:val="24"/>
          <w:szCs w:val="32"/>
        </w:rPr>
      </w:pPr>
      <w:r w:rsidRPr="003A31B7">
        <w:rPr>
          <w:rFonts w:ascii="宋体" w:hAnsi="宋体" w:hint="eastAsia"/>
          <w:sz w:val="24"/>
          <w:szCs w:val="32"/>
        </w:rPr>
        <w:t>提名者：交通运输部</w:t>
      </w:r>
    </w:p>
    <w:p w:rsidR="00AE34EB" w:rsidRPr="003A31B7" w:rsidRDefault="00993AF6" w:rsidP="00993AF6">
      <w:pPr>
        <w:spacing w:line="440" w:lineRule="exact"/>
        <w:ind w:firstLineChars="200" w:firstLine="480"/>
        <w:rPr>
          <w:rFonts w:ascii="宋体" w:hAnsi="宋体"/>
          <w:sz w:val="24"/>
          <w:szCs w:val="32"/>
        </w:rPr>
      </w:pPr>
      <w:r w:rsidRPr="003A31B7">
        <w:rPr>
          <w:rFonts w:ascii="宋体" w:hAnsi="宋体" w:hint="eastAsia"/>
          <w:sz w:val="24"/>
          <w:szCs w:val="32"/>
        </w:rPr>
        <w:t>提名意见：</w:t>
      </w:r>
    </w:p>
    <w:p w:rsidR="00691E7B" w:rsidRPr="003A31B7" w:rsidRDefault="00C67601" w:rsidP="00C67601">
      <w:pPr>
        <w:spacing w:line="440" w:lineRule="exact"/>
        <w:ind w:firstLineChars="200" w:firstLine="480"/>
        <w:rPr>
          <w:rFonts w:ascii="宋体" w:hAnsi="宋体"/>
          <w:sz w:val="24"/>
          <w:szCs w:val="32"/>
        </w:rPr>
      </w:pPr>
      <w:r w:rsidRPr="00C67601">
        <w:rPr>
          <w:rFonts w:ascii="宋体" w:hAnsi="宋体" w:hint="eastAsia"/>
          <w:sz w:val="24"/>
          <w:szCs w:val="32"/>
        </w:rPr>
        <w:t>针对我国业界对深水油气钻井和生产、海上风电等海工装备规范技术的迫切需求</w:t>
      </w:r>
      <w:r w:rsidR="00691E7B" w:rsidRPr="003A31B7">
        <w:rPr>
          <w:rFonts w:ascii="宋体" w:hAnsi="宋体" w:hint="eastAsia"/>
          <w:sz w:val="24"/>
          <w:szCs w:val="32"/>
        </w:rPr>
        <w:t>，中国船级社开展了长期的海上移动平台和浮式装置的全生命周期结构安全设计关键技术、水下生产系统安全设计与测试关键技术、海上高性能钻井系统的设计制造与检验关键技术等研究，旨在突破新型与深水海上设施装备的设计、制造、测试以及设施安全运营的关键技术，全面提升</w:t>
      </w:r>
      <w:r w:rsidR="00C179EC">
        <w:rPr>
          <w:rFonts w:ascii="宋体" w:hAnsi="宋体" w:hint="eastAsia"/>
          <w:sz w:val="24"/>
          <w:szCs w:val="32"/>
        </w:rPr>
        <w:t>了</w:t>
      </w:r>
      <w:r w:rsidR="00691E7B" w:rsidRPr="003A31B7">
        <w:rPr>
          <w:rFonts w:ascii="宋体" w:hAnsi="宋体" w:hint="eastAsia"/>
          <w:sz w:val="24"/>
          <w:szCs w:val="32"/>
        </w:rPr>
        <w:t>我国海上设施与装备的规范技术水平。</w:t>
      </w:r>
    </w:p>
    <w:p w:rsidR="00691E7B" w:rsidRPr="003A31B7" w:rsidRDefault="00691E7B" w:rsidP="00691E7B">
      <w:pPr>
        <w:spacing w:line="440" w:lineRule="exact"/>
        <w:ind w:firstLineChars="200" w:firstLine="480"/>
        <w:rPr>
          <w:rFonts w:ascii="宋体" w:hAnsi="宋体"/>
          <w:sz w:val="24"/>
          <w:szCs w:val="32"/>
        </w:rPr>
      </w:pPr>
      <w:r w:rsidRPr="003A31B7">
        <w:rPr>
          <w:rFonts w:ascii="宋体" w:hAnsi="宋体" w:hint="eastAsia"/>
          <w:sz w:val="24"/>
          <w:szCs w:val="32"/>
        </w:rPr>
        <w:t>系统地建立了包括我国南海等海域作业的海上移动平台和浮式装置全生命周期安全设计理论方法与评价的衡准，制定了覆盖海上设施总体性能、结构、系统与设备的设计、制造、运营安全评估等技术规范及指南。</w:t>
      </w:r>
    </w:p>
    <w:p w:rsidR="00691E7B" w:rsidRPr="003A31B7" w:rsidRDefault="00691E7B" w:rsidP="00691E7B">
      <w:pPr>
        <w:spacing w:line="440" w:lineRule="exact"/>
        <w:ind w:firstLineChars="200" w:firstLine="480"/>
        <w:rPr>
          <w:rFonts w:ascii="宋体" w:hAnsi="宋体"/>
          <w:sz w:val="24"/>
          <w:szCs w:val="32"/>
        </w:rPr>
      </w:pPr>
      <w:r w:rsidRPr="003A31B7">
        <w:rPr>
          <w:rFonts w:ascii="宋体" w:hAnsi="宋体" w:hint="eastAsia"/>
          <w:sz w:val="24"/>
          <w:szCs w:val="32"/>
        </w:rPr>
        <w:t>研发了水下生产系统安全设计与测试技术体系。提出成熟度与风险控制的水下生产系统安全认证体系，制定了关键承压设备“工作海水环境温度的压力-温度循环试验”和“工程环境测试”准则。</w:t>
      </w:r>
    </w:p>
    <w:p w:rsidR="00691E7B" w:rsidRPr="003A31B7" w:rsidRDefault="00691E7B" w:rsidP="00691E7B">
      <w:pPr>
        <w:spacing w:line="440" w:lineRule="exact"/>
        <w:ind w:firstLineChars="200" w:firstLine="480"/>
        <w:rPr>
          <w:rFonts w:ascii="宋体" w:hAnsi="宋体"/>
          <w:sz w:val="24"/>
          <w:szCs w:val="32"/>
        </w:rPr>
      </w:pPr>
      <w:r w:rsidRPr="003A31B7">
        <w:rPr>
          <w:rFonts w:ascii="宋体" w:hAnsi="宋体" w:hint="eastAsia"/>
          <w:sz w:val="24"/>
          <w:szCs w:val="32"/>
        </w:rPr>
        <w:t>制定了海上高性能钻井系统及设备的设计与制造技术要求、基于风险的钻井设备检验分类、多学科安全性能验证技术方法，形成了海上专用系统整体设计、建造和检验技术规范及指南，指导了深海钻井系统、海上地质钻探等高性能钻井系统的研制和安全作业。</w:t>
      </w:r>
    </w:p>
    <w:p w:rsidR="00691E7B" w:rsidRPr="003A31B7" w:rsidRDefault="00691E7B" w:rsidP="00691E7B">
      <w:pPr>
        <w:spacing w:line="440" w:lineRule="exact"/>
        <w:ind w:firstLineChars="200" w:firstLine="480"/>
        <w:rPr>
          <w:rFonts w:ascii="宋体" w:hAnsi="宋体"/>
          <w:sz w:val="24"/>
          <w:szCs w:val="32"/>
        </w:rPr>
      </w:pPr>
      <w:r w:rsidRPr="003A31B7">
        <w:rPr>
          <w:rFonts w:ascii="宋体" w:hAnsi="宋体" w:hint="eastAsia"/>
          <w:sz w:val="24"/>
          <w:szCs w:val="32"/>
        </w:rPr>
        <w:t>通过技术攻关，研制规范10套，并在100余座平台得到应用，为千亿以上海上设施的资产安全运营提供技术保障，产生直接经济效益超过3.5亿元人民币；取得授权专利10项，包括发明专利7项；发表论文44篇。</w:t>
      </w:r>
    </w:p>
    <w:p w:rsidR="00191205" w:rsidRPr="003A31B7" w:rsidRDefault="00691E7B" w:rsidP="00691E7B">
      <w:pPr>
        <w:spacing w:line="440" w:lineRule="exact"/>
        <w:ind w:firstLineChars="200" w:firstLine="480"/>
        <w:rPr>
          <w:rFonts w:ascii="宋体" w:hAnsi="宋体"/>
          <w:sz w:val="24"/>
          <w:szCs w:val="32"/>
        </w:rPr>
      </w:pPr>
      <w:r w:rsidRPr="003A31B7">
        <w:rPr>
          <w:rFonts w:ascii="宋体" w:hAnsi="宋体" w:hint="eastAsia"/>
          <w:sz w:val="24"/>
          <w:szCs w:val="32"/>
        </w:rPr>
        <w:t>提名该项目为国家科学技术进步奖 二 等奖。</w:t>
      </w:r>
    </w:p>
    <w:p w:rsidR="00993AF6" w:rsidRPr="003A31B7" w:rsidRDefault="00993AF6" w:rsidP="00AE34EB">
      <w:pPr>
        <w:spacing w:line="440" w:lineRule="exact"/>
        <w:ind w:firstLineChars="200" w:firstLine="482"/>
        <w:rPr>
          <w:rFonts w:ascii="宋体" w:hAnsi="宋体"/>
          <w:b/>
          <w:sz w:val="24"/>
          <w:szCs w:val="32"/>
        </w:rPr>
      </w:pPr>
      <w:r w:rsidRPr="003A31B7">
        <w:rPr>
          <w:rFonts w:ascii="宋体" w:hAnsi="宋体" w:hint="eastAsia"/>
          <w:b/>
          <w:sz w:val="24"/>
          <w:szCs w:val="32"/>
        </w:rPr>
        <w:t>三、项目简介</w:t>
      </w:r>
    </w:p>
    <w:p w:rsidR="00691E7B" w:rsidRPr="003A31B7" w:rsidRDefault="00C67601" w:rsidP="00C67601">
      <w:pPr>
        <w:spacing w:line="440" w:lineRule="exact"/>
        <w:ind w:firstLineChars="200" w:firstLine="480"/>
        <w:rPr>
          <w:rFonts w:ascii="宋体" w:hAnsi="宋体"/>
          <w:sz w:val="24"/>
        </w:rPr>
      </w:pPr>
      <w:r w:rsidRPr="00C67601">
        <w:rPr>
          <w:rFonts w:ascii="宋体" w:hAnsi="宋体" w:hint="eastAsia"/>
          <w:sz w:val="24"/>
        </w:rPr>
        <w:t>针对我国业界对深水油气钻井和生产、海上风电等海工装备规范技术的迫切</w:t>
      </w:r>
      <w:r w:rsidRPr="00C67601">
        <w:rPr>
          <w:rFonts w:ascii="宋体" w:hAnsi="宋体" w:hint="eastAsia"/>
          <w:sz w:val="24"/>
        </w:rPr>
        <w:lastRenderedPageBreak/>
        <w:t>需求，中国船级社联合业界突破了海上移动平台和浮式装置、海上钻井系统和水下生产系统安全设计、制造、测试和检验等关键技术</w:t>
      </w:r>
      <w:r w:rsidR="00691E7B" w:rsidRPr="003A31B7">
        <w:rPr>
          <w:rFonts w:ascii="宋体" w:hAnsi="宋体" w:hint="eastAsia"/>
          <w:sz w:val="24"/>
        </w:rPr>
        <w:t>，并转化为技术规范，形成了海上设施技术规范体系。</w:t>
      </w:r>
    </w:p>
    <w:p w:rsidR="00691E7B" w:rsidRPr="003A31B7" w:rsidRDefault="00691E7B" w:rsidP="00691E7B">
      <w:pPr>
        <w:spacing w:line="440" w:lineRule="exact"/>
        <w:ind w:firstLineChars="200" w:firstLine="480"/>
        <w:rPr>
          <w:rFonts w:ascii="宋体" w:hAnsi="宋体"/>
          <w:sz w:val="24"/>
        </w:rPr>
      </w:pPr>
      <w:r w:rsidRPr="003A31B7">
        <w:rPr>
          <w:rFonts w:ascii="宋体" w:hAnsi="宋体" w:hint="eastAsia"/>
          <w:sz w:val="24"/>
        </w:rPr>
        <w:t>（1）创立了我国南海等海域移动平台和海上浮式装置安全设计理论方法与评价的衡准，支持了100多座移动平台和</w:t>
      </w:r>
      <w:r w:rsidR="00A3538A">
        <w:rPr>
          <w:rFonts w:ascii="宋体" w:hAnsi="宋体" w:hint="eastAsia"/>
          <w:sz w:val="24"/>
        </w:rPr>
        <w:t>海上浮式装置安全运营。通过载荷包络值的思想和结构力学基本原理，</w:t>
      </w:r>
      <w:r w:rsidRPr="003A31B7">
        <w:rPr>
          <w:rFonts w:ascii="宋体" w:hAnsi="宋体" w:hint="eastAsia"/>
          <w:sz w:val="24"/>
        </w:rPr>
        <w:t>国内、外首次给出了</w:t>
      </w:r>
      <w:r w:rsidR="00C67601" w:rsidRPr="00C67601">
        <w:rPr>
          <w:rFonts w:ascii="宋体" w:hAnsi="宋体" w:hint="eastAsia"/>
          <w:sz w:val="24"/>
        </w:rPr>
        <w:t>坐底箱型风电安装平台构件尺寸和强度校核衡准</w:t>
      </w:r>
      <w:r w:rsidR="00C67601">
        <w:rPr>
          <w:rFonts w:ascii="宋体" w:hAnsi="宋体" w:hint="eastAsia"/>
          <w:sz w:val="24"/>
        </w:rPr>
        <w:t>、</w:t>
      </w:r>
      <w:r w:rsidRPr="003A31B7">
        <w:rPr>
          <w:rFonts w:ascii="宋体" w:hAnsi="宋体" w:hint="eastAsia"/>
          <w:sz w:val="24"/>
        </w:rPr>
        <w:t>半潜式钻井平台存储高密度</w:t>
      </w:r>
      <w:r w:rsidR="00C67601">
        <w:rPr>
          <w:rFonts w:ascii="宋体" w:hAnsi="宋体" w:hint="eastAsia"/>
          <w:sz w:val="24"/>
        </w:rPr>
        <w:t>液体</w:t>
      </w:r>
      <w:r w:rsidRPr="003A31B7">
        <w:rPr>
          <w:rFonts w:ascii="宋体" w:hAnsi="宋体" w:hint="eastAsia"/>
          <w:sz w:val="24"/>
        </w:rPr>
        <w:t>舱构件尺寸设计的方法和衡准、建立了我国南海、渤海海上浮式装置环境烈度因子和结构钢材腐蚀设计准则。</w:t>
      </w:r>
    </w:p>
    <w:p w:rsidR="00691E7B" w:rsidRPr="003A31B7" w:rsidRDefault="00691E7B" w:rsidP="00691E7B">
      <w:pPr>
        <w:spacing w:line="440" w:lineRule="exact"/>
        <w:ind w:firstLineChars="200" w:firstLine="480"/>
        <w:rPr>
          <w:rFonts w:ascii="宋体" w:hAnsi="宋体"/>
          <w:sz w:val="24"/>
        </w:rPr>
      </w:pPr>
      <w:r w:rsidRPr="003A31B7">
        <w:rPr>
          <w:rFonts w:ascii="宋体" w:hAnsi="宋体" w:hint="eastAsia"/>
          <w:sz w:val="24"/>
        </w:rPr>
        <w:t>（2）研发构建了水下生产系统安全设计、测试技术体系。国内、外首次提出基于成熟度与风险控制的水下生产系统安全认证体系，制定水下生产系统及设备安全认证准则，厘定出水下生产设备的安全和重要度等级；针对关键承压设备，结合我国海洋环境及制造厂分布广的特点，攻关“压力-温度循环试验”等性能测试准则，在国内、外首次提出了“工作海水环境温度的压力-温度循环试验”准则，解决了国外进口产品在我国工程应用中控制系统及密封适用性不良的工程问题。针对新研发的水下设备工程测试难、费用高的问题，提出了“工程环境测试”的方法和衡准，给水下设备研发划定了技术准则。研究了水下采油树的密封机理，设计了新型水下卧式采油树用油管悬挂器、采油树帽，并发明了可回收锁紧井下工具用开关装置。</w:t>
      </w:r>
    </w:p>
    <w:p w:rsidR="00691E7B" w:rsidRPr="003A31B7" w:rsidRDefault="00691E7B" w:rsidP="00691E7B">
      <w:pPr>
        <w:spacing w:line="440" w:lineRule="exact"/>
        <w:ind w:firstLineChars="200" w:firstLine="480"/>
        <w:rPr>
          <w:rFonts w:ascii="宋体" w:hAnsi="宋体"/>
          <w:sz w:val="24"/>
        </w:rPr>
      </w:pPr>
      <w:r w:rsidRPr="003A31B7">
        <w:rPr>
          <w:rFonts w:ascii="宋体" w:hAnsi="宋体" w:hint="eastAsia"/>
          <w:sz w:val="24"/>
        </w:rPr>
        <w:t>（3）攻关了高性能海上钻井系统及设备设计制造技术、基于风险的钻井设备检验分类检验技术、海上钻井系统多学科安全性能验证技术，建立了海上钻井系统整体设计、建造和检验技术规范体系，指导了深海钻井系统、海上地质钻探系统等高性能钻井系统的研制和应用。</w:t>
      </w:r>
    </w:p>
    <w:p w:rsidR="00691E7B" w:rsidRPr="003A31B7" w:rsidRDefault="00691E7B" w:rsidP="00691E7B">
      <w:pPr>
        <w:spacing w:line="440" w:lineRule="exact"/>
        <w:ind w:firstLineChars="200" w:firstLine="480"/>
        <w:rPr>
          <w:rFonts w:ascii="宋体" w:hAnsi="宋体"/>
          <w:sz w:val="24"/>
        </w:rPr>
      </w:pPr>
      <w:r w:rsidRPr="003A31B7">
        <w:rPr>
          <w:rFonts w:ascii="宋体" w:hAnsi="宋体" w:hint="eastAsia"/>
          <w:sz w:val="24"/>
        </w:rPr>
        <w:t>在攻克关键安全设计技术和设计验证技术后，研究并编制了覆盖海上移动钻井平台、海上风电安装平台、海上浮式装置等技术规范10套，完成系统性的海上设施技术规范体系创建，并通过大量实际工程项目的反复验证与完善。</w:t>
      </w:r>
    </w:p>
    <w:p w:rsidR="00691E7B" w:rsidRPr="003A31B7" w:rsidRDefault="00691E7B" w:rsidP="00691E7B">
      <w:pPr>
        <w:spacing w:line="440" w:lineRule="exact"/>
        <w:ind w:firstLineChars="200" w:firstLine="480"/>
        <w:rPr>
          <w:rFonts w:ascii="宋体" w:hAnsi="宋体"/>
          <w:sz w:val="24"/>
        </w:rPr>
      </w:pPr>
      <w:r w:rsidRPr="003A31B7">
        <w:rPr>
          <w:rFonts w:ascii="宋体" w:hAnsi="宋体" w:hint="eastAsia"/>
          <w:sz w:val="24"/>
        </w:rPr>
        <w:t>关键技术成果已凝练为技术规范10套，取得授权发明专利7项，实用新型专利3项；发表论文44篇。</w:t>
      </w:r>
    </w:p>
    <w:p w:rsidR="00C97E7A" w:rsidRPr="003A31B7" w:rsidRDefault="00691E7B" w:rsidP="00691E7B">
      <w:pPr>
        <w:spacing w:line="440" w:lineRule="exact"/>
        <w:ind w:firstLineChars="200" w:firstLine="480"/>
        <w:rPr>
          <w:rFonts w:ascii="宋体" w:hAnsi="宋体"/>
          <w:sz w:val="24"/>
          <w:szCs w:val="32"/>
        </w:rPr>
      </w:pPr>
      <w:r w:rsidRPr="003A31B7">
        <w:rPr>
          <w:rFonts w:ascii="宋体" w:hAnsi="宋体" w:hint="eastAsia"/>
          <w:sz w:val="24"/>
        </w:rPr>
        <w:t>整体规范技术已成功支撑了我国海洋石油开发、新型海洋经济领域的快速健康发展，典型应用包括深水移动钻井平台“海洋石油982”在内的100余座海上移</w:t>
      </w:r>
      <w:r w:rsidRPr="003A31B7">
        <w:rPr>
          <w:rFonts w:ascii="宋体" w:hAnsi="宋体" w:hint="eastAsia"/>
          <w:sz w:val="24"/>
        </w:rPr>
        <w:lastRenderedPageBreak/>
        <w:t>动平台，荔湾3-1深水水下生产系统，“HYSY118”FPSO等油气勘探开发实际工程，40余座风电安装平台；入级中国船级社的海上设施到达全球主要海域作业，包括北极地区钻井作业、“一带一路”文莱单点系统项目等，取得直接经济效益超过3.5亿元人民币</w:t>
      </w:r>
      <w:r w:rsidR="00CE5DF1" w:rsidRPr="003A31B7">
        <w:rPr>
          <w:rFonts w:ascii="宋体" w:hAnsi="宋体" w:hint="eastAsia"/>
          <w:sz w:val="24"/>
          <w:szCs w:val="32"/>
        </w:rPr>
        <w:t>。</w:t>
      </w:r>
    </w:p>
    <w:p w:rsidR="00993AF6" w:rsidRPr="003A31B7" w:rsidRDefault="00993AF6" w:rsidP="00AE34EB">
      <w:pPr>
        <w:spacing w:line="440" w:lineRule="exact"/>
        <w:ind w:firstLineChars="200" w:firstLine="482"/>
        <w:rPr>
          <w:rFonts w:ascii="宋体" w:hAnsi="宋体"/>
          <w:b/>
          <w:sz w:val="24"/>
          <w:szCs w:val="32"/>
        </w:rPr>
      </w:pPr>
      <w:r w:rsidRPr="003A31B7">
        <w:rPr>
          <w:rFonts w:ascii="宋体" w:hAnsi="宋体" w:hint="eastAsia"/>
          <w:b/>
          <w:sz w:val="24"/>
          <w:szCs w:val="32"/>
        </w:rPr>
        <w:t>四、客观评价</w:t>
      </w:r>
    </w:p>
    <w:p w:rsidR="00EC7C18" w:rsidRPr="003A31B7" w:rsidRDefault="00EC7C18" w:rsidP="00EC7C18">
      <w:pPr>
        <w:pStyle w:val="a6"/>
        <w:spacing w:line="360" w:lineRule="exact"/>
        <w:ind w:firstLine="482"/>
        <w:jc w:val="left"/>
        <w:rPr>
          <w:rFonts w:ascii="宋体" w:hAnsi="宋体"/>
          <w:b/>
        </w:rPr>
      </w:pPr>
      <w:r w:rsidRPr="003A31B7">
        <w:rPr>
          <w:rFonts w:ascii="宋体" w:hAnsi="宋体" w:hint="eastAsia"/>
          <w:b/>
        </w:rPr>
        <w:t>1.</w:t>
      </w:r>
      <w:r w:rsidRPr="003A31B7">
        <w:rPr>
          <w:rFonts w:ascii="宋体" w:hAnsi="宋体"/>
          <w:b/>
        </w:rPr>
        <w:t xml:space="preserve"> </w:t>
      </w:r>
      <w:r w:rsidRPr="003A31B7">
        <w:rPr>
          <w:rFonts w:ascii="宋体" w:hAnsi="宋体" w:hint="eastAsia"/>
          <w:b/>
        </w:rPr>
        <w:t>获得奖励</w:t>
      </w:r>
    </w:p>
    <w:p w:rsidR="00EC7C18" w:rsidRPr="003A31B7" w:rsidRDefault="00EC7C18" w:rsidP="00EC7C18">
      <w:pPr>
        <w:pStyle w:val="a6"/>
        <w:spacing w:line="360" w:lineRule="exact"/>
        <w:jc w:val="left"/>
        <w:rPr>
          <w:rFonts w:ascii="宋体" w:hAnsi="宋体"/>
        </w:rPr>
      </w:pPr>
      <w:r w:rsidRPr="003A31B7">
        <w:rPr>
          <w:rFonts w:ascii="宋体" w:hAnsi="宋体" w:hint="eastAsia"/>
        </w:rPr>
        <w:t>（1）</w:t>
      </w:r>
      <w:r w:rsidR="00A3538A">
        <w:rPr>
          <w:rFonts w:ascii="宋体" w:hAnsi="宋体" w:hint="eastAsia"/>
        </w:rPr>
        <w:t>2</w:t>
      </w:r>
      <w:r w:rsidR="00A3538A">
        <w:rPr>
          <w:rFonts w:ascii="宋体" w:hAnsi="宋体"/>
        </w:rPr>
        <w:t>013</w:t>
      </w:r>
      <w:r w:rsidR="00A3538A">
        <w:rPr>
          <w:rFonts w:ascii="宋体" w:hAnsi="宋体" w:hint="eastAsia"/>
        </w:rPr>
        <w:t>年，</w:t>
      </w:r>
      <w:r w:rsidRPr="003A31B7">
        <w:rPr>
          <w:rFonts w:ascii="宋体" w:hAnsi="宋体" w:hint="eastAsia"/>
        </w:rPr>
        <w:t>“海上移动平台关键技术研究及相关规范研制”获得中国航海学会科学技术奖一等奖；</w:t>
      </w:r>
    </w:p>
    <w:p w:rsidR="00EC7C18" w:rsidRPr="003A31B7" w:rsidRDefault="00EC7C18" w:rsidP="00EC7C18">
      <w:pPr>
        <w:pStyle w:val="a6"/>
        <w:spacing w:line="360" w:lineRule="exact"/>
        <w:jc w:val="left"/>
        <w:rPr>
          <w:rFonts w:ascii="宋体" w:hAnsi="宋体"/>
        </w:rPr>
      </w:pPr>
      <w:r w:rsidRPr="003A31B7">
        <w:rPr>
          <w:rFonts w:ascii="宋体" w:hAnsi="宋体" w:hint="eastAsia"/>
        </w:rPr>
        <w:t>（2）</w:t>
      </w:r>
      <w:r w:rsidR="00A3538A">
        <w:rPr>
          <w:rFonts w:ascii="宋体" w:hAnsi="宋体" w:hint="eastAsia"/>
        </w:rPr>
        <w:t>2</w:t>
      </w:r>
      <w:r w:rsidR="00A3538A">
        <w:rPr>
          <w:rFonts w:ascii="宋体" w:hAnsi="宋体"/>
        </w:rPr>
        <w:t>017</w:t>
      </w:r>
      <w:r w:rsidR="00A3538A">
        <w:rPr>
          <w:rFonts w:ascii="宋体" w:hAnsi="宋体" w:hint="eastAsia"/>
        </w:rPr>
        <w:t>年，</w:t>
      </w:r>
      <w:r w:rsidRPr="003A31B7">
        <w:rPr>
          <w:rFonts w:ascii="宋体" w:hAnsi="宋体" w:hint="eastAsia"/>
        </w:rPr>
        <w:t>“海上钻采、生产系统系列规范研制与设计验证关键技术” 获得中国航海学会科学技术奖二等奖。</w:t>
      </w:r>
    </w:p>
    <w:p w:rsidR="00EC7C18" w:rsidRPr="003A31B7" w:rsidRDefault="00EC7C18" w:rsidP="00EC7C18">
      <w:pPr>
        <w:pStyle w:val="a6"/>
        <w:spacing w:line="360" w:lineRule="exact"/>
        <w:ind w:firstLine="482"/>
        <w:jc w:val="left"/>
        <w:rPr>
          <w:rFonts w:ascii="宋体" w:hAnsi="宋体"/>
          <w:b/>
        </w:rPr>
      </w:pPr>
      <w:r w:rsidRPr="003A31B7">
        <w:rPr>
          <w:rFonts w:ascii="宋体" w:hAnsi="宋体"/>
          <w:b/>
        </w:rPr>
        <w:t>2</w:t>
      </w:r>
      <w:r w:rsidRPr="003A31B7">
        <w:rPr>
          <w:rFonts w:ascii="宋体" w:hAnsi="宋体" w:hint="eastAsia"/>
          <w:b/>
        </w:rPr>
        <w:t>. 中国航海学会组织的鉴定委员会鉴定意见</w:t>
      </w:r>
    </w:p>
    <w:p w:rsidR="00EC7C18" w:rsidRPr="003A31B7" w:rsidRDefault="00EC7C18" w:rsidP="00EC7C18">
      <w:pPr>
        <w:pStyle w:val="a6"/>
        <w:spacing w:line="360" w:lineRule="exact"/>
        <w:jc w:val="left"/>
        <w:rPr>
          <w:rFonts w:ascii="宋体" w:hAnsi="宋体"/>
        </w:rPr>
      </w:pPr>
      <w:r w:rsidRPr="003A31B7">
        <w:rPr>
          <w:rFonts w:ascii="宋体" w:hAnsi="宋体" w:hint="eastAsia"/>
        </w:rPr>
        <w:t>主要技术创新点:</w:t>
      </w:r>
    </w:p>
    <w:p w:rsidR="00EC7C18" w:rsidRPr="003A31B7" w:rsidRDefault="00EC7C18" w:rsidP="00EC7C18">
      <w:pPr>
        <w:pStyle w:val="a6"/>
        <w:spacing w:line="360" w:lineRule="exact"/>
        <w:jc w:val="left"/>
        <w:rPr>
          <w:rFonts w:ascii="宋体" w:hAnsi="宋体"/>
        </w:rPr>
      </w:pPr>
      <w:r w:rsidRPr="003A31B7">
        <w:rPr>
          <w:rFonts w:ascii="宋体" w:hAnsi="宋体" w:hint="eastAsia"/>
        </w:rPr>
        <w:t>① 在国内、外首次编制了《水下生产系统发证指南》，为水下生产系统的检验与发证、水下生产设备国产化提供了先进可靠的规范依据。其中，提出的“工程环境测试”试验验证新技术，为水下设备性能测试提供了新的技术途径；</w:t>
      </w:r>
    </w:p>
    <w:p w:rsidR="00EC7C18" w:rsidRPr="003A31B7" w:rsidRDefault="00EC7C18" w:rsidP="00EC7C18">
      <w:pPr>
        <w:pStyle w:val="a6"/>
        <w:spacing w:line="360" w:lineRule="exact"/>
        <w:jc w:val="left"/>
        <w:rPr>
          <w:rFonts w:ascii="宋体" w:hAnsi="宋体"/>
        </w:rPr>
      </w:pPr>
      <w:r w:rsidRPr="003A31B7">
        <w:rPr>
          <w:rFonts w:ascii="宋体" w:hAnsi="宋体" w:hint="eastAsia"/>
        </w:rPr>
        <w:t>② 《海上移动平台入级规范》包含多项原创技术成果。创造性地引入液体比重提出了深舱构件尺寸计算公式，提出了局部高应力的校核衡准，改进了自升式平台升降系统、锁紧装置的设计和建造要求，为提升我国海洋工程技术装备及配套产品的国际竞争力奠定了技术基础；</w:t>
      </w:r>
    </w:p>
    <w:p w:rsidR="00EC7C18" w:rsidRPr="003A31B7" w:rsidRDefault="00EC7C18" w:rsidP="00EC7C18">
      <w:pPr>
        <w:pStyle w:val="a6"/>
        <w:spacing w:line="360" w:lineRule="exact"/>
        <w:jc w:val="left"/>
        <w:rPr>
          <w:rFonts w:ascii="宋体" w:hAnsi="宋体"/>
        </w:rPr>
      </w:pPr>
      <w:r w:rsidRPr="003A31B7">
        <w:rPr>
          <w:rFonts w:ascii="宋体" w:hAnsi="宋体" w:hint="eastAsia"/>
        </w:rPr>
        <w:t>③ 首次编制了《海上油气处理系统规范》，涵盖海上天然气净化、液化、液化天然气再气化和转运等关键技术新要求，技术先进、可操作性强；</w:t>
      </w:r>
    </w:p>
    <w:p w:rsidR="00EC7C18" w:rsidRPr="003A31B7" w:rsidRDefault="00EC7C18" w:rsidP="00EC7C18">
      <w:pPr>
        <w:pStyle w:val="a6"/>
        <w:spacing w:line="360" w:lineRule="exact"/>
        <w:jc w:val="left"/>
        <w:rPr>
          <w:rFonts w:ascii="宋体" w:hAnsi="宋体"/>
        </w:rPr>
      </w:pPr>
      <w:r w:rsidRPr="003A31B7">
        <w:rPr>
          <w:rFonts w:ascii="宋体" w:hAnsi="宋体" w:hint="eastAsia"/>
        </w:rPr>
        <w:t>④ 《钻井装置发证指南》和《海上钻井装置检验指南》，实现了钻井装置与海上设施技术要求的兼容性，增加了连续管钻修装置、非油气海上工程钻机等新技术的检验要求，为新装备的海上应用提供了技术保障；</w:t>
      </w:r>
    </w:p>
    <w:p w:rsidR="00EC7C18" w:rsidRPr="003A31B7" w:rsidRDefault="00EC7C18" w:rsidP="00EC7C18">
      <w:pPr>
        <w:pStyle w:val="a6"/>
        <w:spacing w:line="360" w:lineRule="exact"/>
        <w:jc w:val="left"/>
        <w:rPr>
          <w:rFonts w:ascii="宋体" w:hAnsi="宋体"/>
        </w:rPr>
      </w:pPr>
      <w:r w:rsidRPr="003A31B7">
        <w:rPr>
          <w:rFonts w:ascii="宋体" w:hAnsi="宋体" w:hint="eastAsia"/>
        </w:rPr>
        <w:t>⑤ 首次编制了《深海半潜式平台设计规范》，填补了我国深海半潜式平台设计与建造规范的空白；</w:t>
      </w:r>
    </w:p>
    <w:p w:rsidR="00EC7C18" w:rsidRPr="003A31B7" w:rsidRDefault="00EC7C18" w:rsidP="00EC7C18">
      <w:pPr>
        <w:pStyle w:val="a6"/>
        <w:spacing w:line="360" w:lineRule="exact"/>
        <w:jc w:val="left"/>
        <w:rPr>
          <w:rFonts w:ascii="宋体" w:hAnsi="宋体"/>
        </w:rPr>
      </w:pPr>
      <w:r w:rsidRPr="003A31B7">
        <w:rPr>
          <w:rFonts w:ascii="宋体" w:hAnsi="宋体" w:hint="eastAsia"/>
        </w:rPr>
        <w:t>⑥ 首次完成了第六代深海半潜式钻井平台的设计验证和工程验证，创建的深海半潜式平台设计计算理论和方法，确定了适合国际极端海况下的深海半潜式平台设计条件，为我国后续的深海半潜式平台设计建造奠定了技术基础。</w:t>
      </w:r>
    </w:p>
    <w:p w:rsidR="00EC7C18" w:rsidRPr="003A31B7" w:rsidRDefault="00EC7C18" w:rsidP="00EC7C18">
      <w:pPr>
        <w:pStyle w:val="a6"/>
        <w:spacing w:line="360" w:lineRule="exact"/>
        <w:jc w:val="left"/>
        <w:rPr>
          <w:rFonts w:ascii="宋体" w:hAnsi="宋体"/>
        </w:rPr>
      </w:pPr>
      <w:r w:rsidRPr="003A31B7">
        <w:rPr>
          <w:rFonts w:ascii="宋体" w:hAnsi="宋体" w:hint="eastAsia"/>
        </w:rPr>
        <w:t>（3）鉴定委员会鉴定结论</w:t>
      </w:r>
    </w:p>
    <w:p w:rsidR="00EC7C18" w:rsidRPr="003A31B7" w:rsidRDefault="00EC7C18" w:rsidP="00EC7C18">
      <w:pPr>
        <w:pStyle w:val="a6"/>
        <w:spacing w:line="360" w:lineRule="exact"/>
        <w:jc w:val="left"/>
        <w:rPr>
          <w:rFonts w:ascii="宋体" w:hAnsi="宋体"/>
        </w:rPr>
      </w:pPr>
      <w:r w:rsidRPr="003A31B7">
        <w:rPr>
          <w:rFonts w:ascii="宋体" w:hAnsi="宋体" w:hint="eastAsia"/>
        </w:rPr>
        <w:t>项目多项成果填补了国内空白，总体达到国际先进水平，编制的《水下生产系统发证指南》及部分技术成果处于国际领先水平。具有显著的经济效益和社会效益。</w:t>
      </w:r>
    </w:p>
    <w:p w:rsidR="00EC7C18" w:rsidRPr="003A31B7" w:rsidRDefault="00EC7C18" w:rsidP="00EC7C18">
      <w:pPr>
        <w:pStyle w:val="a6"/>
        <w:spacing w:line="360" w:lineRule="exact"/>
        <w:ind w:firstLine="482"/>
        <w:jc w:val="left"/>
        <w:rPr>
          <w:rFonts w:ascii="宋体" w:hAnsi="宋体"/>
          <w:b/>
        </w:rPr>
      </w:pPr>
      <w:r w:rsidRPr="003A31B7">
        <w:rPr>
          <w:rFonts w:ascii="宋体" w:hAnsi="宋体"/>
          <w:b/>
        </w:rPr>
        <w:t>3</w:t>
      </w:r>
      <w:r w:rsidRPr="003A31B7">
        <w:rPr>
          <w:rFonts w:ascii="宋体" w:hAnsi="宋体" w:hint="eastAsia"/>
          <w:b/>
        </w:rPr>
        <w:t>.科技查新工作站出具的科技查新报告结论</w:t>
      </w:r>
      <w:r w:rsidRPr="003A31B7">
        <w:rPr>
          <w:rFonts w:ascii="宋体" w:hAnsi="宋体" w:hint="eastAsia"/>
        </w:rPr>
        <w:t>（详见科技查新报告1、2）</w:t>
      </w:r>
    </w:p>
    <w:p w:rsidR="00EC7C18" w:rsidRPr="003A31B7" w:rsidRDefault="00EC7C18" w:rsidP="00EC7C18">
      <w:pPr>
        <w:pStyle w:val="a6"/>
        <w:spacing w:line="360" w:lineRule="exact"/>
        <w:jc w:val="left"/>
        <w:rPr>
          <w:rFonts w:ascii="宋体" w:hAnsi="宋体"/>
        </w:rPr>
      </w:pPr>
      <w:r w:rsidRPr="003A31B7">
        <w:rPr>
          <w:rFonts w:ascii="宋体" w:hAnsi="宋体" w:hint="eastAsia"/>
        </w:rPr>
        <w:t>中国石油大学（北京）站，进行了所述创新点的国内外科技查新，结论如下：</w:t>
      </w:r>
    </w:p>
    <w:p w:rsidR="00EC7C18" w:rsidRPr="003A31B7" w:rsidRDefault="00EC7C18" w:rsidP="00EC7C18">
      <w:pPr>
        <w:pStyle w:val="a6"/>
        <w:spacing w:line="360" w:lineRule="exact"/>
        <w:jc w:val="left"/>
        <w:rPr>
          <w:rFonts w:ascii="宋体" w:hAnsi="宋体"/>
        </w:rPr>
      </w:pPr>
      <w:r w:rsidRPr="003A31B7">
        <w:rPr>
          <w:rFonts w:ascii="宋体" w:hAnsi="宋体" w:hint="eastAsia"/>
        </w:rPr>
        <w:lastRenderedPageBreak/>
        <w:t>（1）除项目组成员研究成果外，国内外未见有海上模块式钻机、连续管钻修装置和非油气海上工程钻机的技术要求规范标准的文献报道。</w:t>
      </w:r>
    </w:p>
    <w:p w:rsidR="00EC7C18" w:rsidRPr="003A31B7" w:rsidRDefault="00EC7C18" w:rsidP="00EC7C18">
      <w:pPr>
        <w:pStyle w:val="a6"/>
        <w:spacing w:line="360" w:lineRule="exact"/>
        <w:jc w:val="left"/>
        <w:rPr>
          <w:rFonts w:ascii="宋体" w:hAnsi="宋体"/>
        </w:rPr>
      </w:pPr>
      <w:r w:rsidRPr="003A31B7">
        <w:rPr>
          <w:rFonts w:ascii="宋体" w:hAnsi="宋体" w:hint="eastAsia"/>
        </w:rPr>
        <w:t>（2）除项目组成员研究成果外，国内外未见有给出水下生产系统、水下连接器的定义，水下设备的安全和重要度等级划分，基于工作海水环境温度的压力-温度循环试验方法及衡准，系统性的水下设备检验技术标准的文献报导。</w:t>
      </w:r>
    </w:p>
    <w:p w:rsidR="00EC7C18" w:rsidRPr="003A31B7" w:rsidRDefault="00EC7C18" w:rsidP="00EC7C18">
      <w:pPr>
        <w:pStyle w:val="a6"/>
        <w:spacing w:line="360" w:lineRule="exact"/>
        <w:jc w:val="left"/>
        <w:rPr>
          <w:rFonts w:ascii="宋体" w:hAnsi="宋体"/>
        </w:rPr>
      </w:pPr>
      <w:r w:rsidRPr="003A31B7">
        <w:rPr>
          <w:rFonts w:ascii="宋体" w:hAnsi="宋体" w:hint="eastAsia"/>
        </w:rPr>
        <w:t>（3）除项目组成员研究成果外，国内外未见有《水下生产系统发证指南》中所述的“工程环境测试”的概念及测试要求的文献报道。</w:t>
      </w:r>
    </w:p>
    <w:p w:rsidR="00EC7C18" w:rsidRPr="003A31B7" w:rsidRDefault="00EC7C18" w:rsidP="00EC7C18">
      <w:pPr>
        <w:pStyle w:val="a6"/>
        <w:spacing w:line="360" w:lineRule="exact"/>
        <w:jc w:val="left"/>
        <w:rPr>
          <w:rFonts w:ascii="宋体" w:hAnsi="宋体"/>
        </w:rPr>
      </w:pPr>
      <w:r w:rsidRPr="003A31B7">
        <w:rPr>
          <w:rFonts w:ascii="宋体" w:hAnsi="宋体" w:hint="eastAsia"/>
        </w:rPr>
        <w:t>（4）除项目组成员研究成果外，国内除《海上油气处理规范》外，未见有技术指导性文件同时涵盖安全系统、生产工艺系统、辅助工艺系统、天然气预处理、液化以及液化气的再气化和转运、管路、设备和公用系统的系统性技术要求，以及法定、发证和入级检验技术要求的文献报道。国外未见有法定和发证检验技术要求，以及天然气预处理、液化以及液化气的再气化和转运技术要求的文献报道。</w:t>
      </w:r>
    </w:p>
    <w:p w:rsidR="00EC7C18" w:rsidRPr="003A31B7" w:rsidRDefault="00EC7C18" w:rsidP="00EC7C18">
      <w:pPr>
        <w:pStyle w:val="a6"/>
        <w:spacing w:line="360" w:lineRule="exact"/>
        <w:jc w:val="left"/>
        <w:rPr>
          <w:rFonts w:ascii="宋体" w:hAnsi="宋体"/>
        </w:rPr>
      </w:pPr>
      <w:r w:rsidRPr="003A31B7">
        <w:rPr>
          <w:rFonts w:ascii="宋体" w:hAnsi="宋体" w:hint="eastAsia"/>
        </w:rPr>
        <w:t>（5）除项目组成员发表文章外，国内外已有文献研究半潜式钻井平台的运动性能和强度分析、疲劳分析、动力定位系统、锚泊系统、波浪载荷敏感性分析、结构强度、系泊系统，但未见有文献针对南海环境条件完成深水半潜式钻井平台基本设计中稳性计算、波浪载荷、总体性能、系泊系统、动力定位系统、整体结构强度、结构屈曲、疲劳寿命的第三方验证校核，并形成系统的深水半潜式钻井平台设计计算理论和方法和南海深水半潜式钻井平台作业的控制条件；</w:t>
      </w:r>
    </w:p>
    <w:p w:rsidR="00EC7C18" w:rsidRPr="003A31B7" w:rsidRDefault="00EC7C18" w:rsidP="00EC7C18">
      <w:pPr>
        <w:pStyle w:val="a6"/>
        <w:spacing w:line="360" w:lineRule="exact"/>
        <w:jc w:val="left"/>
        <w:rPr>
          <w:rFonts w:ascii="宋体" w:hAnsi="宋体"/>
        </w:rPr>
      </w:pPr>
      <w:r w:rsidRPr="003A31B7">
        <w:rPr>
          <w:rFonts w:ascii="宋体" w:hAnsi="宋体" w:hint="eastAsia"/>
        </w:rPr>
        <w:t>（6）国内外有对美国船级社发表的移动平台规范、自升式钻井平台设计规范的研究，也有对海上移动钻井平台工程设计影响因素、深水半潜式钻井平台设计方法及问题，深海半潜式平台系泊系统设计、深水半潜式生产平台设计思路等的研究，但未见有形成效能式深海半潜式平台设计规范的研究报道；</w:t>
      </w:r>
    </w:p>
    <w:p w:rsidR="00EC7C18" w:rsidRPr="003A31B7" w:rsidRDefault="00EC7C18" w:rsidP="00EC7C18">
      <w:pPr>
        <w:pStyle w:val="a6"/>
        <w:spacing w:line="360" w:lineRule="exact"/>
        <w:jc w:val="left"/>
        <w:rPr>
          <w:rFonts w:ascii="宋体" w:hAnsi="宋体"/>
        </w:rPr>
      </w:pPr>
      <w:r w:rsidRPr="003A31B7">
        <w:rPr>
          <w:rFonts w:ascii="宋体" w:hAnsi="宋体" w:hint="eastAsia"/>
        </w:rPr>
        <w:t>（7）除项目组成员发表文章外，国内外有对美国等船级社等发表的海上移动平台入级规范的研究，也有对海上移动平台分类、半潜式平台结构分类、海上移动平台安全数据采集与记录系统设计、浮式生产系统的分类和认证、MARPOL公约船舶操作性排放的控制的研究，但未见有结合中国船级社自身多年的审图与现场建造检验经验和科研项目研究成果，同时纳入2009年海上移动式钻井平台构造和设备规则（2009 MODU 规则）、载重线公约、国际海事组织73/78防污公约（MARPOL公约）、国际船级社协会（IACS）统一要求、国内外相关标准等的适用要求的指导设计、建造及入级检验的《海上移动平台入级规范》的报道。</w:t>
      </w:r>
    </w:p>
    <w:p w:rsidR="00EC7C18" w:rsidRPr="003A31B7" w:rsidRDefault="00EC7C18" w:rsidP="00EC7C18">
      <w:pPr>
        <w:pStyle w:val="a6"/>
        <w:spacing w:line="360" w:lineRule="exact"/>
        <w:ind w:firstLine="482"/>
        <w:jc w:val="left"/>
        <w:rPr>
          <w:rFonts w:ascii="宋体" w:hAnsi="宋体"/>
          <w:b/>
        </w:rPr>
      </w:pPr>
      <w:r w:rsidRPr="003A31B7">
        <w:rPr>
          <w:rFonts w:ascii="宋体" w:hAnsi="宋体" w:hint="eastAsia"/>
          <w:b/>
        </w:rPr>
        <w:t>4.</w:t>
      </w:r>
      <w:r w:rsidRPr="003A31B7">
        <w:rPr>
          <w:rFonts w:ascii="宋体" w:hAnsi="宋体"/>
          <w:b/>
        </w:rPr>
        <w:t xml:space="preserve"> </w:t>
      </w:r>
      <w:r w:rsidRPr="003A31B7">
        <w:rPr>
          <w:rFonts w:ascii="宋体" w:hAnsi="宋体" w:hint="eastAsia"/>
          <w:b/>
        </w:rPr>
        <w:t>其他</w:t>
      </w:r>
    </w:p>
    <w:p w:rsidR="00993AF6" w:rsidRPr="003A31B7" w:rsidRDefault="00691E7B" w:rsidP="00EC2776">
      <w:pPr>
        <w:pStyle w:val="a6"/>
        <w:spacing w:line="360" w:lineRule="exact"/>
        <w:jc w:val="left"/>
        <w:rPr>
          <w:rFonts w:ascii="宋体" w:hAnsi="宋体"/>
          <w:b/>
          <w:szCs w:val="32"/>
        </w:rPr>
      </w:pPr>
      <w:r w:rsidRPr="003A31B7">
        <w:rPr>
          <w:rFonts w:ascii="宋体" w:hAnsi="宋体" w:hint="eastAsia"/>
        </w:rPr>
        <w:t>为政府决策提供技术支撑。如工业和信息化部《海洋工程装备(平台类)行业规范条件》（四）本规范条件中的海工平台是指海上移动式作业与生产装备与设施，主要包括……平台等[具体定义等参见中国船级社《海上移动平台入级规范》(2012)]</w:t>
      </w:r>
      <w:r w:rsidR="00EC7C18" w:rsidRPr="003A31B7">
        <w:rPr>
          <w:rFonts w:ascii="宋体" w:hAnsi="宋体" w:hint="eastAsia"/>
        </w:rPr>
        <w:t>。</w:t>
      </w:r>
      <w:r w:rsidR="00EC7C18" w:rsidRPr="003A31B7">
        <w:rPr>
          <w:rFonts w:ascii="宋体" w:hAnsi="宋体"/>
        </w:rPr>
        <w:br w:type="page"/>
      </w:r>
    </w:p>
    <w:p w:rsidR="00993AF6" w:rsidRPr="003A31B7" w:rsidRDefault="00993AF6" w:rsidP="00AE34EB">
      <w:pPr>
        <w:spacing w:line="440" w:lineRule="exact"/>
        <w:ind w:firstLineChars="200" w:firstLine="482"/>
        <w:rPr>
          <w:rFonts w:ascii="宋体" w:hAnsi="宋体"/>
          <w:b/>
          <w:sz w:val="24"/>
          <w:szCs w:val="32"/>
        </w:rPr>
      </w:pPr>
      <w:r w:rsidRPr="003A31B7">
        <w:rPr>
          <w:rFonts w:ascii="宋体" w:hAnsi="宋体" w:hint="eastAsia"/>
          <w:b/>
          <w:sz w:val="24"/>
          <w:szCs w:val="32"/>
        </w:rPr>
        <w:lastRenderedPageBreak/>
        <w:t>五、应用情况</w:t>
      </w:r>
    </w:p>
    <w:p w:rsidR="00CB4CA6" w:rsidRPr="0031653B" w:rsidRDefault="00CB4CA6" w:rsidP="00CB4CA6">
      <w:pPr>
        <w:pStyle w:val="a6"/>
        <w:spacing w:line="360" w:lineRule="exact"/>
        <w:jc w:val="left"/>
        <w:rPr>
          <w:rFonts w:ascii="宋体" w:hAnsi="宋体"/>
          <w:color w:val="000000"/>
        </w:rPr>
      </w:pPr>
      <w:r w:rsidRPr="0031653B">
        <w:rPr>
          <w:rFonts w:ascii="宋体" w:hAnsi="宋体" w:hint="eastAsia"/>
          <w:color w:val="000000"/>
        </w:rPr>
        <w:t>《海上移动平台入级规范》（2012）及《疲劳指南》、《钻井装置发证指南》等系列技术成果为CCS级新建海上移动平台的设计、新平台的研发、重要配套设备的研制提供了有效的技术支持，为入级我社100余座海上移动平台安全作业提供技术保障，为提升我国海洋工程技术装备的国际竞争力提供了规范技术基础。按照我社《海上移动平台入级规范》和《海上风电平台指南》等规范设计、建造的海上风电安装作业平台达40</w:t>
      </w:r>
      <w:r>
        <w:rPr>
          <w:rFonts w:ascii="宋体" w:hAnsi="宋体" w:hint="eastAsia"/>
          <w:color w:val="000000"/>
        </w:rPr>
        <w:t>余座，其中包括技术指标和作业能力达到世界先进甚至领先的作业平台。中国船级社</w:t>
      </w:r>
      <w:r w:rsidRPr="0031653B">
        <w:rPr>
          <w:rFonts w:ascii="宋体" w:hAnsi="宋体" w:hint="eastAsia"/>
          <w:color w:val="000000"/>
        </w:rPr>
        <w:t>为海上风电安装平台入级服务的</w:t>
      </w:r>
      <w:r>
        <w:rPr>
          <w:rFonts w:ascii="宋体" w:hAnsi="宋体" w:hint="eastAsia"/>
          <w:color w:val="000000"/>
        </w:rPr>
        <w:t>最多的</w:t>
      </w:r>
      <w:r w:rsidRPr="0031653B">
        <w:rPr>
          <w:rFonts w:ascii="宋体" w:hAnsi="宋体" w:hint="eastAsia"/>
          <w:color w:val="000000"/>
        </w:rPr>
        <w:t>领先船级社。应用单位包括业主单</w:t>
      </w:r>
      <w:r>
        <w:rPr>
          <w:rFonts w:ascii="宋体" w:hAnsi="宋体" w:hint="eastAsia"/>
          <w:color w:val="000000"/>
        </w:rPr>
        <w:t>位、设计单位、建造单位、产品生产厂家、金融保险等产业链相关单位。</w:t>
      </w:r>
      <w:r w:rsidRPr="0031653B">
        <w:rPr>
          <w:rFonts w:ascii="宋体" w:hAnsi="宋体" w:hint="eastAsia"/>
          <w:color w:val="000000"/>
        </w:rPr>
        <w:t>典型平台有：“</w:t>
      </w:r>
      <w:r>
        <w:rPr>
          <w:rFonts w:ascii="宋体" w:hAnsi="宋体" w:hint="eastAsia"/>
          <w:color w:val="000000"/>
        </w:rPr>
        <w:t>海洋石油</w:t>
      </w:r>
      <w:r w:rsidRPr="0031653B">
        <w:rPr>
          <w:rFonts w:ascii="宋体" w:hAnsi="宋体" w:hint="eastAsia"/>
          <w:color w:val="000000"/>
        </w:rPr>
        <w:t>982”、</w:t>
      </w:r>
      <w:r>
        <w:rPr>
          <w:rFonts w:ascii="宋体" w:hAnsi="宋体" w:hint="eastAsia"/>
          <w:color w:val="000000"/>
        </w:rPr>
        <w:t>系列</w:t>
      </w:r>
      <w:r w:rsidRPr="0031653B">
        <w:rPr>
          <w:rFonts w:ascii="宋体" w:hAnsi="宋体" w:hint="eastAsia"/>
          <w:color w:val="000000"/>
        </w:rPr>
        <w:t>400英尺自升式平台，起吊能力达2000吨的自升式风电安装平台“龙源振华叁号”及研发中2500吨风电安装平台。入级平台作业水域涵盖中国南海、墨西哥湾、中东、西非、东南亚、澳大利亚、北极水域等海域。《海上浮式装置入级规范》（2</w:t>
      </w:r>
      <w:r w:rsidRPr="0031653B">
        <w:rPr>
          <w:rFonts w:ascii="宋体" w:hAnsi="宋体"/>
          <w:color w:val="000000"/>
        </w:rPr>
        <w:t>014</w:t>
      </w:r>
      <w:r w:rsidRPr="0031653B">
        <w:rPr>
          <w:rFonts w:ascii="宋体" w:hAnsi="宋体" w:hint="eastAsia"/>
          <w:color w:val="000000"/>
        </w:rPr>
        <w:t>）应用于海洋石油1</w:t>
      </w:r>
      <w:r w:rsidRPr="0031653B">
        <w:rPr>
          <w:rFonts w:ascii="宋体" w:hAnsi="宋体"/>
          <w:color w:val="000000"/>
        </w:rPr>
        <w:t>02</w:t>
      </w:r>
      <w:r w:rsidRPr="0031653B">
        <w:rPr>
          <w:rFonts w:ascii="宋体" w:hAnsi="宋体" w:hint="eastAsia"/>
          <w:color w:val="000000"/>
        </w:rPr>
        <w:t>、1</w:t>
      </w:r>
      <w:r w:rsidRPr="0031653B">
        <w:rPr>
          <w:rFonts w:ascii="宋体" w:hAnsi="宋体"/>
          <w:color w:val="000000"/>
        </w:rPr>
        <w:t>11</w:t>
      </w:r>
      <w:r w:rsidRPr="0031653B">
        <w:rPr>
          <w:rFonts w:ascii="宋体" w:hAnsi="宋体" w:hint="eastAsia"/>
          <w:color w:val="000000"/>
        </w:rPr>
        <w:t>、1</w:t>
      </w:r>
      <w:r w:rsidRPr="0031653B">
        <w:rPr>
          <w:rFonts w:ascii="宋体" w:hAnsi="宋体"/>
          <w:color w:val="000000"/>
        </w:rPr>
        <w:t>18</w:t>
      </w:r>
      <w:r w:rsidRPr="0031653B">
        <w:rPr>
          <w:rFonts w:ascii="宋体" w:hAnsi="宋体" w:hint="eastAsia"/>
          <w:color w:val="000000"/>
        </w:rPr>
        <w:t>等南海、渤海等F</w:t>
      </w:r>
      <w:r w:rsidRPr="0031653B">
        <w:rPr>
          <w:rFonts w:ascii="宋体" w:hAnsi="宋体"/>
          <w:color w:val="000000"/>
        </w:rPr>
        <w:t>PSO</w:t>
      </w:r>
      <w:r w:rsidRPr="0031653B">
        <w:rPr>
          <w:rFonts w:ascii="宋体" w:hAnsi="宋体" w:hint="eastAsia"/>
          <w:color w:val="000000"/>
        </w:rPr>
        <w:t>的入级</w:t>
      </w:r>
      <w:r w:rsidR="00C67601">
        <w:rPr>
          <w:rFonts w:ascii="宋体" w:hAnsi="宋体" w:hint="eastAsia"/>
          <w:color w:val="000000"/>
        </w:rPr>
        <w:t>和营运</w:t>
      </w:r>
      <w:r w:rsidRPr="0031653B">
        <w:rPr>
          <w:rFonts w:ascii="宋体" w:hAnsi="宋体" w:hint="eastAsia"/>
          <w:color w:val="000000"/>
        </w:rPr>
        <w:t>检验1</w:t>
      </w:r>
      <w:r w:rsidRPr="0031653B">
        <w:rPr>
          <w:rFonts w:ascii="宋体" w:hAnsi="宋体"/>
          <w:color w:val="000000"/>
        </w:rPr>
        <w:t>0</w:t>
      </w:r>
      <w:r w:rsidRPr="0031653B">
        <w:rPr>
          <w:rFonts w:ascii="宋体" w:hAnsi="宋体" w:hint="eastAsia"/>
          <w:color w:val="000000"/>
        </w:rPr>
        <w:t>艘。目前还在应用“凤凰洲号”油轮改F</w:t>
      </w:r>
      <w:r w:rsidRPr="0031653B">
        <w:rPr>
          <w:rFonts w:ascii="宋体" w:hAnsi="宋体"/>
          <w:color w:val="000000"/>
        </w:rPr>
        <w:t>SO</w:t>
      </w:r>
      <w:r w:rsidRPr="0031653B">
        <w:rPr>
          <w:rFonts w:ascii="宋体" w:hAnsi="宋体" w:hint="eastAsia"/>
          <w:color w:val="000000"/>
        </w:rPr>
        <w:t>项目。《水下生产系统发证指南》技术应用于荔湾</w:t>
      </w:r>
      <w:r w:rsidRPr="0031653B">
        <w:rPr>
          <w:rFonts w:ascii="宋体" w:hAnsi="宋体"/>
          <w:color w:val="000000"/>
        </w:rPr>
        <w:t>3</w:t>
      </w:r>
      <w:r w:rsidRPr="0031653B">
        <w:rPr>
          <w:rFonts w:ascii="宋体" w:hAnsi="宋体" w:hint="eastAsia"/>
          <w:color w:val="000000"/>
        </w:rPr>
        <w:t>-</w:t>
      </w:r>
      <w:r w:rsidRPr="0031653B">
        <w:rPr>
          <w:rFonts w:ascii="宋体" w:hAnsi="宋体"/>
          <w:color w:val="000000"/>
        </w:rPr>
        <w:t>1</w:t>
      </w:r>
      <w:r w:rsidRPr="0031653B">
        <w:rPr>
          <w:rFonts w:ascii="宋体" w:hAnsi="宋体" w:hint="eastAsia"/>
          <w:color w:val="000000"/>
        </w:rPr>
        <w:t>深水水下生产系统中国制造的水下管道终端、水下管道三通等水下设备近1</w:t>
      </w:r>
      <w:r w:rsidRPr="0031653B">
        <w:rPr>
          <w:rFonts w:ascii="宋体" w:hAnsi="宋体"/>
          <w:color w:val="000000"/>
        </w:rPr>
        <w:t>00</w:t>
      </w:r>
      <w:r w:rsidRPr="0031653B">
        <w:rPr>
          <w:rFonts w:ascii="宋体" w:hAnsi="宋体" w:hint="eastAsia"/>
          <w:color w:val="000000"/>
        </w:rPr>
        <w:t>个。应用于东方1</w:t>
      </w:r>
      <w:r w:rsidRPr="0031653B">
        <w:rPr>
          <w:rFonts w:ascii="宋体" w:hAnsi="宋体"/>
          <w:color w:val="000000"/>
        </w:rPr>
        <w:t>3</w:t>
      </w:r>
      <w:r w:rsidRPr="0031653B">
        <w:rPr>
          <w:rFonts w:ascii="宋体" w:hAnsi="宋体" w:hint="eastAsia"/>
          <w:color w:val="000000"/>
        </w:rPr>
        <w:t>-</w:t>
      </w:r>
      <w:r w:rsidRPr="0031653B">
        <w:rPr>
          <w:rFonts w:ascii="宋体" w:hAnsi="宋体"/>
          <w:color w:val="000000"/>
        </w:rPr>
        <w:t>2</w:t>
      </w:r>
      <w:r w:rsidRPr="0031653B">
        <w:rPr>
          <w:rFonts w:ascii="宋体" w:hAnsi="宋体" w:hint="eastAsia"/>
          <w:color w:val="000000"/>
        </w:rPr>
        <w:t>水下三通的设计审查及建造检验。还应用于水下设备的研发与发证1</w:t>
      </w:r>
      <w:r w:rsidRPr="0031653B">
        <w:rPr>
          <w:rFonts w:ascii="宋体" w:hAnsi="宋体"/>
          <w:color w:val="000000"/>
        </w:rPr>
        <w:t>0</w:t>
      </w:r>
      <w:r w:rsidRPr="0031653B">
        <w:rPr>
          <w:rFonts w:ascii="宋体" w:hAnsi="宋体" w:hint="eastAsia"/>
          <w:color w:val="000000"/>
        </w:rPr>
        <w:t>余项，并支撑了兰州海默集团、天津大学的水下两相湿气流量计取得型式认可。</w:t>
      </w:r>
    </w:p>
    <w:p w:rsidR="00CB4CA6" w:rsidRDefault="00CB4CA6" w:rsidP="00CB4CA6">
      <w:pPr>
        <w:pStyle w:val="a6"/>
        <w:spacing w:beforeLines="100" w:before="312" w:line="360" w:lineRule="exact"/>
        <w:ind w:firstLineChars="0" w:firstLine="0"/>
        <w:jc w:val="center"/>
        <w:rPr>
          <w:rFonts w:ascii="宋体" w:hAnsi="宋体"/>
          <w:color w:val="000000"/>
        </w:rPr>
      </w:pPr>
      <w:r w:rsidRPr="0031653B">
        <w:rPr>
          <w:rFonts w:ascii="宋体" w:hAnsi="宋体"/>
          <w:color w:val="000000"/>
        </w:rPr>
        <w:t>主要应用单位情况</w:t>
      </w:r>
      <w:r w:rsidRPr="0031653B">
        <w:rPr>
          <w:rFonts w:ascii="宋体" w:hAnsi="宋体" w:hint="eastAsia"/>
          <w:color w:val="000000"/>
        </w:rPr>
        <w:t>表</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1687"/>
        <w:gridCol w:w="1715"/>
        <w:gridCol w:w="2693"/>
        <w:gridCol w:w="1134"/>
        <w:gridCol w:w="1104"/>
      </w:tblGrid>
      <w:tr w:rsidR="00CC729C" w:rsidRPr="00A65887" w:rsidTr="00CC729C">
        <w:trPr>
          <w:trHeight w:val="468"/>
          <w:jc w:val="center"/>
        </w:trPr>
        <w:tc>
          <w:tcPr>
            <w:tcW w:w="456" w:type="dxa"/>
            <w:vAlign w:val="center"/>
          </w:tcPr>
          <w:p w:rsidR="00CC729C" w:rsidRPr="00A65887" w:rsidDel="00116C18" w:rsidRDefault="00CC729C" w:rsidP="00CC729C">
            <w:pPr>
              <w:pStyle w:val="a6"/>
              <w:spacing w:line="360" w:lineRule="exact"/>
              <w:ind w:firstLineChars="0" w:firstLine="0"/>
              <w:jc w:val="center"/>
              <w:rPr>
                <w:rFonts w:ascii="宋体" w:hAnsi="宋体"/>
                <w:color w:val="000000"/>
                <w:szCs w:val="24"/>
              </w:rPr>
            </w:pPr>
            <w:r w:rsidRPr="00A65887">
              <w:rPr>
                <w:rFonts w:ascii="宋体" w:hAnsi="宋体" w:hint="eastAsia"/>
                <w:color w:val="000000"/>
                <w:szCs w:val="24"/>
              </w:rPr>
              <w:t>序号</w:t>
            </w:r>
          </w:p>
        </w:tc>
        <w:tc>
          <w:tcPr>
            <w:tcW w:w="1687" w:type="dxa"/>
            <w:vAlign w:val="center"/>
          </w:tcPr>
          <w:p w:rsidR="00CC729C" w:rsidRPr="00A65887" w:rsidRDefault="00CC729C" w:rsidP="00CC729C">
            <w:pPr>
              <w:pStyle w:val="a6"/>
              <w:spacing w:line="360" w:lineRule="exact"/>
              <w:ind w:firstLineChars="0" w:firstLine="0"/>
              <w:jc w:val="center"/>
              <w:rPr>
                <w:rFonts w:ascii="宋体" w:hAnsi="宋体"/>
                <w:color w:val="000000"/>
                <w:szCs w:val="24"/>
              </w:rPr>
            </w:pPr>
            <w:r w:rsidRPr="00A65887">
              <w:rPr>
                <w:rFonts w:ascii="宋体" w:hAnsi="宋体"/>
                <w:color w:val="000000"/>
                <w:szCs w:val="24"/>
              </w:rPr>
              <w:t>单位名称</w:t>
            </w:r>
          </w:p>
        </w:tc>
        <w:tc>
          <w:tcPr>
            <w:tcW w:w="1715" w:type="dxa"/>
            <w:vAlign w:val="center"/>
          </w:tcPr>
          <w:p w:rsidR="00CC729C" w:rsidRPr="00A65887" w:rsidRDefault="00CC729C" w:rsidP="00CC729C">
            <w:pPr>
              <w:pStyle w:val="a6"/>
              <w:spacing w:line="360" w:lineRule="exact"/>
              <w:ind w:firstLineChars="0" w:firstLine="0"/>
              <w:jc w:val="center"/>
              <w:rPr>
                <w:rFonts w:ascii="宋体" w:hAnsi="宋体"/>
                <w:color w:val="000000"/>
                <w:szCs w:val="24"/>
              </w:rPr>
            </w:pPr>
            <w:r w:rsidRPr="00A65887">
              <w:rPr>
                <w:rFonts w:ascii="宋体" w:hAnsi="宋体" w:hint="eastAsia"/>
                <w:color w:val="000000"/>
                <w:szCs w:val="24"/>
              </w:rPr>
              <w:t>应用的技术</w:t>
            </w:r>
          </w:p>
        </w:tc>
        <w:tc>
          <w:tcPr>
            <w:tcW w:w="2693" w:type="dxa"/>
            <w:vAlign w:val="center"/>
          </w:tcPr>
          <w:p w:rsidR="00CC729C" w:rsidRPr="00A65887" w:rsidRDefault="00CC729C" w:rsidP="00CC729C">
            <w:pPr>
              <w:pStyle w:val="a6"/>
              <w:spacing w:line="360" w:lineRule="exact"/>
              <w:ind w:firstLineChars="0" w:firstLine="0"/>
              <w:jc w:val="center"/>
              <w:rPr>
                <w:rFonts w:ascii="宋体" w:hAnsi="宋体"/>
                <w:color w:val="000000"/>
                <w:szCs w:val="24"/>
              </w:rPr>
            </w:pPr>
            <w:r w:rsidRPr="00A65887">
              <w:rPr>
                <w:rFonts w:ascii="宋体" w:hAnsi="宋体" w:hint="eastAsia"/>
                <w:color w:val="000000"/>
                <w:szCs w:val="24"/>
              </w:rPr>
              <w:t>应用对象</w:t>
            </w:r>
          </w:p>
          <w:p w:rsidR="00CC729C" w:rsidRPr="00A65887" w:rsidRDefault="00CC729C" w:rsidP="00CC729C">
            <w:pPr>
              <w:pStyle w:val="a6"/>
              <w:spacing w:line="360" w:lineRule="exact"/>
              <w:ind w:firstLineChars="0" w:firstLine="0"/>
              <w:jc w:val="center"/>
              <w:rPr>
                <w:rFonts w:ascii="宋体" w:hAnsi="宋体"/>
                <w:color w:val="000000"/>
                <w:szCs w:val="24"/>
              </w:rPr>
            </w:pPr>
            <w:r w:rsidRPr="00A65887">
              <w:rPr>
                <w:rFonts w:ascii="宋体" w:hAnsi="宋体" w:hint="eastAsia"/>
                <w:color w:val="000000"/>
                <w:szCs w:val="24"/>
              </w:rPr>
              <w:t>及</w:t>
            </w:r>
            <w:r w:rsidRPr="00A65887">
              <w:rPr>
                <w:rFonts w:ascii="宋体" w:hAnsi="宋体"/>
                <w:color w:val="000000"/>
                <w:szCs w:val="24"/>
              </w:rPr>
              <w:t>规模</w:t>
            </w:r>
          </w:p>
        </w:tc>
        <w:tc>
          <w:tcPr>
            <w:tcW w:w="1134" w:type="dxa"/>
            <w:vAlign w:val="center"/>
          </w:tcPr>
          <w:p w:rsidR="00CC729C" w:rsidRPr="00A65887" w:rsidRDefault="00CC729C" w:rsidP="00CC729C">
            <w:pPr>
              <w:pStyle w:val="a6"/>
              <w:spacing w:line="360" w:lineRule="exact"/>
              <w:ind w:firstLineChars="0" w:firstLine="0"/>
              <w:jc w:val="center"/>
              <w:rPr>
                <w:rFonts w:ascii="宋体" w:hAnsi="宋体"/>
                <w:color w:val="000000"/>
                <w:szCs w:val="24"/>
              </w:rPr>
            </w:pPr>
            <w:r w:rsidRPr="00A65887">
              <w:rPr>
                <w:rFonts w:ascii="宋体" w:hAnsi="宋体" w:hint="eastAsia"/>
                <w:color w:val="000000"/>
                <w:szCs w:val="24"/>
              </w:rPr>
              <w:t>应用</w:t>
            </w:r>
            <w:r w:rsidRPr="00A65887">
              <w:rPr>
                <w:rFonts w:ascii="宋体" w:hAnsi="宋体"/>
                <w:color w:val="000000"/>
                <w:szCs w:val="24"/>
              </w:rPr>
              <w:t>起止时间</w:t>
            </w:r>
          </w:p>
        </w:tc>
        <w:tc>
          <w:tcPr>
            <w:tcW w:w="1104" w:type="dxa"/>
            <w:vAlign w:val="center"/>
          </w:tcPr>
          <w:p w:rsidR="00CC729C" w:rsidRPr="00A65887" w:rsidRDefault="00CC729C" w:rsidP="00CC729C">
            <w:pPr>
              <w:pStyle w:val="a6"/>
              <w:spacing w:line="360" w:lineRule="exact"/>
              <w:ind w:firstLineChars="0" w:firstLine="0"/>
              <w:jc w:val="center"/>
              <w:rPr>
                <w:rFonts w:ascii="宋体" w:hAnsi="宋体"/>
                <w:color w:val="000000"/>
                <w:szCs w:val="24"/>
              </w:rPr>
            </w:pPr>
            <w:r w:rsidRPr="00A65887">
              <w:rPr>
                <w:rFonts w:ascii="宋体" w:hAnsi="宋体"/>
                <w:color w:val="000000"/>
                <w:szCs w:val="24"/>
              </w:rPr>
              <w:t>联系人/电话</w:t>
            </w:r>
          </w:p>
        </w:tc>
      </w:tr>
      <w:tr w:rsidR="00CC729C" w:rsidRPr="00A65887" w:rsidTr="00CC729C">
        <w:trPr>
          <w:trHeight w:val="481"/>
          <w:jc w:val="center"/>
        </w:trPr>
        <w:tc>
          <w:tcPr>
            <w:tcW w:w="456" w:type="dxa"/>
            <w:vAlign w:val="center"/>
          </w:tcPr>
          <w:p w:rsidR="00CC729C" w:rsidRPr="00A65887" w:rsidRDefault="00CC729C" w:rsidP="00CC729C">
            <w:pPr>
              <w:pStyle w:val="a6"/>
              <w:spacing w:line="360" w:lineRule="exact"/>
              <w:ind w:firstLineChars="0" w:firstLine="0"/>
              <w:rPr>
                <w:rFonts w:ascii="宋体" w:hAnsi="宋体"/>
                <w:color w:val="000000"/>
                <w:szCs w:val="24"/>
              </w:rPr>
            </w:pPr>
            <w:r w:rsidRPr="00A65887">
              <w:rPr>
                <w:rFonts w:ascii="宋体" w:hAnsi="宋体" w:hint="eastAsia"/>
                <w:color w:val="000000"/>
                <w:szCs w:val="24"/>
              </w:rPr>
              <w:t>1</w:t>
            </w:r>
          </w:p>
        </w:tc>
        <w:tc>
          <w:tcPr>
            <w:tcW w:w="1687" w:type="dxa"/>
            <w:vAlign w:val="center"/>
          </w:tcPr>
          <w:p w:rsidR="00CC729C" w:rsidRPr="00A65887" w:rsidRDefault="00CC729C" w:rsidP="00CC729C">
            <w:pPr>
              <w:pStyle w:val="a6"/>
              <w:spacing w:line="360" w:lineRule="exact"/>
              <w:ind w:firstLineChars="0" w:firstLine="0"/>
              <w:rPr>
                <w:rFonts w:ascii="宋体" w:hAnsi="宋体"/>
                <w:color w:val="000000"/>
                <w:szCs w:val="24"/>
              </w:rPr>
            </w:pPr>
            <w:r w:rsidRPr="00A65887">
              <w:rPr>
                <w:rFonts w:ascii="宋体" w:hAnsi="宋体" w:hint="eastAsia"/>
                <w:color w:val="000000"/>
                <w:szCs w:val="24"/>
              </w:rPr>
              <w:t>中石油技术开发有限公司</w:t>
            </w:r>
          </w:p>
        </w:tc>
        <w:tc>
          <w:tcPr>
            <w:tcW w:w="1715" w:type="dxa"/>
            <w:vAlign w:val="center"/>
          </w:tcPr>
          <w:p w:rsidR="00CC729C" w:rsidRPr="00A65887" w:rsidRDefault="00CC729C" w:rsidP="00CC729C">
            <w:pPr>
              <w:pStyle w:val="a6"/>
              <w:spacing w:line="360" w:lineRule="exact"/>
              <w:ind w:firstLineChars="0" w:firstLine="0"/>
              <w:rPr>
                <w:rFonts w:ascii="宋体" w:hAnsi="宋体"/>
                <w:color w:val="000000"/>
                <w:szCs w:val="24"/>
              </w:rPr>
            </w:pPr>
            <w:r w:rsidRPr="00A65887">
              <w:rPr>
                <w:rFonts w:ascii="宋体" w:hAnsi="宋体" w:hint="eastAsia"/>
                <w:color w:val="000000"/>
                <w:szCs w:val="24"/>
              </w:rPr>
              <w:t>《海上移动平台入级规范》</w:t>
            </w:r>
          </w:p>
        </w:tc>
        <w:tc>
          <w:tcPr>
            <w:tcW w:w="2693" w:type="dxa"/>
            <w:vAlign w:val="center"/>
          </w:tcPr>
          <w:p w:rsidR="00CC729C" w:rsidRPr="00A65887" w:rsidRDefault="00CC729C" w:rsidP="00CC729C">
            <w:pPr>
              <w:pStyle w:val="a6"/>
              <w:spacing w:line="360" w:lineRule="exact"/>
              <w:ind w:firstLineChars="0" w:firstLine="0"/>
              <w:rPr>
                <w:rFonts w:ascii="宋体" w:hAnsi="宋体"/>
                <w:color w:val="000000"/>
                <w:szCs w:val="24"/>
              </w:rPr>
            </w:pPr>
            <w:r w:rsidRPr="00A65887">
              <w:rPr>
                <w:rFonts w:ascii="宋体" w:hAnsi="宋体" w:hint="eastAsia"/>
                <w:color w:val="000000"/>
                <w:szCs w:val="24"/>
              </w:rPr>
              <w:t>5座3</w:t>
            </w:r>
            <w:r w:rsidRPr="00A65887">
              <w:rPr>
                <w:rFonts w:ascii="宋体" w:hAnsi="宋体"/>
                <w:color w:val="000000"/>
                <w:szCs w:val="24"/>
              </w:rPr>
              <w:t>00</w:t>
            </w:r>
            <w:r w:rsidRPr="00A65887">
              <w:rPr>
                <w:rFonts w:ascii="宋体" w:hAnsi="宋体" w:hint="eastAsia"/>
                <w:color w:val="000000"/>
                <w:szCs w:val="24"/>
              </w:rPr>
              <w:t>英尺、2座3</w:t>
            </w:r>
            <w:r w:rsidRPr="00A65887">
              <w:rPr>
                <w:rFonts w:ascii="宋体" w:hAnsi="宋体"/>
                <w:color w:val="000000"/>
                <w:szCs w:val="24"/>
              </w:rPr>
              <w:t>50</w:t>
            </w:r>
            <w:r w:rsidRPr="00A65887">
              <w:rPr>
                <w:rFonts w:ascii="宋体" w:hAnsi="宋体" w:hint="eastAsia"/>
                <w:color w:val="000000"/>
                <w:szCs w:val="24"/>
              </w:rPr>
              <w:t>英尺自升式钻井平台等，建造合同金额</w:t>
            </w:r>
            <w:r>
              <w:rPr>
                <w:rFonts w:ascii="宋体" w:hAnsi="宋体" w:hint="eastAsia"/>
                <w:color w:val="000000"/>
                <w:szCs w:val="24"/>
              </w:rPr>
              <w:t>约</w:t>
            </w:r>
            <w:r w:rsidRPr="00A65887">
              <w:rPr>
                <w:rFonts w:ascii="宋体" w:hAnsi="宋体"/>
                <w:color w:val="000000"/>
                <w:szCs w:val="24"/>
              </w:rPr>
              <w:t>77</w:t>
            </w:r>
            <w:r w:rsidRPr="00A65887">
              <w:rPr>
                <w:rFonts w:ascii="宋体" w:hAnsi="宋体" w:hint="eastAsia"/>
                <w:color w:val="000000"/>
                <w:szCs w:val="24"/>
              </w:rPr>
              <w:t>.</w:t>
            </w:r>
            <w:r w:rsidRPr="00A65887">
              <w:rPr>
                <w:rFonts w:ascii="宋体" w:hAnsi="宋体"/>
                <w:color w:val="000000"/>
                <w:szCs w:val="24"/>
              </w:rPr>
              <w:t>5</w:t>
            </w:r>
            <w:r w:rsidRPr="00A65887">
              <w:rPr>
                <w:rFonts w:ascii="宋体" w:hAnsi="宋体" w:hint="eastAsia"/>
                <w:color w:val="000000"/>
                <w:szCs w:val="24"/>
              </w:rPr>
              <w:t>亿</w:t>
            </w:r>
          </w:p>
        </w:tc>
        <w:tc>
          <w:tcPr>
            <w:tcW w:w="1134" w:type="dxa"/>
            <w:vAlign w:val="center"/>
          </w:tcPr>
          <w:p w:rsidR="00CC729C" w:rsidRPr="00A65887" w:rsidRDefault="00CC729C" w:rsidP="00CC729C">
            <w:pPr>
              <w:pStyle w:val="a6"/>
              <w:spacing w:line="360" w:lineRule="exact"/>
              <w:ind w:firstLineChars="0" w:firstLine="0"/>
              <w:rPr>
                <w:rFonts w:ascii="宋体" w:hAnsi="宋体"/>
                <w:color w:val="000000"/>
                <w:szCs w:val="24"/>
              </w:rPr>
            </w:pPr>
            <w:r w:rsidRPr="00A65887">
              <w:rPr>
                <w:rFonts w:ascii="宋体" w:hAnsi="宋体" w:hint="eastAsia"/>
                <w:color w:val="000000"/>
                <w:szCs w:val="24"/>
              </w:rPr>
              <w:t>2008</w:t>
            </w:r>
            <w:r>
              <w:rPr>
                <w:rFonts w:ascii="宋体" w:hAnsi="宋体"/>
                <w:color w:val="000000"/>
                <w:szCs w:val="24"/>
              </w:rPr>
              <w:t>.</w:t>
            </w:r>
            <w:r w:rsidRPr="00A65887">
              <w:rPr>
                <w:rFonts w:ascii="宋体" w:hAnsi="宋体" w:hint="eastAsia"/>
                <w:color w:val="000000"/>
                <w:szCs w:val="24"/>
              </w:rPr>
              <w:t>1 -2013</w:t>
            </w:r>
            <w:r>
              <w:rPr>
                <w:rFonts w:ascii="宋体" w:hAnsi="宋体" w:hint="eastAsia"/>
                <w:color w:val="000000"/>
                <w:szCs w:val="24"/>
              </w:rPr>
              <w:t>.</w:t>
            </w:r>
            <w:r w:rsidRPr="00A65887">
              <w:rPr>
                <w:rFonts w:ascii="宋体" w:hAnsi="宋体" w:hint="eastAsia"/>
                <w:color w:val="000000"/>
                <w:szCs w:val="24"/>
              </w:rPr>
              <w:t>5</w:t>
            </w:r>
          </w:p>
        </w:tc>
        <w:tc>
          <w:tcPr>
            <w:tcW w:w="1104" w:type="dxa"/>
            <w:vAlign w:val="center"/>
          </w:tcPr>
          <w:p w:rsidR="00CC729C" w:rsidRPr="00A65887" w:rsidRDefault="00CC729C" w:rsidP="00CC729C">
            <w:pPr>
              <w:pStyle w:val="a6"/>
              <w:spacing w:line="360" w:lineRule="exact"/>
              <w:ind w:firstLineChars="0" w:firstLine="0"/>
              <w:rPr>
                <w:rFonts w:ascii="宋体" w:hAnsi="宋体"/>
                <w:color w:val="000000"/>
                <w:szCs w:val="24"/>
              </w:rPr>
            </w:pPr>
            <w:r w:rsidRPr="00A65887">
              <w:rPr>
                <w:rFonts w:ascii="宋体" w:hAnsi="宋体" w:hint="eastAsia"/>
                <w:color w:val="000000"/>
                <w:szCs w:val="24"/>
              </w:rPr>
              <w:t>欧阳霆</w:t>
            </w:r>
          </w:p>
          <w:p w:rsidR="00CC729C" w:rsidRPr="00A65887" w:rsidRDefault="00CC729C" w:rsidP="00CC729C">
            <w:pPr>
              <w:pStyle w:val="a6"/>
              <w:spacing w:line="360" w:lineRule="exact"/>
              <w:ind w:firstLineChars="0" w:firstLine="0"/>
              <w:rPr>
                <w:rFonts w:ascii="宋体" w:hAnsi="宋体"/>
                <w:color w:val="000000"/>
                <w:szCs w:val="24"/>
              </w:rPr>
            </w:pPr>
            <w:r w:rsidRPr="00A65887">
              <w:rPr>
                <w:rFonts w:ascii="宋体" w:hAnsi="宋体" w:hint="eastAsia"/>
                <w:color w:val="000000"/>
                <w:szCs w:val="24"/>
              </w:rPr>
              <w:t>/010-63591845</w:t>
            </w:r>
          </w:p>
        </w:tc>
      </w:tr>
      <w:tr w:rsidR="00CC729C" w:rsidRPr="00A65887" w:rsidTr="00CC729C">
        <w:trPr>
          <w:trHeight w:val="481"/>
          <w:jc w:val="center"/>
        </w:trPr>
        <w:tc>
          <w:tcPr>
            <w:tcW w:w="456" w:type="dxa"/>
            <w:vAlign w:val="center"/>
          </w:tcPr>
          <w:p w:rsidR="00CC729C" w:rsidRPr="00A65887" w:rsidRDefault="00CC729C" w:rsidP="00CC729C">
            <w:pPr>
              <w:pStyle w:val="a6"/>
              <w:spacing w:line="360" w:lineRule="exact"/>
              <w:ind w:firstLineChars="0" w:firstLine="0"/>
              <w:rPr>
                <w:rFonts w:ascii="宋体" w:hAnsi="宋体"/>
                <w:color w:val="000000"/>
                <w:szCs w:val="24"/>
              </w:rPr>
            </w:pPr>
            <w:r w:rsidRPr="00A65887">
              <w:rPr>
                <w:rFonts w:ascii="宋体" w:hAnsi="宋体" w:hint="eastAsia"/>
                <w:color w:val="000000"/>
                <w:szCs w:val="24"/>
              </w:rPr>
              <w:t>2</w:t>
            </w:r>
          </w:p>
        </w:tc>
        <w:tc>
          <w:tcPr>
            <w:tcW w:w="1687" w:type="dxa"/>
            <w:vAlign w:val="center"/>
          </w:tcPr>
          <w:p w:rsidR="00CC729C" w:rsidRPr="00A65887" w:rsidRDefault="00CC729C" w:rsidP="00CC729C">
            <w:pPr>
              <w:pStyle w:val="a6"/>
              <w:spacing w:line="360" w:lineRule="exact"/>
              <w:ind w:firstLineChars="0" w:firstLine="0"/>
              <w:rPr>
                <w:rFonts w:ascii="宋体" w:hAnsi="宋体"/>
                <w:color w:val="000000"/>
                <w:szCs w:val="24"/>
              </w:rPr>
            </w:pPr>
            <w:r w:rsidRPr="00A65887">
              <w:rPr>
                <w:rFonts w:ascii="宋体" w:hAnsi="宋体" w:hint="eastAsia"/>
                <w:color w:val="000000"/>
                <w:szCs w:val="24"/>
              </w:rPr>
              <w:t>中海油田服务有限公司</w:t>
            </w:r>
          </w:p>
        </w:tc>
        <w:tc>
          <w:tcPr>
            <w:tcW w:w="1715" w:type="dxa"/>
            <w:vAlign w:val="center"/>
          </w:tcPr>
          <w:p w:rsidR="00CC729C" w:rsidRPr="00A65887" w:rsidRDefault="00CC729C" w:rsidP="00CC729C">
            <w:pPr>
              <w:pStyle w:val="a6"/>
              <w:spacing w:line="360" w:lineRule="exact"/>
              <w:ind w:firstLineChars="0" w:firstLine="0"/>
              <w:rPr>
                <w:rFonts w:ascii="宋体" w:hAnsi="宋体"/>
                <w:color w:val="000000"/>
                <w:szCs w:val="24"/>
              </w:rPr>
            </w:pPr>
            <w:r w:rsidRPr="00A65887">
              <w:rPr>
                <w:rFonts w:ascii="宋体" w:hAnsi="宋体" w:hint="eastAsia"/>
                <w:color w:val="000000"/>
                <w:szCs w:val="24"/>
              </w:rPr>
              <w:t>《海上移动平台入级规范》</w:t>
            </w:r>
          </w:p>
        </w:tc>
        <w:tc>
          <w:tcPr>
            <w:tcW w:w="2693" w:type="dxa"/>
            <w:vAlign w:val="center"/>
          </w:tcPr>
          <w:p w:rsidR="00CC729C" w:rsidRPr="00A65887" w:rsidRDefault="00CC729C" w:rsidP="00CC729C">
            <w:pPr>
              <w:pStyle w:val="a6"/>
              <w:spacing w:line="360" w:lineRule="exact"/>
              <w:ind w:firstLineChars="0" w:firstLine="0"/>
              <w:rPr>
                <w:rFonts w:ascii="宋体" w:hAnsi="宋体"/>
                <w:color w:val="000000"/>
                <w:szCs w:val="24"/>
              </w:rPr>
            </w:pPr>
            <w:r w:rsidRPr="00A65887">
              <w:rPr>
                <w:rFonts w:ascii="宋体" w:hAnsi="宋体" w:hint="eastAsia"/>
                <w:color w:val="000000"/>
                <w:szCs w:val="24"/>
              </w:rPr>
              <w:t>“海洋石油9</w:t>
            </w:r>
            <w:r w:rsidRPr="00A65887">
              <w:rPr>
                <w:rFonts w:ascii="宋体" w:hAnsi="宋体"/>
                <w:color w:val="000000"/>
                <w:szCs w:val="24"/>
              </w:rPr>
              <w:t>81</w:t>
            </w:r>
            <w:r w:rsidRPr="00A65887">
              <w:rPr>
                <w:rFonts w:ascii="宋体" w:hAnsi="宋体" w:hint="eastAsia"/>
                <w:color w:val="000000"/>
                <w:szCs w:val="24"/>
              </w:rPr>
              <w:t>、982”、375 英尺自升式钻井平台等平台的设计建造</w:t>
            </w:r>
            <w:r>
              <w:rPr>
                <w:rFonts w:ascii="宋体" w:hAnsi="宋体" w:hint="eastAsia"/>
                <w:color w:val="000000"/>
                <w:szCs w:val="24"/>
              </w:rPr>
              <w:t>、</w:t>
            </w:r>
            <w:r w:rsidRPr="00A65887">
              <w:rPr>
                <w:rFonts w:ascii="宋体" w:hAnsi="宋体" w:hint="eastAsia"/>
                <w:color w:val="000000"/>
                <w:szCs w:val="24"/>
              </w:rPr>
              <w:t>营运检验。</w:t>
            </w:r>
          </w:p>
        </w:tc>
        <w:tc>
          <w:tcPr>
            <w:tcW w:w="1134" w:type="dxa"/>
            <w:vAlign w:val="center"/>
          </w:tcPr>
          <w:p w:rsidR="00CC729C" w:rsidRPr="00A65887" w:rsidRDefault="00CC729C" w:rsidP="00CC729C">
            <w:pPr>
              <w:pStyle w:val="a6"/>
              <w:spacing w:line="360" w:lineRule="exact"/>
              <w:ind w:firstLineChars="0" w:firstLine="0"/>
              <w:rPr>
                <w:rFonts w:ascii="宋体" w:hAnsi="宋体"/>
                <w:color w:val="000000"/>
                <w:szCs w:val="24"/>
              </w:rPr>
            </w:pPr>
            <w:r w:rsidRPr="00A65887">
              <w:rPr>
                <w:rFonts w:ascii="宋体" w:hAnsi="宋体" w:hint="eastAsia"/>
                <w:color w:val="000000"/>
                <w:szCs w:val="24"/>
              </w:rPr>
              <w:t>2008</w:t>
            </w:r>
            <w:r>
              <w:rPr>
                <w:rFonts w:ascii="宋体" w:hAnsi="宋体" w:hint="eastAsia"/>
                <w:color w:val="000000"/>
                <w:szCs w:val="24"/>
              </w:rPr>
              <w:t>.</w:t>
            </w:r>
            <w:r w:rsidRPr="00A65887">
              <w:rPr>
                <w:rFonts w:ascii="宋体" w:hAnsi="宋体" w:hint="eastAsia"/>
                <w:color w:val="000000"/>
                <w:szCs w:val="24"/>
              </w:rPr>
              <w:t>1-2013</w:t>
            </w:r>
            <w:r>
              <w:rPr>
                <w:rFonts w:ascii="宋体" w:hAnsi="宋体" w:hint="eastAsia"/>
                <w:color w:val="000000"/>
                <w:szCs w:val="24"/>
              </w:rPr>
              <w:t>.</w:t>
            </w:r>
            <w:r w:rsidRPr="00A65887">
              <w:rPr>
                <w:rFonts w:ascii="宋体" w:hAnsi="宋体" w:hint="eastAsia"/>
                <w:color w:val="000000"/>
                <w:szCs w:val="24"/>
              </w:rPr>
              <w:t>5</w:t>
            </w:r>
          </w:p>
        </w:tc>
        <w:tc>
          <w:tcPr>
            <w:tcW w:w="1104" w:type="dxa"/>
            <w:vAlign w:val="center"/>
          </w:tcPr>
          <w:p w:rsidR="00CC729C" w:rsidRPr="00A65887" w:rsidRDefault="00CC729C" w:rsidP="00CC729C">
            <w:pPr>
              <w:pStyle w:val="a6"/>
              <w:spacing w:line="360" w:lineRule="exact"/>
              <w:ind w:firstLineChars="0" w:firstLine="0"/>
              <w:rPr>
                <w:rFonts w:ascii="宋体" w:hAnsi="宋体"/>
                <w:color w:val="000000"/>
                <w:szCs w:val="24"/>
              </w:rPr>
            </w:pPr>
            <w:r w:rsidRPr="00A65887">
              <w:rPr>
                <w:rFonts w:ascii="宋体" w:hAnsi="宋体" w:hint="eastAsia"/>
                <w:color w:val="000000"/>
                <w:szCs w:val="24"/>
              </w:rPr>
              <w:t>王建军/010-84522489</w:t>
            </w:r>
          </w:p>
        </w:tc>
      </w:tr>
      <w:tr w:rsidR="00CC729C" w:rsidRPr="00A65887" w:rsidTr="00CC729C">
        <w:trPr>
          <w:trHeight w:val="481"/>
          <w:jc w:val="center"/>
        </w:trPr>
        <w:tc>
          <w:tcPr>
            <w:tcW w:w="456" w:type="dxa"/>
            <w:vAlign w:val="center"/>
          </w:tcPr>
          <w:p w:rsidR="00CC729C" w:rsidRPr="00A65887" w:rsidRDefault="00CC729C" w:rsidP="00CC729C">
            <w:pPr>
              <w:pStyle w:val="a6"/>
              <w:spacing w:line="360" w:lineRule="exact"/>
              <w:ind w:firstLineChars="0" w:firstLine="0"/>
              <w:rPr>
                <w:rFonts w:ascii="宋体" w:hAnsi="宋体"/>
                <w:color w:val="000000"/>
                <w:szCs w:val="24"/>
              </w:rPr>
            </w:pPr>
            <w:r w:rsidRPr="00A65887">
              <w:rPr>
                <w:rFonts w:ascii="宋体" w:hAnsi="宋体" w:hint="eastAsia"/>
                <w:color w:val="000000"/>
                <w:szCs w:val="24"/>
              </w:rPr>
              <w:t>3</w:t>
            </w:r>
          </w:p>
        </w:tc>
        <w:tc>
          <w:tcPr>
            <w:tcW w:w="1687" w:type="dxa"/>
            <w:vAlign w:val="center"/>
          </w:tcPr>
          <w:p w:rsidR="00CC729C" w:rsidRPr="00A65887" w:rsidRDefault="00CC729C" w:rsidP="00CC729C">
            <w:pPr>
              <w:pStyle w:val="a6"/>
              <w:spacing w:line="360" w:lineRule="exact"/>
              <w:ind w:firstLineChars="0" w:firstLine="0"/>
              <w:rPr>
                <w:rFonts w:ascii="宋体" w:hAnsi="宋体"/>
                <w:color w:val="000000"/>
                <w:szCs w:val="24"/>
              </w:rPr>
            </w:pPr>
            <w:r w:rsidRPr="00A65887">
              <w:rPr>
                <w:rFonts w:ascii="宋体" w:hAnsi="宋体" w:hint="eastAsia"/>
                <w:color w:val="000000"/>
                <w:szCs w:val="24"/>
              </w:rPr>
              <w:t>中石油集团海洋工程有限公司</w:t>
            </w:r>
          </w:p>
        </w:tc>
        <w:tc>
          <w:tcPr>
            <w:tcW w:w="1715" w:type="dxa"/>
            <w:vAlign w:val="center"/>
          </w:tcPr>
          <w:p w:rsidR="00CC729C" w:rsidRPr="00A65887" w:rsidRDefault="00CC729C" w:rsidP="00CC729C">
            <w:pPr>
              <w:pStyle w:val="a6"/>
              <w:spacing w:line="360" w:lineRule="exact"/>
              <w:ind w:firstLineChars="0" w:firstLine="0"/>
              <w:rPr>
                <w:rFonts w:ascii="宋体" w:hAnsi="宋体"/>
                <w:color w:val="000000"/>
                <w:szCs w:val="24"/>
              </w:rPr>
            </w:pPr>
            <w:r w:rsidRPr="00A65887">
              <w:rPr>
                <w:rFonts w:ascii="宋体" w:hAnsi="宋体" w:hint="eastAsia"/>
                <w:color w:val="000000"/>
                <w:szCs w:val="24"/>
              </w:rPr>
              <w:t>《</w:t>
            </w:r>
            <w:r>
              <w:rPr>
                <w:rFonts w:ascii="宋体" w:hAnsi="宋体" w:hint="eastAsia"/>
                <w:color w:val="000000"/>
                <w:szCs w:val="24"/>
              </w:rPr>
              <w:t>海</w:t>
            </w:r>
            <w:r w:rsidRPr="00A65887">
              <w:rPr>
                <w:rFonts w:ascii="宋体" w:hAnsi="宋体" w:hint="eastAsia"/>
                <w:color w:val="000000"/>
                <w:szCs w:val="24"/>
              </w:rPr>
              <w:t>上移动平台入级规范》</w:t>
            </w:r>
          </w:p>
        </w:tc>
        <w:tc>
          <w:tcPr>
            <w:tcW w:w="2693" w:type="dxa"/>
            <w:vAlign w:val="center"/>
          </w:tcPr>
          <w:p w:rsidR="00CC729C" w:rsidRPr="00A65887" w:rsidRDefault="00CC729C" w:rsidP="00CC729C">
            <w:pPr>
              <w:pStyle w:val="a6"/>
              <w:spacing w:line="360" w:lineRule="exact"/>
              <w:ind w:firstLineChars="0" w:firstLine="0"/>
              <w:rPr>
                <w:rFonts w:ascii="宋体" w:hAnsi="宋体"/>
                <w:color w:val="000000"/>
                <w:szCs w:val="24"/>
              </w:rPr>
            </w:pPr>
            <w:r w:rsidRPr="00A65887">
              <w:rPr>
                <w:rFonts w:ascii="宋体" w:hAnsi="宋体" w:hint="eastAsia"/>
                <w:color w:val="000000"/>
                <w:szCs w:val="24"/>
              </w:rPr>
              <w:t>建造和营运平台1</w:t>
            </w:r>
            <w:r w:rsidRPr="00A65887">
              <w:rPr>
                <w:rFonts w:ascii="宋体" w:hAnsi="宋体"/>
                <w:color w:val="000000"/>
                <w:szCs w:val="24"/>
              </w:rPr>
              <w:t>6</w:t>
            </w:r>
            <w:r w:rsidRPr="00A65887">
              <w:rPr>
                <w:rFonts w:ascii="宋体" w:hAnsi="宋体" w:hint="eastAsia"/>
                <w:color w:val="000000"/>
                <w:szCs w:val="24"/>
              </w:rPr>
              <w:t>座，如J</w:t>
            </w:r>
            <w:r w:rsidRPr="00A65887">
              <w:rPr>
                <w:rFonts w:ascii="宋体" w:hAnsi="宋体"/>
                <w:color w:val="000000"/>
                <w:szCs w:val="24"/>
              </w:rPr>
              <w:t>U2000E</w:t>
            </w:r>
            <w:r w:rsidRPr="00A65887">
              <w:rPr>
                <w:rFonts w:ascii="宋体" w:hAnsi="宋体" w:hint="eastAsia"/>
                <w:color w:val="000000"/>
                <w:szCs w:val="24"/>
              </w:rPr>
              <w:t>型4</w:t>
            </w:r>
            <w:r w:rsidRPr="00A65887">
              <w:rPr>
                <w:rFonts w:ascii="宋体" w:hAnsi="宋体"/>
                <w:color w:val="000000"/>
                <w:szCs w:val="24"/>
              </w:rPr>
              <w:t>00</w:t>
            </w:r>
            <w:r w:rsidRPr="00A65887">
              <w:rPr>
                <w:rFonts w:ascii="宋体" w:hAnsi="宋体" w:hint="eastAsia"/>
                <w:color w:val="000000"/>
                <w:szCs w:val="24"/>
              </w:rPr>
              <w:t>英尺2座，投资近3</w:t>
            </w:r>
            <w:r w:rsidRPr="00A65887">
              <w:rPr>
                <w:rFonts w:ascii="宋体" w:hAnsi="宋体"/>
                <w:color w:val="000000"/>
                <w:szCs w:val="24"/>
              </w:rPr>
              <w:t>0</w:t>
            </w:r>
            <w:r w:rsidRPr="00A65887">
              <w:rPr>
                <w:rFonts w:ascii="宋体" w:hAnsi="宋体" w:hint="eastAsia"/>
                <w:color w:val="000000"/>
                <w:szCs w:val="24"/>
              </w:rPr>
              <w:t>亿。</w:t>
            </w:r>
          </w:p>
        </w:tc>
        <w:tc>
          <w:tcPr>
            <w:tcW w:w="1134" w:type="dxa"/>
            <w:vAlign w:val="center"/>
          </w:tcPr>
          <w:p w:rsidR="00CC729C" w:rsidRPr="00A65887" w:rsidRDefault="00CC729C" w:rsidP="00CC729C">
            <w:pPr>
              <w:pStyle w:val="a6"/>
              <w:spacing w:line="360" w:lineRule="exact"/>
              <w:ind w:firstLineChars="0" w:firstLine="0"/>
              <w:rPr>
                <w:rFonts w:ascii="宋体" w:hAnsi="宋体"/>
                <w:color w:val="000000"/>
                <w:szCs w:val="24"/>
              </w:rPr>
            </w:pPr>
            <w:r w:rsidRPr="00A65887">
              <w:rPr>
                <w:rFonts w:ascii="宋体" w:hAnsi="宋体" w:hint="eastAsia"/>
                <w:color w:val="000000"/>
                <w:szCs w:val="24"/>
              </w:rPr>
              <w:t>2012</w:t>
            </w:r>
            <w:r>
              <w:rPr>
                <w:rFonts w:ascii="宋体" w:hAnsi="宋体"/>
                <w:color w:val="000000"/>
                <w:szCs w:val="24"/>
              </w:rPr>
              <w:t>.</w:t>
            </w:r>
            <w:r w:rsidRPr="00A65887">
              <w:rPr>
                <w:rFonts w:ascii="宋体" w:hAnsi="宋体" w:hint="eastAsia"/>
                <w:color w:val="000000"/>
                <w:szCs w:val="24"/>
              </w:rPr>
              <w:t>3-2013</w:t>
            </w:r>
            <w:r>
              <w:rPr>
                <w:rFonts w:ascii="宋体" w:hAnsi="宋体" w:hint="eastAsia"/>
                <w:color w:val="000000"/>
                <w:szCs w:val="24"/>
              </w:rPr>
              <w:t>.</w:t>
            </w:r>
            <w:r w:rsidRPr="00A65887">
              <w:rPr>
                <w:rFonts w:ascii="宋体" w:hAnsi="宋体" w:hint="eastAsia"/>
                <w:color w:val="000000"/>
                <w:szCs w:val="24"/>
              </w:rPr>
              <w:t>5</w:t>
            </w:r>
          </w:p>
        </w:tc>
        <w:tc>
          <w:tcPr>
            <w:tcW w:w="1104" w:type="dxa"/>
            <w:vAlign w:val="center"/>
          </w:tcPr>
          <w:p w:rsidR="00CC729C" w:rsidRPr="00A65887" w:rsidRDefault="00CC729C" w:rsidP="00CC729C">
            <w:pPr>
              <w:pStyle w:val="a6"/>
              <w:spacing w:line="360" w:lineRule="exact"/>
              <w:ind w:firstLineChars="0" w:firstLine="0"/>
              <w:rPr>
                <w:rFonts w:ascii="宋体" w:hAnsi="宋体"/>
                <w:color w:val="000000"/>
                <w:szCs w:val="24"/>
              </w:rPr>
            </w:pPr>
            <w:r w:rsidRPr="00A65887">
              <w:rPr>
                <w:rFonts w:ascii="宋体" w:hAnsi="宋体" w:hint="eastAsia"/>
                <w:color w:val="000000"/>
                <w:szCs w:val="24"/>
              </w:rPr>
              <w:t>彭飞</w:t>
            </w:r>
          </w:p>
          <w:p w:rsidR="00CC729C" w:rsidRPr="00A65887" w:rsidRDefault="00CC729C" w:rsidP="00CC729C">
            <w:pPr>
              <w:pStyle w:val="a6"/>
              <w:spacing w:line="360" w:lineRule="exact"/>
              <w:ind w:firstLineChars="0" w:firstLine="0"/>
              <w:rPr>
                <w:rFonts w:ascii="宋体" w:hAnsi="宋体"/>
                <w:color w:val="000000"/>
                <w:szCs w:val="24"/>
              </w:rPr>
            </w:pPr>
            <w:r w:rsidRPr="00A65887">
              <w:rPr>
                <w:rFonts w:ascii="宋体" w:hAnsi="宋体" w:hint="eastAsia"/>
                <w:color w:val="000000"/>
                <w:szCs w:val="24"/>
              </w:rPr>
              <w:t>/13511016678</w:t>
            </w:r>
          </w:p>
        </w:tc>
      </w:tr>
      <w:tr w:rsidR="00CC729C" w:rsidRPr="00A65887" w:rsidTr="00CC729C">
        <w:trPr>
          <w:trHeight w:val="481"/>
          <w:jc w:val="center"/>
        </w:trPr>
        <w:tc>
          <w:tcPr>
            <w:tcW w:w="456" w:type="dxa"/>
            <w:vAlign w:val="center"/>
          </w:tcPr>
          <w:p w:rsidR="00CC729C" w:rsidRPr="00A65887" w:rsidRDefault="00CC729C" w:rsidP="00CC729C">
            <w:pPr>
              <w:pStyle w:val="a6"/>
              <w:spacing w:line="360" w:lineRule="exact"/>
              <w:ind w:firstLineChars="0" w:firstLine="0"/>
              <w:rPr>
                <w:rFonts w:ascii="宋体" w:hAnsi="宋体"/>
                <w:color w:val="000000"/>
                <w:szCs w:val="24"/>
              </w:rPr>
            </w:pPr>
            <w:r w:rsidRPr="00A65887">
              <w:rPr>
                <w:rFonts w:ascii="宋体" w:hAnsi="宋体" w:hint="eastAsia"/>
                <w:color w:val="000000"/>
                <w:szCs w:val="24"/>
              </w:rPr>
              <w:t>4</w:t>
            </w:r>
          </w:p>
        </w:tc>
        <w:tc>
          <w:tcPr>
            <w:tcW w:w="1687" w:type="dxa"/>
            <w:vAlign w:val="center"/>
          </w:tcPr>
          <w:p w:rsidR="00CC729C" w:rsidRPr="00A65887" w:rsidRDefault="00CC729C" w:rsidP="00CC729C">
            <w:pPr>
              <w:pStyle w:val="a6"/>
              <w:spacing w:line="360" w:lineRule="exact"/>
              <w:ind w:firstLineChars="0" w:firstLine="0"/>
              <w:rPr>
                <w:rFonts w:ascii="宋体" w:hAnsi="宋体"/>
                <w:color w:val="000000"/>
                <w:szCs w:val="24"/>
              </w:rPr>
            </w:pPr>
            <w:r w:rsidRPr="00A65887">
              <w:rPr>
                <w:rFonts w:ascii="宋体" w:hAnsi="宋体" w:hint="eastAsia"/>
                <w:color w:val="000000"/>
                <w:szCs w:val="24"/>
              </w:rPr>
              <w:t>中国船舶工业集团公司第七O八研究所</w:t>
            </w:r>
          </w:p>
        </w:tc>
        <w:tc>
          <w:tcPr>
            <w:tcW w:w="1715" w:type="dxa"/>
            <w:vAlign w:val="center"/>
          </w:tcPr>
          <w:p w:rsidR="00CC729C" w:rsidRPr="00A65887" w:rsidRDefault="00CC729C" w:rsidP="00CC729C">
            <w:pPr>
              <w:pStyle w:val="a6"/>
              <w:spacing w:line="360" w:lineRule="exact"/>
              <w:ind w:firstLineChars="0" w:firstLine="0"/>
              <w:rPr>
                <w:rFonts w:ascii="宋体" w:hAnsi="宋体"/>
                <w:color w:val="000000"/>
                <w:szCs w:val="24"/>
              </w:rPr>
            </w:pPr>
            <w:r w:rsidRPr="00A65887">
              <w:rPr>
                <w:rFonts w:ascii="宋体" w:hAnsi="宋体" w:hint="eastAsia"/>
                <w:color w:val="000000"/>
                <w:szCs w:val="24"/>
              </w:rPr>
              <w:t>《海上移动平台入级规范》</w:t>
            </w:r>
          </w:p>
        </w:tc>
        <w:tc>
          <w:tcPr>
            <w:tcW w:w="2693" w:type="dxa"/>
            <w:vAlign w:val="center"/>
          </w:tcPr>
          <w:p w:rsidR="00CC729C" w:rsidRPr="00A65887" w:rsidRDefault="00CC729C" w:rsidP="00CC729C">
            <w:pPr>
              <w:pStyle w:val="a6"/>
              <w:spacing w:line="360" w:lineRule="exact"/>
              <w:ind w:firstLineChars="0" w:firstLine="0"/>
              <w:rPr>
                <w:rFonts w:ascii="宋体" w:hAnsi="宋体"/>
                <w:color w:val="000000"/>
                <w:szCs w:val="24"/>
              </w:rPr>
            </w:pPr>
            <w:r w:rsidRPr="00A65887">
              <w:rPr>
                <w:rFonts w:ascii="宋体" w:hAnsi="宋体" w:hint="eastAsia"/>
                <w:color w:val="000000"/>
                <w:szCs w:val="24"/>
              </w:rPr>
              <w:t>4</w:t>
            </w:r>
            <w:r w:rsidRPr="00A65887">
              <w:rPr>
                <w:rFonts w:ascii="宋体" w:hAnsi="宋体"/>
                <w:color w:val="000000"/>
                <w:szCs w:val="24"/>
              </w:rPr>
              <w:t>00</w:t>
            </w:r>
            <w:r w:rsidRPr="00A65887">
              <w:rPr>
                <w:rFonts w:ascii="宋体" w:hAnsi="宋体" w:hint="eastAsia"/>
                <w:color w:val="000000"/>
                <w:szCs w:val="24"/>
              </w:rPr>
              <w:t>英尺自升式钻井平台，海洋石油9</w:t>
            </w:r>
            <w:r w:rsidRPr="00A65887">
              <w:rPr>
                <w:rFonts w:ascii="宋体" w:hAnsi="宋体"/>
                <w:color w:val="000000"/>
                <w:szCs w:val="24"/>
              </w:rPr>
              <w:t>81</w:t>
            </w:r>
            <w:r w:rsidRPr="00A65887">
              <w:rPr>
                <w:rFonts w:ascii="宋体" w:hAnsi="宋体" w:hint="eastAsia"/>
                <w:color w:val="000000"/>
                <w:szCs w:val="24"/>
              </w:rPr>
              <w:t>设计</w:t>
            </w:r>
            <w:r>
              <w:rPr>
                <w:rFonts w:ascii="宋体" w:hAnsi="宋体" w:hint="eastAsia"/>
                <w:color w:val="000000"/>
                <w:szCs w:val="24"/>
              </w:rPr>
              <w:t>。</w:t>
            </w:r>
          </w:p>
        </w:tc>
        <w:tc>
          <w:tcPr>
            <w:tcW w:w="1134" w:type="dxa"/>
            <w:vAlign w:val="center"/>
          </w:tcPr>
          <w:p w:rsidR="00CC729C" w:rsidRPr="00A65887" w:rsidRDefault="00CC729C" w:rsidP="00CC729C">
            <w:pPr>
              <w:pStyle w:val="a6"/>
              <w:spacing w:line="360" w:lineRule="exact"/>
              <w:ind w:firstLineChars="0" w:firstLine="0"/>
              <w:rPr>
                <w:rFonts w:ascii="宋体" w:hAnsi="宋体"/>
                <w:color w:val="000000"/>
                <w:szCs w:val="24"/>
              </w:rPr>
            </w:pPr>
            <w:r w:rsidRPr="00A65887">
              <w:rPr>
                <w:rFonts w:ascii="宋体" w:hAnsi="宋体" w:hint="eastAsia"/>
                <w:color w:val="000000"/>
                <w:szCs w:val="24"/>
              </w:rPr>
              <w:t>2008</w:t>
            </w:r>
            <w:r>
              <w:rPr>
                <w:rFonts w:ascii="宋体" w:hAnsi="宋体" w:hint="eastAsia"/>
                <w:color w:val="000000"/>
                <w:szCs w:val="24"/>
              </w:rPr>
              <w:t>.</w:t>
            </w:r>
            <w:r w:rsidRPr="00A65887">
              <w:rPr>
                <w:rFonts w:ascii="宋体" w:hAnsi="宋体" w:hint="eastAsia"/>
                <w:color w:val="000000"/>
                <w:szCs w:val="24"/>
              </w:rPr>
              <w:t>4-2013</w:t>
            </w:r>
            <w:r>
              <w:rPr>
                <w:rFonts w:ascii="宋体" w:hAnsi="宋体" w:hint="eastAsia"/>
                <w:color w:val="000000"/>
                <w:szCs w:val="24"/>
              </w:rPr>
              <w:t>.</w:t>
            </w:r>
            <w:r w:rsidRPr="00A65887">
              <w:rPr>
                <w:rFonts w:ascii="宋体" w:hAnsi="宋体" w:hint="eastAsia"/>
                <w:color w:val="000000"/>
                <w:szCs w:val="24"/>
              </w:rPr>
              <w:t>5</w:t>
            </w:r>
          </w:p>
        </w:tc>
        <w:tc>
          <w:tcPr>
            <w:tcW w:w="1104" w:type="dxa"/>
            <w:vAlign w:val="center"/>
          </w:tcPr>
          <w:p w:rsidR="00CC729C" w:rsidRPr="00A65887" w:rsidRDefault="00CC729C" w:rsidP="00CC729C">
            <w:pPr>
              <w:pStyle w:val="a6"/>
              <w:spacing w:line="360" w:lineRule="exact"/>
              <w:ind w:firstLineChars="0" w:firstLine="0"/>
              <w:rPr>
                <w:rFonts w:ascii="宋体" w:hAnsi="宋体"/>
                <w:color w:val="000000"/>
                <w:szCs w:val="24"/>
              </w:rPr>
            </w:pPr>
            <w:r w:rsidRPr="00A65887">
              <w:rPr>
                <w:rFonts w:ascii="宋体" w:hAnsi="宋体" w:hint="eastAsia"/>
                <w:color w:val="000000"/>
                <w:szCs w:val="24"/>
              </w:rPr>
              <w:t>李小平/021-63161688</w:t>
            </w:r>
          </w:p>
        </w:tc>
      </w:tr>
      <w:tr w:rsidR="00CC729C" w:rsidRPr="00A65887" w:rsidTr="00CC729C">
        <w:trPr>
          <w:trHeight w:val="481"/>
          <w:jc w:val="center"/>
        </w:trPr>
        <w:tc>
          <w:tcPr>
            <w:tcW w:w="456" w:type="dxa"/>
            <w:vAlign w:val="center"/>
          </w:tcPr>
          <w:p w:rsidR="00CC729C" w:rsidRPr="00A65887" w:rsidRDefault="00CC729C" w:rsidP="00CC729C">
            <w:pPr>
              <w:pStyle w:val="a6"/>
              <w:spacing w:line="360" w:lineRule="exact"/>
              <w:ind w:firstLineChars="0" w:firstLine="0"/>
              <w:rPr>
                <w:rFonts w:ascii="宋体" w:hAnsi="宋体"/>
                <w:color w:val="000000"/>
                <w:szCs w:val="24"/>
              </w:rPr>
            </w:pPr>
            <w:r w:rsidRPr="00A65887">
              <w:rPr>
                <w:rFonts w:ascii="宋体" w:hAnsi="宋体" w:hint="eastAsia"/>
                <w:color w:val="000000"/>
                <w:szCs w:val="24"/>
              </w:rPr>
              <w:lastRenderedPageBreak/>
              <w:t>5</w:t>
            </w:r>
          </w:p>
        </w:tc>
        <w:tc>
          <w:tcPr>
            <w:tcW w:w="1687" w:type="dxa"/>
            <w:tcBorders>
              <w:top w:val="single" w:sz="4" w:space="0" w:color="auto"/>
              <w:left w:val="single" w:sz="4" w:space="0" w:color="auto"/>
              <w:bottom w:val="single" w:sz="4" w:space="0" w:color="auto"/>
              <w:right w:val="single" w:sz="4" w:space="0" w:color="auto"/>
            </w:tcBorders>
            <w:vAlign w:val="center"/>
          </w:tcPr>
          <w:p w:rsidR="00CC729C" w:rsidRPr="00A65887" w:rsidRDefault="00CC729C" w:rsidP="00CC729C">
            <w:pPr>
              <w:pStyle w:val="a6"/>
              <w:spacing w:line="360" w:lineRule="exact"/>
              <w:ind w:firstLineChars="0" w:firstLine="0"/>
              <w:rPr>
                <w:rFonts w:ascii="宋体" w:hAnsi="宋体"/>
                <w:color w:val="000000"/>
                <w:szCs w:val="24"/>
              </w:rPr>
            </w:pPr>
            <w:r w:rsidRPr="00A65887">
              <w:rPr>
                <w:rFonts w:ascii="宋体" w:hAnsi="宋体" w:hint="eastAsia"/>
                <w:color w:val="000000"/>
                <w:szCs w:val="24"/>
              </w:rPr>
              <w:t>烟台中集来福士海洋工程有限公司</w:t>
            </w:r>
          </w:p>
        </w:tc>
        <w:tc>
          <w:tcPr>
            <w:tcW w:w="1715" w:type="dxa"/>
            <w:tcBorders>
              <w:top w:val="single" w:sz="4" w:space="0" w:color="auto"/>
              <w:left w:val="single" w:sz="4" w:space="0" w:color="auto"/>
              <w:bottom w:val="single" w:sz="4" w:space="0" w:color="auto"/>
              <w:right w:val="single" w:sz="4" w:space="0" w:color="auto"/>
            </w:tcBorders>
            <w:vAlign w:val="center"/>
          </w:tcPr>
          <w:p w:rsidR="00CC729C" w:rsidRPr="00A65887" w:rsidRDefault="00CC729C" w:rsidP="00CC729C">
            <w:pPr>
              <w:pStyle w:val="a6"/>
              <w:spacing w:line="360" w:lineRule="exact"/>
              <w:ind w:firstLineChars="0" w:firstLine="0"/>
              <w:rPr>
                <w:rFonts w:ascii="宋体" w:hAnsi="宋体"/>
                <w:color w:val="000000"/>
                <w:szCs w:val="24"/>
              </w:rPr>
            </w:pPr>
            <w:r w:rsidRPr="00A65887">
              <w:rPr>
                <w:rFonts w:ascii="宋体" w:hAnsi="宋体" w:hint="eastAsia"/>
                <w:color w:val="000000"/>
                <w:szCs w:val="24"/>
              </w:rPr>
              <w:t>《海上移动平台入级规范》</w:t>
            </w:r>
            <w:r>
              <w:rPr>
                <w:rFonts w:ascii="宋体" w:hAnsi="宋体" w:hint="eastAsia"/>
                <w:color w:val="000000"/>
                <w:szCs w:val="24"/>
              </w:rPr>
              <w:t>《钻井装置发证指南》</w:t>
            </w:r>
          </w:p>
        </w:tc>
        <w:tc>
          <w:tcPr>
            <w:tcW w:w="2693" w:type="dxa"/>
            <w:tcBorders>
              <w:top w:val="single" w:sz="4" w:space="0" w:color="auto"/>
              <w:left w:val="single" w:sz="4" w:space="0" w:color="auto"/>
              <w:bottom w:val="single" w:sz="4" w:space="0" w:color="auto"/>
              <w:right w:val="single" w:sz="4" w:space="0" w:color="auto"/>
            </w:tcBorders>
            <w:vAlign w:val="center"/>
          </w:tcPr>
          <w:p w:rsidR="00CC729C" w:rsidRPr="00A65887" w:rsidRDefault="00CC729C" w:rsidP="00CC729C">
            <w:pPr>
              <w:pStyle w:val="a6"/>
              <w:spacing w:line="360" w:lineRule="exact"/>
              <w:ind w:firstLineChars="0" w:firstLine="0"/>
              <w:rPr>
                <w:rFonts w:ascii="宋体" w:hAnsi="宋体"/>
                <w:color w:val="000000"/>
                <w:szCs w:val="24"/>
              </w:rPr>
            </w:pPr>
            <w:r w:rsidRPr="00A65887">
              <w:rPr>
                <w:rFonts w:ascii="宋体" w:hAnsi="宋体" w:hint="eastAsia"/>
                <w:color w:val="000000"/>
                <w:szCs w:val="24"/>
              </w:rPr>
              <w:t>胜利1</w:t>
            </w:r>
            <w:r w:rsidRPr="00A65887">
              <w:rPr>
                <w:rFonts w:ascii="宋体" w:hAnsi="宋体"/>
                <w:color w:val="000000"/>
                <w:szCs w:val="24"/>
              </w:rPr>
              <w:t>1</w:t>
            </w:r>
            <w:r w:rsidRPr="00A65887">
              <w:rPr>
                <w:rFonts w:ascii="宋体" w:hAnsi="宋体" w:hint="eastAsia"/>
                <w:color w:val="000000"/>
                <w:szCs w:val="24"/>
              </w:rPr>
              <w:t>号</w:t>
            </w:r>
            <w:r>
              <w:rPr>
                <w:rFonts w:ascii="宋体" w:hAnsi="宋体" w:hint="eastAsia"/>
                <w:color w:val="000000"/>
                <w:szCs w:val="24"/>
              </w:rPr>
              <w:t>、新胜利1号</w:t>
            </w:r>
            <w:r w:rsidRPr="00A65887">
              <w:rPr>
                <w:rFonts w:ascii="宋体" w:hAnsi="宋体" w:hint="eastAsia"/>
                <w:color w:val="000000"/>
                <w:szCs w:val="24"/>
              </w:rPr>
              <w:t>自升式钻井平台，C</w:t>
            </w:r>
            <w:r w:rsidRPr="00A65887">
              <w:rPr>
                <w:rFonts w:ascii="宋体" w:hAnsi="宋体"/>
                <w:color w:val="000000"/>
                <w:szCs w:val="24"/>
              </w:rPr>
              <w:t>OSL P</w:t>
            </w:r>
            <w:r w:rsidRPr="00A65887">
              <w:rPr>
                <w:rFonts w:ascii="宋体" w:hAnsi="宋体" w:hint="eastAsia"/>
                <w:color w:val="000000"/>
                <w:szCs w:val="24"/>
              </w:rPr>
              <w:t>ro</w:t>
            </w:r>
            <w:r w:rsidRPr="00A65887">
              <w:rPr>
                <w:rFonts w:ascii="宋体" w:hAnsi="宋体"/>
                <w:color w:val="000000"/>
                <w:szCs w:val="24"/>
              </w:rPr>
              <w:t>spector</w:t>
            </w:r>
            <w:r>
              <w:rPr>
                <w:rFonts w:ascii="宋体" w:hAnsi="宋体" w:hint="eastAsia"/>
                <w:color w:val="000000"/>
                <w:szCs w:val="24"/>
              </w:rPr>
              <w:t>、胜利9</w:t>
            </w:r>
            <w:r>
              <w:rPr>
                <w:rFonts w:ascii="宋体" w:hAnsi="宋体"/>
                <w:color w:val="000000"/>
                <w:szCs w:val="24"/>
              </w:rPr>
              <w:t>0</w:t>
            </w:r>
            <w:r>
              <w:rPr>
                <w:rFonts w:ascii="宋体" w:hAnsi="宋体" w:hint="eastAsia"/>
                <w:color w:val="000000"/>
                <w:szCs w:val="24"/>
              </w:rPr>
              <w:t>米钻井平台</w:t>
            </w:r>
          </w:p>
        </w:tc>
        <w:tc>
          <w:tcPr>
            <w:tcW w:w="1134" w:type="dxa"/>
            <w:tcBorders>
              <w:top w:val="single" w:sz="4" w:space="0" w:color="auto"/>
              <w:left w:val="single" w:sz="4" w:space="0" w:color="auto"/>
              <w:bottom w:val="single" w:sz="4" w:space="0" w:color="auto"/>
              <w:right w:val="single" w:sz="4" w:space="0" w:color="auto"/>
            </w:tcBorders>
            <w:vAlign w:val="center"/>
          </w:tcPr>
          <w:p w:rsidR="00CC729C" w:rsidRPr="00A65887" w:rsidRDefault="00CC729C" w:rsidP="00CC729C">
            <w:pPr>
              <w:pStyle w:val="a6"/>
              <w:spacing w:line="360" w:lineRule="exact"/>
              <w:ind w:firstLineChars="0" w:firstLine="0"/>
              <w:rPr>
                <w:rFonts w:ascii="宋体" w:hAnsi="宋体"/>
                <w:color w:val="000000"/>
                <w:szCs w:val="24"/>
              </w:rPr>
            </w:pPr>
            <w:r w:rsidRPr="00A65887">
              <w:rPr>
                <w:rFonts w:ascii="宋体" w:hAnsi="宋体" w:hint="eastAsia"/>
                <w:color w:val="000000"/>
                <w:szCs w:val="24"/>
              </w:rPr>
              <w:t>2012</w:t>
            </w:r>
            <w:r>
              <w:rPr>
                <w:rFonts w:ascii="宋体" w:hAnsi="宋体"/>
                <w:color w:val="000000"/>
                <w:szCs w:val="24"/>
              </w:rPr>
              <w:t>.</w:t>
            </w:r>
            <w:r w:rsidRPr="00A65887">
              <w:rPr>
                <w:rFonts w:ascii="宋体" w:hAnsi="宋体" w:hint="eastAsia"/>
                <w:color w:val="000000"/>
                <w:szCs w:val="24"/>
              </w:rPr>
              <w:t>4-201</w:t>
            </w:r>
            <w:r>
              <w:rPr>
                <w:rFonts w:ascii="宋体" w:hAnsi="宋体"/>
                <w:color w:val="000000"/>
                <w:szCs w:val="24"/>
              </w:rPr>
              <w:t>6</w:t>
            </w:r>
            <w:r>
              <w:rPr>
                <w:rFonts w:ascii="宋体" w:hAnsi="宋体" w:hint="eastAsia"/>
                <w:color w:val="000000"/>
                <w:szCs w:val="24"/>
              </w:rPr>
              <w:t>.</w:t>
            </w:r>
            <w:r w:rsidRPr="00A65887">
              <w:rPr>
                <w:rFonts w:ascii="宋体" w:hAnsi="宋体" w:hint="eastAsia"/>
                <w:color w:val="000000"/>
                <w:szCs w:val="24"/>
              </w:rPr>
              <w:t>5</w:t>
            </w:r>
          </w:p>
        </w:tc>
        <w:tc>
          <w:tcPr>
            <w:tcW w:w="1104" w:type="dxa"/>
            <w:tcBorders>
              <w:top w:val="single" w:sz="4" w:space="0" w:color="auto"/>
              <w:left w:val="single" w:sz="4" w:space="0" w:color="auto"/>
              <w:bottom w:val="single" w:sz="4" w:space="0" w:color="auto"/>
              <w:right w:val="single" w:sz="4" w:space="0" w:color="auto"/>
            </w:tcBorders>
            <w:vAlign w:val="center"/>
          </w:tcPr>
          <w:p w:rsidR="00CC729C" w:rsidRPr="00A65887" w:rsidRDefault="00CC729C" w:rsidP="00CC729C">
            <w:pPr>
              <w:pStyle w:val="a6"/>
              <w:spacing w:line="360" w:lineRule="exact"/>
              <w:ind w:firstLineChars="0" w:firstLine="0"/>
              <w:rPr>
                <w:rFonts w:ascii="宋体" w:hAnsi="宋体"/>
                <w:color w:val="000000"/>
                <w:szCs w:val="24"/>
              </w:rPr>
            </w:pPr>
            <w:r w:rsidRPr="00A65887">
              <w:rPr>
                <w:rFonts w:ascii="宋体" w:hAnsi="宋体" w:hint="eastAsia"/>
                <w:color w:val="000000"/>
                <w:szCs w:val="24"/>
              </w:rPr>
              <w:t>贺昌海/18660009712</w:t>
            </w:r>
          </w:p>
        </w:tc>
      </w:tr>
      <w:tr w:rsidR="00CC729C" w:rsidRPr="00A65887" w:rsidTr="00CC729C">
        <w:trPr>
          <w:trHeight w:val="481"/>
          <w:jc w:val="center"/>
        </w:trPr>
        <w:tc>
          <w:tcPr>
            <w:tcW w:w="456" w:type="dxa"/>
            <w:vAlign w:val="center"/>
          </w:tcPr>
          <w:p w:rsidR="00CC729C" w:rsidRPr="00A65887" w:rsidRDefault="00CC729C" w:rsidP="00CC729C">
            <w:pPr>
              <w:pStyle w:val="a6"/>
              <w:spacing w:line="360" w:lineRule="exact"/>
              <w:ind w:firstLineChars="0" w:firstLine="0"/>
              <w:rPr>
                <w:rFonts w:ascii="宋体" w:hAnsi="宋体"/>
                <w:color w:val="000000"/>
                <w:szCs w:val="24"/>
              </w:rPr>
            </w:pPr>
            <w:r w:rsidRPr="00A65887">
              <w:rPr>
                <w:rFonts w:ascii="宋体" w:hAnsi="宋体" w:hint="eastAsia"/>
                <w:color w:val="000000"/>
                <w:szCs w:val="24"/>
              </w:rPr>
              <w:t>6</w:t>
            </w:r>
          </w:p>
        </w:tc>
        <w:tc>
          <w:tcPr>
            <w:tcW w:w="1687" w:type="dxa"/>
            <w:tcBorders>
              <w:top w:val="single" w:sz="4" w:space="0" w:color="auto"/>
              <w:left w:val="single" w:sz="4" w:space="0" w:color="auto"/>
              <w:bottom w:val="single" w:sz="4" w:space="0" w:color="auto"/>
              <w:right w:val="single" w:sz="4" w:space="0" w:color="auto"/>
            </w:tcBorders>
            <w:vAlign w:val="center"/>
          </w:tcPr>
          <w:p w:rsidR="00CC729C" w:rsidRPr="00A65887" w:rsidRDefault="00CC729C" w:rsidP="00CC729C">
            <w:pPr>
              <w:pStyle w:val="a6"/>
              <w:spacing w:line="360" w:lineRule="exact"/>
              <w:ind w:firstLineChars="0" w:firstLine="0"/>
              <w:rPr>
                <w:rFonts w:ascii="宋体" w:hAnsi="宋体"/>
                <w:color w:val="000000"/>
                <w:szCs w:val="24"/>
              </w:rPr>
            </w:pPr>
            <w:r w:rsidRPr="00A65887">
              <w:rPr>
                <w:rFonts w:ascii="宋体" w:hAnsi="宋体" w:hint="eastAsia"/>
                <w:color w:val="000000"/>
                <w:szCs w:val="24"/>
              </w:rPr>
              <w:t>大连船舶重工集团有限公司</w:t>
            </w:r>
          </w:p>
        </w:tc>
        <w:tc>
          <w:tcPr>
            <w:tcW w:w="1715" w:type="dxa"/>
            <w:tcBorders>
              <w:top w:val="single" w:sz="4" w:space="0" w:color="auto"/>
              <w:left w:val="single" w:sz="4" w:space="0" w:color="auto"/>
              <w:bottom w:val="single" w:sz="4" w:space="0" w:color="auto"/>
              <w:right w:val="single" w:sz="4" w:space="0" w:color="auto"/>
            </w:tcBorders>
            <w:vAlign w:val="center"/>
          </w:tcPr>
          <w:p w:rsidR="00CC729C" w:rsidRPr="00A65887" w:rsidRDefault="00CC729C" w:rsidP="00CC729C">
            <w:pPr>
              <w:pStyle w:val="a6"/>
              <w:spacing w:line="360" w:lineRule="exact"/>
              <w:ind w:firstLineChars="0" w:firstLine="0"/>
              <w:rPr>
                <w:rFonts w:ascii="宋体" w:hAnsi="宋体"/>
                <w:color w:val="000000"/>
                <w:szCs w:val="24"/>
              </w:rPr>
            </w:pPr>
            <w:r w:rsidRPr="00A65887">
              <w:rPr>
                <w:rFonts w:ascii="宋体" w:hAnsi="宋体" w:hint="eastAsia"/>
                <w:color w:val="000000"/>
                <w:szCs w:val="24"/>
              </w:rPr>
              <w:t>《海上移动平台入级规范》</w:t>
            </w:r>
          </w:p>
        </w:tc>
        <w:tc>
          <w:tcPr>
            <w:tcW w:w="2693" w:type="dxa"/>
            <w:tcBorders>
              <w:top w:val="single" w:sz="4" w:space="0" w:color="auto"/>
              <w:left w:val="single" w:sz="4" w:space="0" w:color="auto"/>
              <w:bottom w:val="single" w:sz="4" w:space="0" w:color="auto"/>
              <w:right w:val="single" w:sz="4" w:space="0" w:color="auto"/>
            </w:tcBorders>
            <w:vAlign w:val="center"/>
          </w:tcPr>
          <w:p w:rsidR="00CC729C" w:rsidRPr="00A65887" w:rsidRDefault="00CC729C" w:rsidP="00CC729C">
            <w:pPr>
              <w:pStyle w:val="a6"/>
              <w:spacing w:line="360" w:lineRule="exact"/>
              <w:ind w:firstLineChars="0" w:firstLine="0"/>
              <w:rPr>
                <w:rFonts w:ascii="宋体" w:hAnsi="宋体"/>
                <w:color w:val="000000"/>
                <w:szCs w:val="24"/>
              </w:rPr>
            </w:pPr>
            <w:r w:rsidRPr="00A65887">
              <w:rPr>
                <w:rFonts w:ascii="宋体" w:hAnsi="宋体" w:hint="eastAsia"/>
                <w:color w:val="000000"/>
                <w:szCs w:val="24"/>
              </w:rPr>
              <w:t>D</w:t>
            </w:r>
            <w:r w:rsidRPr="00A65887">
              <w:rPr>
                <w:rFonts w:ascii="宋体" w:hAnsi="宋体"/>
                <w:color w:val="000000"/>
                <w:szCs w:val="24"/>
              </w:rPr>
              <w:t>SJ-300</w:t>
            </w:r>
            <w:r w:rsidRPr="00A65887">
              <w:rPr>
                <w:rFonts w:ascii="宋体" w:hAnsi="宋体" w:hint="eastAsia"/>
                <w:color w:val="000000"/>
                <w:szCs w:val="24"/>
              </w:rPr>
              <w:t>和D</w:t>
            </w:r>
            <w:r w:rsidRPr="00A65887">
              <w:rPr>
                <w:rFonts w:ascii="宋体" w:hAnsi="宋体"/>
                <w:color w:val="000000"/>
                <w:szCs w:val="24"/>
              </w:rPr>
              <w:t>SJ-350</w:t>
            </w:r>
            <w:r w:rsidRPr="00A65887">
              <w:rPr>
                <w:rFonts w:ascii="宋体" w:hAnsi="宋体" w:hint="eastAsia"/>
                <w:color w:val="000000"/>
                <w:szCs w:val="24"/>
              </w:rPr>
              <w:t>系列自升式平台；</w:t>
            </w:r>
          </w:p>
        </w:tc>
        <w:tc>
          <w:tcPr>
            <w:tcW w:w="1134" w:type="dxa"/>
            <w:tcBorders>
              <w:top w:val="single" w:sz="4" w:space="0" w:color="auto"/>
              <w:left w:val="single" w:sz="4" w:space="0" w:color="auto"/>
              <w:bottom w:val="single" w:sz="4" w:space="0" w:color="auto"/>
              <w:right w:val="single" w:sz="4" w:space="0" w:color="auto"/>
            </w:tcBorders>
            <w:vAlign w:val="center"/>
          </w:tcPr>
          <w:p w:rsidR="00CC729C" w:rsidRPr="00A65887" w:rsidRDefault="00CC729C" w:rsidP="00CC729C">
            <w:pPr>
              <w:pStyle w:val="a6"/>
              <w:spacing w:line="360" w:lineRule="exact"/>
              <w:ind w:firstLineChars="0" w:firstLine="0"/>
              <w:rPr>
                <w:rFonts w:ascii="宋体" w:hAnsi="宋体"/>
                <w:color w:val="000000"/>
                <w:szCs w:val="24"/>
              </w:rPr>
            </w:pPr>
            <w:r w:rsidRPr="00A65887">
              <w:rPr>
                <w:rFonts w:ascii="宋体" w:hAnsi="宋体" w:hint="eastAsia"/>
                <w:color w:val="000000"/>
                <w:szCs w:val="24"/>
              </w:rPr>
              <w:t>2012</w:t>
            </w:r>
            <w:r>
              <w:rPr>
                <w:rFonts w:ascii="宋体" w:hAnsi="宋体" w:hint="eastAsia"/>
                <w:color w:val="000000"/>
                <w:szCs w:val="24"/>
              </w:rPr>
              <w:t>.</w:t>
            </w:r>
            <w:r w:rsidRPr="00A65887">
              <w:rPr>
                <w:rFonts w:ascii="宋体" w:hAnsi="宋体" w:hint="eastAsia"/>
                <w:color w:val="000000"/>
                <w:szCs w:val="24"/>
              </w:rPr>
              <w:t>3-2013</w:t>
            </w:r>
            <w:r>
              <w:rPr>
                <w:rFonts w:ascii="宋体" w:hAnsi="宋体" w:hint="eastAsia"/>
                <w:color w:val="000000"/>
                <w:szCs w:val="24"/>
              </w:rPr>
              <w:t>.</w:t>
            </w:r>
            <w:r w:rsidRPr="00A65887">
              <w:rPr>
                <w:rFonts w:ascii="宋体" w:hAnsi="宋体" w:hint="eastAsia"/>
                <w:color w:val="000000"/>
                <w:szCs w:val="24"/>
              </w:rPr>
              <w:t>5</w:t>
            </w:r>
          </w:p>
        </w:tc>
        <w:tc>
          <w:tcPr>
            <w:tcW w:w="1104" w:type="dxa"/>
            <w:tcBorders>
              <w:top w:val="single" w:sz="4" w:space="0" w:color="auto"/>
              <w:left w:val="single" w:sz="4" w:space="0" w:color="auto"/>
              <w:bottom w:val="single" w:sz="4" w:space="0" w:color="auto"/>
              <w:right w:val="single" w:sz="4" w:space="0" w:color="auto"/>
            </w:tcBorders>
            <w:vAlign w:val="center"/>
          </w:tcPr>
          <w:p w:rsidR="00CC729C" w:rsidRPr="00A65887" w:rsidRDefault="00CC729C" w:rsidP="00CC729C">
            <w:pPr>
              <w:pStyle w:val="a6"/>
              <w:spacing w:line="360" w:lineRule="exact"/>
              <w:ind w:firstLineChars="0" w:firstLine="0"/>
              <w:rPr>
                <w:rFonts w:ascii="宋体" w:hAnsi="宋体"/>
                <w:color w:val="000000"/>
                <w:szCs w:val="24"/>
              </w:rPr>
            </w:pPr>
            <w:r w:rsidRPr="00A65887">
              <w:rPr>
                <w:rFonts w:ascii="宋体" w:hAnsi="宋体" w:hint="eastAsia"/>
                <w:color w:val="000000"/>
                <w:szCs w:val="24"/>
              </w:rPr>
              <w:t>赵杰/0411-84482853</w:t>
            </w:r>
          </w:p>
        </w:tc>
      </w:tr>
      <w:tr w:rsidR="00CC729C" w:rsidRPr="00A65887" w:rsidTr="00CC729C">
        <w:trPr>
          <w:trHeight w:val="481"/>
          <w:jc w:val="center"/>
        </w:trPr>
        <w:tc>
          <w:tcPr>
            <w:tcW w:w="456" w:type="dxa"/>
            <w:vAlign w:val="center"/>
          </w:tcPr>
          <w:p w:rsidR="00CC729C" w:rsidRPr="00A65887" w:rsidRDefault="00CC729C" w:rsidP="00CC729C">
            <w:pPr>
              <w:pStyle w:val="a6"/>
              <w:spacing w:line="360" w:lineRule="exact"/>
              <w:ind w:firstLineChars="0" w:firstLine="0"/>
              <w:rPr>
                <w:rFonts w:ascii="宋体" w:hAnsi="宋体"/>
                <w:color w:val="000000"/>
                <w:szCs w:val="24"/>
              </w:rPr>
            </w:pPr>
            <w:r w:rsidRPr="00A65887">
              <w:rPr>
                <w:rFonts w:ascii="宋体" w:hAnsi="宋体" w:hint="eastAsia"/>
                <w:color w:val="000000"/>
                <w:szCs w:val="24"/>
              </w:rPr>
              <w:t>7</w:t>
            </w:r>
          </w:p>
        </w:tc>
        <w:tc>
          <w:tcPr>
            <w:tcW w:w="1687" w:type="dxa"/>
            <w:tcBorders>
              <w:top w:val="single" w:sz="4" w:space="0" w:color="auto"/>
              <w:left w:val="single" w:sz="4" w:space="0" w:color="auto"/>
              <w:bottom w:val="single" w:sz="4" w:space="0" w:color="auto"/>
              <w:right w:val="single" w:sz="4" w:space="0" w:color="auto"/>
            </w:tcBorders>
            <w:vAlign w:val="center"/>
          </w:tcPr>
          <w:p w:rsidR="00CC729C" w:rsidRPr="00A65887" w:rsidRDefault="00CC729C" w:rsidP="00CC729C">
            <w:pPr>
              <w:pStyle w:val="a6"/>
              <w:spacing w:line="360" w:lineRule="exact"/>
              <w:ind w:firstLineChars="0" w:firstLine="0"/>
              <w:rPr>
                <w:rFonts w:ascii="宋体" w:hAnsi="宋体"/>
                <w:color w:val="000000"/>
                <w:szCs w:val="24"/>
              </w:rPr>
            </w:pPr>
            <w:r w:rsidRPr="00A65887">
              <w:rPr>
                <w:rFonts w:ascii="宋体" w:hAnsi="宋体" w:hint="eastAsia"/>
                <w:color w:val="000000"/>
                <w:szCs w:val="24"/>
              </w:rPr>
              <w:t>中石化胜利钻井工艺研究院海洋所</w:t>
            </w:r>
          </w:p>
        </w:tc>
        <w:tc>
          <w:tcPr>
            <w:tcW w:w="1715" w:type="dxa"/>
            <w:tcBorders>
              <w:top w:val="single" w:sz="4" w:space="0" w:color="auto"/>
              <w:left w:val="single" w:sz="4" w:space="0" w:color="auto"/>
              <w:bottom w:val="single" w:sz="4" w:space="0" w:color="auto"/>
              <w:right w:val="single" w:sz="4" w:space="0" w:color="auto"/>
            </w:tcBorders>
            <w:vAlign w:val="center"/>
          </w:tcPr>
          <w:p w:rsidR="00CC729C" w:rsidRPr="00A65887" w:rsidRDefault="00CC729C" w:rsidP="00CC729C">
            <w:pPr>
              <w:pStyle w:val="a6"/>
              <w:spacing w:line="360" w:lineRule="exact"/>
              <w:ind w:firstLineChars="0" w:firstLine="0"/>
              <w:rPr>
                <w:rFonts w:ascii="宋体" w:hAnsi="宋体"/>
                <w:color w:val="000000"/>
                <w:szCs w:val="24"/>
              </w:rPr>
            </w:pPr>
            <w:r w:rsidRPr="00A65887">
              <w:rPr>
                <w:rFonts w:ascii="宋体" w:hAnsi="宋体" w:hint="eastAsia"/>
                <w:color w:val="000000"/>
                <w:szCs w:val="24"/>
              </w:rPr>
              <w:t>《海上移动平台入级规范》</w:t>
            </w:r>
          </w:p>
        </w:tc>
        <w:tc>
          <w:tcPr>
            <w:tcW w:w="2693" w:type="dxa"/>
            <w:tcBorders>
              <w:top w:val="single" w:sz="4" w:space="0" w:color="auto"/>
              <w:left w:val="single" w:sz="4" w:space="0" w:color="auto"/>
              <w:bottom w:val="single" w:sz="4" w:space="0" w:color="auto"/>
              <w:right w:val="single" w:sz="4" w:space="0" w:color="auto"/>
            </w:tcBorders>
            <w:vAlign w:val="center"/>
          </w:tcPr>
          <w:p w:rsidR="00CC729C" w:rsidRPr="00A65887" w:rsidRDefault="00CC729C" w:rsidP="00CC729C">
            <w:pPr>
              <w:pStyle w:val="a6"/>
              <w:spacing w:line="360" w:lineRule="exact"/>
              <w:ind w:firstLineChars="0" w:firstLine="0"/>
              <w:rPr>
                <w:rFonts w:ascii="宋体" w:hAnsi="宋体"/>
                <w:color w:val="000000"/>
                <w:szCs w:val="24"/>
              </w:rPr>
            </w:pPr>
            <w:r w:rsidRPr="00A65887">
              <w:rPr>
                <w:rFonts w:ascii="宋体" w:hAnsi="宋体" w:hint="eastAsia"/>
                <w:color w:val="000000"/>
                <w:szCs w:val="24"/>
              </w:rPr>
              <w:t>胜利</w:t>
            </w:r>
            <w:r>
              <w:rPr>
                <w:rFonts w:ascii="宋体" w:hAnsi="宋体"/>
                <w:color w:val="000000"/>
                <w:szCs w:val="24"/>
              </w:rPr>
              <w:t>6</w:t>
            </w:r>
            <w:r w:rsidRPr="00A65887">
              <w:rPr>
                <w:rFonts w:ascii="宋体" w:hAnsi="宋体" w:hint="eastAsia"/>
                <w:color w:val="000000"/>
                <w:szCs w:val="24"/>
              </w:rPr>
              <w:t>号自升式修井平台、新胜利1号自升式钻井平台</w:t>
            </w:r>
          </w:p>
        </w:tc>
        <w:tc>
          <w:tcPr>
            <w:tcW w:w="1134" w:type="dxa"/>
            <w:tcBorders>
              <w:top w:val="single" w:sz="4" w:space="0" w:color="auto"/>
              <w:left w:val="single" w:sz="4" w:space="0" w:color="auto"/>
              <w:bottom w:val="single" w:sz="4" w:space="0" w:color="auto"/>
              <w:right w:val="single" w:sz="4" w:space="0" w:color="auto"/>
            </w:tcBorders>
            <w:vAlign w:val="center"/>
          </w:tcPr>
          <w:p w:rsidR="00CC729C" w:rsidRPr="00A65887" w:rsidRDefault="00CC729C" w:rsidP="00CC729C">
            <w:pPr>
              <w:pStyle w:val="a6"/>
              <w:spacing w:line="360" w:lineRule="exact"/>
              <w:ind w:firstLineChars="0" w:firstLine="0"/>
              <w:rPr>
                <w:rFonts w:ascii="宋体" w:hAnsi="宋体"/>
                <w:color w:val="000000"/>
                <w:szCs w:val="24"/>
              </w:rPr>
            </w:pPr>
            <w:r w:rsidRPr="00A65887">
              <w:rPr>
                <w:rFonts w:ascii="宋体" w:hAnsi="宋体" w:hint="eastAsia"/>
                <w:color w:val="000000"/>
                <w:szCs w:val="24"/>
              </w:rPr>
              <w:t>2012</w:t>
            </w:r>
            <w:r>
              <w:rPr>
                <w:rFonts w:ascii="宋体" w:hAnsi="宋体" w:hint="eastAsia"/>
                <w:color w:val="000000"/>
                <w:szCs w:val="24"/>
              </w:rPr>
              <w:t>.</w:t>
            </w:r>
            <w:r w:rsidRPr="00A65887">
              <w:rPr>
                <w:rFonts w:ascii="宋体" w:hAnsi="宋体" w:hint="eastAsia"/>
                <w:color w:val="000000"/>
                <w:szCs w:val="24"/>
              </w:rPr>
              <w:t>4-2013</w:t>
            </w:r>
            <w:r>
              <w:rPr>
                <w:rFonts w:ascii="宋体" w:hAnsi="宋体" w:hint="eastAsia"/>
                <w:color w:val="000000"/>
                <w:szCs w:val="24"/>
              </w:rPr>
              <w:t>.</w:t>
            </w:r>
            <w:r w:rsidRPr="00A65887">
              <w:rPr>
                <w:rFonts w:ascii="宋体" w:hAnsi="宋体" w:hint="eastAsia"/>
                <w:color w:val="000000"/>
                <w:szCs w:val="24"/>
              </w:rPr>
              <w:t>5</w:t>
            </w:r>
          </w:p>
        </w:tc>
        <w:tc>
          <w:tcPr>
            <w:tcW w:w="1104" w:type="dxa"/>
            <w:tcBorders>
              <w:top w:val="single" w:sz="4" w:space="0" w:color="auto"/>
              <w:left w:val="single" w:sz="4" w:space="0" w:color="auto"/>
              <w:bottom w:val="single" w:sz="4" w:space="0" w:color="auto"/>
              <w:right w:val="single" w:sz="4" w:space="0" w:color="auto"/>
            </w:tcBorders>
            <w:vAlign w:val="center"/>
          </w:tcPr>
          <w:p w:rsidR="00CC729C" w:rsidRPr="00A65887" w:rsidRDefault="00CC729C" w:rsidP="00CC729C">
            <w:pPr>
              <w:pStyle w:val="a6"/>
              <w:spacing w:line="360" w:lineRule="exact"/>
              <w:ind w:firstLineChars="0" w:firstLine="0"/>
              <w:rPr>
                <w:rFonts w:ascii="宋体" w:hAnsi="宋体"/>
                <w:color w:val="000000"/>
                <w:szCs w:val="24"/>
              </w:rPr>
            </w:pPr>
            <w:r w:rsidRPr="00A65887">
              <w:rPr>
                <w:rFonts w:ascii="宋体" w:hAnsi="宋体" w:hint="eastAsia"/>
                <w:color w:val="000000"/>
                <w:szCs w:val="24"/>
              </w:rPr>
              <w:t>田海庆/0546-8719200</w:t>
            </w:r>
          </w:p>
        </w:tc>
      </w:tr>
      <w:tr w:rsidR="00CC729C" w:rsidRPr="00A65887" w:rsidTr="00CC729C">
        <w:trPr>
          <w:trHeight w:val="481"/>
          <w:jc w:val="center"/>
        </w:trPr>
        <w:tc>
          <w:tcPr>
            <w:tcW w:w="456" w:type="dxa"/>
            <w:vAlign w:val="center"/>
          </w:tcPr>
          <w:p w:rsidR="00CC729C" w:rsidRPr="00A65887" w:rsidRDefault="00CC729C" w:rsidP="00CC729C">
            <w:pPr>
              <w:pStyle w:val="a6"/>
              <w:spacing w:line="360" w:lineRule="exact"/>
              <w:ind w:firstLineChars="0" w:firstLine="0"/>
              <w:rPr>
                <w:rFonts w:ascii="宋体" w:hAnsi="宋体"/>
                <w:color w:val="000000"/>
                <w:szCs w:val="24"/>
              </w:rPr>
            </w:pPr>
            <w:r w:rsidRPr="00A65887">
              <w:rPr>
                <w:rFonts w:ascii="宋体" w:hAnsi="宋体" w:hint="eastAsia"/>
                <w:color w:val="000000"/>
                <w:szCs w:val="24"/>
              </w:rPr>
              <w:t>8</w:t>
            </w:r>
          </w:p>
        </w:tc>
        <w:tc>
          <w:tcPr>
            <w:tcW w:w="1687" w:type="dxa"/>
            <w:tcBorders>
              <w:top w:val="single" w:sz="4" w:space="0" w:color="auto"/>
              <w:left w:val="single" w:sz="4" w:space="0" w:color="auto"/>
              <w:bottom w:val="single" w:sz="4" w:space="0" w:color="auto"/>
              <w:right w:val="single" w:sz="4" w:space="0" w:color="auto"/>
            </w:tcBorders>
            <w:vAlign w:val="center"/>
          </w:tcPr>
          <w:p w:rsidR="00CC729C" w:rsidRPr="00A65887" w:rsidRDefault="00CC729C" w:rsidP="00CC729C">
            <w:pPr>
              <w:pStyle w:val="a6"/>
              <w:spacing w:line="360" w:lineRule="exact"/>
              <w:ind w:firstLineChars="0" w:firstLine="0"/>
              <w:rPr>
                <w:rFonts w:ascii="宋体" w:hAnsi="宋体"/>
                <w:color w:val="000000"/>
                <w:szCs w:val="24"/>
              </w:rPr>
            </w:pPr>
            <w:r w:rsidRPr="00A65887">
              <w:rPr>
                <w:rFonts w:ascii="宋体" w:hAnsi="宋体" w:hint="eastAsia"/>
                <w:color w:val="000000"/>
                <w:szCs w:val="24"/>
              </w:rPr>
              <w:t>上海外高桥造船有限公司设计二所</w:t>
            </w:r>
          </w:p>
        </w:tc>
        <w:tc>
          <w:tcPr>
            <w:tcW w:w="1715" w:type="dxa"/>
            <w:tcBorders>
              <w:top w:val="single" w:sz="4" w:space="0" w:color="auto"/>
              <w:left w:val="single" w:sz="4" w:space="0" w:color="auto"/>
              <w:bottom w:val="single" w:sz="4" w:space="0" w:color="auto"/>
              <w:right w:val="single" w:sz="4" w:space="0" w:color="auto"/>
            </w:tcBorders>
            <w:vAlign w:val="center"/>
          </w:tcPr>
          <w:p w:rsidR="00CC729C" w:rsidRPr="00A65887" w:rsidRDefault="00CC729C" w:rsidP="00CC729C">
            <w:pPr>
              <w:pStyle w:val="a6"/>
              <w:spacing w:line="360" w:lineRule="exact"/>
              <w:ind w:firstLineChars="0" w:firstLine="0"/>
              <w:rPr>
                <w:rFonts w:ascii="宋体" w:hAnsi="宋体"/>
                <w:color w:val="000000"/>
                <w:szCs w:val="24"/>
              </w:rPr>
            </w:pPr>
            <w:r w:rsidRPr="00A65887">
              <w:rPr>
                <w:rFonts w:ascii="宋体" w:hAnsi="宋体" w:hint="eastAsia"/>
                <w:color w:val="000000"/>
                <w:szCs w:val="24"/>
              </w:rPr>
              <w:t>《海上移动平台入级规范》</w:t>
            </w:r>
          </w:p>
        </w:tc>
        <w:tc>
          <w:tcPr>
            <w:tcW w:w="2693" w:type="dxa"/>
            <w:tcBorders>
              <w:top w:val="single" w:sz="4" w:space="0" w:color="auto"/>
              <w:left w:val="single" w:sz="4" w:space="0" w:color="auto"/>
              <w:bottom w:val="single" w:sz="4" w:space="0" w:color="auto"/>
              <w:right w:val="single" w:sz="4" w:space="0" w:color="auto"/>
            </w:tcBorders>
            <w:vAlign w:val="center"/>
          </w:tcPr>
          <w:p w:rsidR="00CC729C" w:rsidRPr="00A65887" w:rsidRDefault="00CC729C" w:rsidP="00CC729C">
            <w:pPr>
              <w:pStyle w:val="a6"/>
              <w:spacing w:line="360" w:lineRule="exact"/>
              <w:ind w:firstLineChars="0" w:firstLine="0"/>
              <w:rPr>
                <w:rFonts w:ascii="宋体" w:hAnsi="宋体"/>
                <w:color w:val="000000"/>
                <w:szCs w:val="24"/>
              </w:rPr>
            </w:pPr>
            <w:r w:rsidRPr="00A65887">
              <w:rPr>
                <w:rFonts w:ascii="宋体" w:hAnsi="宋体" w:hint="eastAsia"/>
                <w:color w:val="000000"/>
                <w:szCs w:val="24"/>
              </w:rPr>
              <w:t>适合恶劣海况的4</w:t>
            </w:r>
            <w:r w:rsidRPr="00A65887">
              <w:rPr>
                <w:rFonts w:ascii="宋体" w:hAnsi="宋体"/>
                <w:color w:val="000000"/>
                <w:szCs w:val="24"/>
              </w:rPr>
              <w:t>00</w:t>
            </w:r>
            <w:r w:rsidRPr="00A65887">
              <w:rPr>
                <w:rFonts w:ascii="宋体" w:hAnsi="宋体" w:hint="eastAsia"/>
                <w:color w:val="000000"/>
                <w:szCs w:val="24"/>
              </w:rPr>
              <w:t>英尺自升式平台“中油海1</w:t>
            </w:r>
            <w:r w:rsidRPr="00A65887">
              <w:rPr>
                <w:rFonts w:ascii="宋体" w:hAnsi="宋体"/>
                <w:color w:val="000000"/>
                <w:szCs w:val="24"/>
              </w:rPr>
              <w:t>6</w:t>
            </w:r>
            <w:r w:rsidRPr="00A65887">
              <w:rPr>
                <w:rFonts w:ascii="宋体" w:hAnsi="宋体" w:hint="eastAsia"/>
                <w:color w:val="000000"/>
                <w:szCs w:val="24"/>
              </w:rPr>
              <w:t>号”</w:t>
            </w:r>
          </w:p>
        </w:tc>
        <w:tc>
          <w:tcPr>
            <w:tcW w:w="1134" w:type="dxa"/>
            <w:tcBorders>
              <w:top w:val="single" w:sz="4" w:space="0" w:color="auto"/>
              <w:left w:val="single" w:sz="4" w:space="0" w:color="auto"/>
              <w:bottom w:val="single" w:sz="4" w:space="0" w:color="auto"/>
              <w:right w:val="single" w:sz="4" w:space="0" w:color="auto"/>
            </w:tcBorders>
            <w:vAlign w:val="center"/>
          </w:tcPr>
          <w:p w:rsidR="00CC729C" w:rsidRPr="00A65887" w:rsidRDefault="00CC729C" w:rsidP="00CC729C">
            <w:pPr>
              <w:pStyle w:val="a6"/>
              <w:spacing w:line="360" w:lineRule="exact"/>
              <w:ind w:firstLineChars="0" w:firstLine="0"/>
              <w:rPr>
                <w:rFonts w:ascii="宋体" w:hAnsi="宋体"/>
                <w:color w:val="000000"/>
                <w:szCs w:val="24"/>
              </w:rPr>
            </w:pPr>
            <w:r w:rsidRPr="00A65887">
              <w:rPr>
                <w:rFonts w:ascii="宋体" w:hAnsi="宋体" w:hint="eastAsia"/>
                <w:color w:val="000000"/>
                <w:szCs w:val="24"/>
              </w:rPr>
              <w:t>2008</w:t>
            </w:r>
            <w:r>
              <w:rPr>
                <w:rFonts w:ascii="宋体" w:hAnsi="宋体" w:hint="eastAsia"/>
                <w:color w:val="000000"/>
                <w:szCs w:val="24"/>
              </w:rPr>
              <w:t>.</w:t>
            </w:r>
            <w:r w:rsidRPr="00A65887">
              <w:rPr>
                <w:rFonts w:ascii="宋体" w:hAnsi="宋体" w:hint="eastAsia"/>
                <w:color w:val="000000"/>
                <w:szCs w:val="24"/>
              </w:rPr>
              <w:t>4-2013</w:t>
            </w:r>
            <w:r>
              <w:rPr>
                <w:rFonts w:ascii="宋体" w:hAnsi="宋体" w:hint="eastAsia"/>
                <w:color w:val="000000"/>
                <w:szCs w:val="24"/>
              </w:rPr>
              <w:t>.</w:t>
            </w:r>
            <w:r w:rsidRPr="00A65887">
              <w:rPr>
                <w:rFonts w:ascii="宋体" w:hAnsi="宋体" w:hint="eastAsia"/>
                <w:color w:val="000000"/>
                <w:szCs w:val="24"/>
              </w:rPr>
              <w:t>5</w:t>
            </w:r>
          </w:p>
        </w:tc>
        <w:tc>
          <w:tcPr>
            <w:tcW w:w="1104" w:type="dxa"/>
            <w:tcBorders>
              <w:top w:val="single" w:sz="4" w:space="0" w:color="auto"/>
              <w:left w:val="single" w:sz="4" w:space="0" w:color="auto"/>
              <w:bottom w:val="single" w:sz="4" w:space="0" w:color="auto"/>
              <w:right w:val="single" w:sz="4" w:space="0" w:color="auto"/>
            </w:tcBorders>
            <w:vAlign w:val="center"/>
          </w:tcPr>
          <w:p w:rsidR="00CC729C" w:rsidRPr="00A65887" w:rsidRDefault="00CC729C" w:rsidP="00CC729C">
            <w:pPr>
              <w:pStyle w:val="a6"/>
              <w:spacing w:line="360" w:lineRule="exact"/>
              <w:ind w:firstLineChars="0" w:firstLine="0"/>
              <w:rPr>
                <w:rFonts w:ascii="宋体" w:hAnsi="宋体"/>
                <w:color w:val="000000"/>
                <w:szCs w:val="24"/>
              </w:rPr>
            </w:pPr>
            <w:r w:rsidRPr="00A65887">
              <w:rPr>
                <w:rFonts w:ascii="宋体" w:hAnsi="宋体" w:hint="eastAsia"/>
                <w:color w:val="000000"/>
                <w:szCs w:val="24"/>
              </w:rPr>
              <w:t>马曙光/021-38864500</w:t>
            </w:r>
          </w:p>
        </w:tc>
      </w:tr>
      <w:tr w:rsidR="00CC729C" w:rsidRPr="00A65887" w:rsidTr="00CC729C">
        <w:trPr>
          <w:trHeight w:val="481"/>
          <w:jc w:val="center"/>
        </w:trPr>
        <w:tc>
          <w:tcPr>
            <w:tcW w:w="456" w:type="dxa"/>
            <w:vAlign w:val="center"/>
          </w:tcPr>
          <w:p w:rsidR="00CC729C" w:rsidRPr="00A65887" w:rsidRDefault="00CC729C" w:rsidP="00CC729C">
            <w:pPr>
              <w:pStyle w:val="a6"/>
              <w:spacing w:line="360" w:lineRule="exact"/>
              <w:ind w:firstLineChars="0" w:firstLine="0"/>
              <w:rPr>
                <w:rFonts w:ascii="宋体" w:hAnsi="宋体"/>
                <w:color w:val="000000"/>
                <w:szCs w:val="24"/>
              </w:rPr>
            </w:pPr>
            <w:r w:rsidRPr="00A65887">
              <w:rPr>
                <w:rFonts w:ascii="宋体" w:hAnsi="宋体" w:hint="eastAsia"/>
                <w:color w:val="000000"/>
                <w:szCs w:val="24"/>
              </w:rPr>
              <w:t>9</w:t>
            </w:r>
          </w:p>
        </w:tc>
        <w:tc>
          <w:tcPr>
            <w:tcW w:w="1687" w:type="dxa"/>
            <w:tcBorders>
              <w:top w:val="single" w:sz="4" w:space="0" w:color="auto"/>
              <w:left w:val="single" w:sz="4" w:space="0" w:color="auto"/>
              <w:bottom w:val="single" w:sz="4" w:space="0" w:color="auto"/>
              <w:right w:val="single" w:sz="4" w:space="0" w:color="auto"/>
            </w:tcBorders>
            <w:vAlign w:val="center"/>
          </w:tcPr>
          <w:p w:rsidR="00CC729C" w:rsidRPr="00A65887" w:rsidRDefault="00CC729C" w:rsidP="00CC729C">
            <w:pPr>
              <w:pStyle w:val="a6"/>
              <w:spacing w:line="360" w:lineRule="exact"/>
              <w:ind w:firstLineChars="0" w:firstLine="0"/>
              <w:rPr>
                <w:rFonts w:ascii="宋体" w:hAnsi="宋体"/>
                <w:color w:val="000000"/>
                <w:szCs w:val="24"/>
              </w:rPr>
            </w:pPr>
            <w:r w:rsidRPr="00A65887">
              <w:rPr>
                <w:rFonts w:ascii="宋体" w:hAnsi="宋体" w:hint="eastAsia"/>
                <w:color w:val="000000"/>
                <w:szCs w:val="24"/>
              </w:rPr>
              <w:t>渤海装</w:t>
            </w:r>
            <w:r>
              <w:rPr>
                <w:rFonts w:ascii="宋体" w:hAnsi="宋体" w:hint="eastAsia"/>
                <w:color w:val="000000"/>
                <w:szCs w:val="24"/>
              </w:rPr>
              <w:t>备</w:t>
            </w:r>
            <w:r w:rsidRPr="00A65887">
              <w:rPr>
                <w:rFonts w:ascii="宋体" w:hAnsi="宋体" w:hint="eastAsia"/>
                <w:color w:val="000000"/>
                <w:szCs w:val="24"/>
              </w:rPr>
              <w:t>辽河重工有限公司</w:t>
            </w:r>
          </w:p>
        </w:tc>
        <w:tc>
          <w:tcPr>
            <w:tcW w:w="1715" w:type="dxa"/>
            <w:tcBorders>
              <w:top w:val="single" w:sz="4" w:space="0" w:color="auto"/>
              <w:left w:val="single" w:sz="4" w:space="0" w:color="auto"/>
              <w:bottom w:val="single" w:sz="4" w:space="0" w:color="auto"/>
              <w:right w:val="single" w:sz="4" w:space="0" w:color="auto"/>
            </w:tcBorders>
            <w:vAlign w:val="center"/>
          </w:tcPr>
          <w:p w:rsidR="00CC729C" w:rsidRPr="00A65887" w:rsidRDefault="00CC729C" w:rsidP="00CC729C">
            <w:pPr>
              <w:pStyle w:val="a6"/>
              <w:spacing w:line="360" w:lineRule="exact"/>
              <w:ind w:firstLineChars="0" w:firstLine="0"/>
              <w:rPr>
                <w:rFonts w:ascii="宋体" w:hAnsi="宋体"/>
                <w:color w:val="000000"/>
                <w:szCs w:val="24"/>
              </w:rPr>
            </w:pPr>
            <w:r>
              <w:rPr>
                <w:rFonts w:ascii="宋体" w:hAnsi="宋体" w:hint="eastAsia"/>
                <w:color w:val="000000"/>
                <w:szCs w:val="24"/>
              </w:rPr>
              <w:t>《海上移动平台入级规范》</w:t>
            </w:r>
          </w:p>
        </w:tc>
        <w:tc>
          <w:tcPr>
            <w:tcW w:w="2693" w:type="dxa"/>
            <w:tcBorders>
              <w:top w:val="single" w:sz="4" w:space="0" w:color="auto"/>
              <w:left w:val="single" w:sz="4" w:space="0" w:color="auto"/>
              <w:bottom w:val="single" w:sz="4" w:space="0" w:color="auto"/>
              <w:right w:val="single" w:sz="4" w:space="0" w:color="auto"/>
            </w:tcBorders>
            <w:vAlign w:val="center"/>
          </w:tcPr>
          <w:p w:rsidR="00CC729C" w:rsidRPr="00A65887" w:rsidRDefault="00CC729C" w:rsidP="00CC729C">
            <w:pPr>
              <w:pStyle w:val="a6"/>
              <w:spacing w:line="360" w:lineRule="exact"/>
              <w:ind w:firstLineChars="0" w:firstLine="0"/>
              <w:rPr>
                <w:rFonts w:ascii="宋体" w:hAnsi="宋体"/>
                <w:color w:val="000000"/>
                <w:szCs w:val="24"/>
              </w:rPr>
            </w:pPr>
            <w:r w:rsidRPr="00A65887">
              <w:rPr>
                <w:rFonts w:ascii="宋体" w:hAnsi="宋体" w:hint="eastAsia"/>
                <w:color w:val="000000"/>
                <w:szCs w:val="24"/>
              </w:rPr>
              <w:t>C</w:t>
            </w:r>
            <w:r w:rsidRPr="00A65887">
              <w:rPr>
                <w:rFonts w:ascii="宋体" w:hAnsi="宋体"/>
                <w:color w:val="000000"/>
                <w:szCs w:val="24"/>
              </w:rPr>
              <w:t>P-300</w:t>
            </w:r>
            <w:r w:rsidRPr="00A65887">
              <w:rPr>
                <w:rFonts w:ascii="宋体" w:hAnsi="宋体" w:hint="eastAsia"/>
                <w:color w:val="000000"/>
                <w:szCs w:val="24"/>
              </w:rPr>
              <w:t>、</w:t>
            </w:r>
            <w:r w:rsidRPr="00A65887">
              <w:rPr>
                <w:rFonts w:ascii="宋体" w:hAnsi="宋体"/>
                <w:color w:val="000000"/>
                <w:szCs w:val="24"/>
              </w:rPr>
              <w:t>CP-350</w:t>
            </w:r>
            <w:r w:rsidRPr="00A65887">
              <w:rPr>
                <w:rFonts w:ascii="宋体" w:hAnsi="宋体" w:hint="eastAsia"/>
                <w:color w:val="000000"/>
                <w:szCs w:val="24"/>
              </w:rPr>
              <w:t>、</w:t>
            </w:r>
            <w:r w:rsidRPr="00A65887">
              <w:rPr>
                <w:rFonts w:ascii="宋体" w:hAnsi="宋体"/>
                <w:color w:val="000000"/>
                <w:szCs w:val="24"/>
              </w:rPr>
              <w:t>CP-400</w:t>
            </w:r>
            <w:r w:rsidRPr="00A65887">
              <w:rPr>
                <w:rFonts w:ascii="宋体" w:hAnsi="宋体" w:hint="eastAsia"/>
                <w:color w:val="000000"/>
                <w:szCs w:val="24"/>
              </w:rPr>
              <w:t>三型系列自升式钻井平台</w:t>
            </w:r>
          </w:p>
        </w:tc>
        <w:tc>
          <w:tcPr>
            <w:tcW w:w="1134" w:type="dxa"/>
            <w:tcBorders>
              <w:top w:val="single" w:sz="4" w:space="0" w:color="auto"/>
              <w:left w:val="single" w:sz="4" w:space="0" w:color="auto"/>
              <w:bottom w:val="single" w:sz="4" w:space="0" w:color="auto"/>
              <w:right w:val="single" w:sz="4" w:space="0" w:color="auto"/>
            </w:tcBorders>
            <w:vAlign w:val="center"/>
          </w:tcPr>
          <w:p w:rsidR="00CC729C" w:rsidRPr="00A65887" w:rsidRDefault="00CC729C" w:rsidP="00CC729C">
            <w:pPr>
              <w:pStyle w:val="a6"/>
              <w:spacing w:line="360" w:lineRule="exact"/>
              <w:ind w:firstLineChars="0" w:firstLine="0"/>
              <w:rPr>
                <w:rFonts w:ascii="宋体" w:hAnsi="宋体"/>
                <w:color w:val="000000"/>
                <w:szCs w:val="24"/>
              </w:rPr>
            </w:pPr>
            <w:r w:rsidRPr="00A65887">
              <w:rPr>
                <w:rFonts w:ascii="宋体" w:hAnsi="宋体" w:hint="eastAsia"/>
                <w:color w:val="000000"/>
                <w:szCs w:val="24"/>
              </w:rPr>
              <w:t>2012</w:t>
            </w:r>
            <w:r>
              <w:rPr>
                <w:rFonts w:ascii="宋体" w:hAnsi="宋体" w:hint="eastAsia"/>
                <w:color w:val="000000"/>
                <w:szCs w:val="24"/>
              </w:rPr>
              <w:t>.</w:t>
            </w:r>
            <w:r w:rsidRPr="00A65887">
              <w:rPr>
                <w:rFonts w:ascii="宋体" w:hAnsi="宋体" w:hint="eastAsia"/>
                <w:color w:val="000000"/>
                <w:szCs w:val="24"/>
              </w:rPr>
              <w:t>3-2013</w:t>
            </w:r>
            <w:r>
              <w:rPr>
                <w:rFonts w:ascii="宋体" w:hAnsi="宋体" w:hint="eastAsia"/>
                <w:color w:val="000000"/>
                <w:szCs w:val="24"/>
              </w:rPr>
              <w:t>.</w:t>
            </w:r>
            <w:r w:rsidRPr="00A65887">
              <w:rPr>
                <w:rFonts w:ascii="宋体" w:hAnsi="宋体" w:hint="eastAsia"/>
                <w:color w:val="000000"/>
                <w:szCs w:val="24"/>
              </w:rPr>
              <w:t>5</w:t>
            </w:r>
          </w:p>
        </w:tc>
        <w:tc>
          <w:tcPr>
            <w:tcW w:w="1104" w:type="dxa"/>
            <w:tcBorders>
              <w:top w:val="single" w:sz="4" w:space="0" w:color="auto"/>
              <w:left w:val="single" w:sz="4" w:space="0" w:color="auto"/>
              <w:bottom w:val="single" w:sz="4" w:space="0" w:color="auto"/>
              <w:right w:val="single" w:sz="4" w:space="0" w:color="auto"/>
            </w:tcBorders>
            <w:vAlign w:val="center"/>
          </w:tcPr>
          <w:p w:rsidR="00CC729C" w:rsidRPr="00A65887" w:rsidRDefault="00CC729C" w:rsidP="00CC729C">
            <w:pPr>
              <w:pStyle w:val="a6"/>
              <w:spacing w:line="360" w:lineRule="exact"/>
              <w:ind w:firstLineChars="0" w:firstLine="0"/>
              <w:rPr>
                <w:rFonts w:ascii="宋体" w:hAnsi="宋体"/>
                <w:color w:val="000000"/>
                <w:szCs w:val="24"/>
              </w:rPr>
            </w:pPr>
            <w:r w:rsidRPr="00A65887">
              <w:rPr>
                <w:rFonts w:ascii="宋体" w:hAnsi="宋体" w:hint="eastAsia"/>
                <w:color w:val="000000"/>
                <w:szCs w:val="24"/>
              </w:rPr>
              <w:t>戴克文/0427-7288722</w:t>
            </w:r>
          </w:p>
        </w:tc>
      </w:tr>
      <w:tr w:rsidR="00CC729C" w:rsidRPr="00A65887" w:rsidTr="00CC729C">
        <w:trPr>
          <w:trHeight w:val="481"/>
          <w:jc w:val="center"/>
        </w:trPr>
        <w:tc>
          <w:tcPr>
            <w:tcW w:w="456" w:type="dxa"/>
            <w:vAlign w:val="center"/>
          </w:tcPr>
          <w:p w:rsidR="00CC729C" w:rsidRPr="00A65887" w:rsidRDefault="00CC729C" w:rsidP="00CC729C">
            <w:pPr>
              <w:pStyle w:val="a6"/>
              <w:spacing w:line="360" w:lineRule="exact"/>
              <w:ind w:firstLineChars="0" w:firstLine="0"/>
              <w:rPr>
                <w:rFonts w:ascii="宋体" w:hAnsi="宋体"/>
                <w:color w:val="000000"/>
                <w:szCs w:val="24"/>
              </w:rPr>
            </w:pPr>
            <w:r w:rsidRPr="00A65887">
              <w:rPr>
                <w:rFonts w:ascii="宋体" w:hAnsi="宋体" w:hint="eastAsia"/>
                <w:color w:val="000000"/>
                <w:szCs w:val="24"/>
              </w:rPr>
              <w:t>1</w:t>
            </w:r>
            <w:r w:rsidRPr="00A65887">
              <w:rPr>
                <w:rFonts w:ascii="宋体" w:hAnsi="宋体"/>
                <w:color w:val="000000"/>
                <w:szCs w:val="24"/>
              </w:rPr>
              <w:t>0</w:t>
            </w:r>
          </w:p>
        </w:tc>
        <w:tc>
          <w:tcPr>
            <w:tcW w:w="1687" w:type="dxa"/>
            <w:tcBorders>
              <w:top w:val="single" w:sz="4" w:space="0" w:color="auto"/>
              <w:left w:val="single" w:sz="4" w:space="0" w:color="auto"/>
              <w:bottom w:val="single" w:sz="4" w:space="0" w:color="auto"/>
              <w:right w:val="single" w:sz="4" w:space="0" w:color="auto"/>
            </w:tcBorders>
            <w:vAlign w:val="center"/>
          </w:tcPr>
          <w:p w:rsidR="00CC729C" w:rsidRPr="00A65887" w:rsidRDefault="00CC729C" w:rsidP="00CC729C">
            <w:pPr>
              <w:pStyle w:val="a6"/>
              <w:spacing w:line="360" w:lineRule="exact"/>
              <w:ind w:firstLineChars="0" w:firstLine="0"/>
              <w:rPr>
                <w:rFonts w:ascii="宋体" w:hAnsi="宋体"/>
                <w:color w:val="000000"/>
                <w:szCs w:val="24"/>
              </w:rPr>
            </w:pPr>
            <w:r w:rsidRPr="00A65887">
              <w:rPr>
                <w:rFonts w:ascii="宋体" w:hAnsi="宋体" w:hint="eastAsia"/>
                <w:color w:val="000000"/>
                <w:szCs w:val="24"/>
              </w:rPr>
              <w:t>中海油能源发展股份有限公司天津分公司</w:t>
            </w:r>
          </w:p>
        </w:tc>
        <w:tc>
          <w:tcPr>
            <w:tcW w:w="1715" w:type="dxa"/>
            <w:tcBorders>
              <w:top w:val="single" w:sz="4" w:space="0" w:color="auto"/>
              <w:left w:val="single" w:sz="4" w:space="0" w:color="auto"/>
              <w:bottom w:val="single" w:sz="4" w:space="0" w:color="auto"/>
              <w:right w:val="single" w:sz="4" w:space="0" w:color="auto"/>
            </w:tcBorders>
            <w:vAlign w:val="center"/>
          </w:tcPr>
          <w:p w:rsidR="00CC729C" w:rsidRPr="00A65887" w:rsidRDefault="00CC729C" w:rsidP="00CC729C">
            <w:pPr>
              <w:pStyle w:val="a6"/>
              <w:spacing w:line="360" w:lineRule="exact"/>
              <w:ind w:firstLineChars="0" w:firstLine="0"/>
              <w:rPr>
                <w:rFonts w:ascii="宋体" w:hAnsi="宋体"/>
                <w:color w:val="000000"/>
                <w:szCs w:val="24"/>
              </w:rPr>
            </w:pPr>
            <w:r w:rsidRPr="00A65887">
              <w:rPr>
                <w:rFonts w:ascii="宋体" w:hAnsi="宋体" w:hint="eastAsia"/>
                <w:color w:val="000000"/>
                <w:szCs w:val="24"/>
              </w:rPr>
              <w:t>《海上油气处理系统规范》</w:t>
            </w:r>
          </w:p>
        </w:tc>
        <w:tc>
          <w:tcPr>
            <w:tcW w:w="2693" w:type="dxa"/>
            <w:tcBorders>
              <w:top w:val="single" w:sz="4" w:space="0" w:color="auto"/>
              <w:left w:val="single" w:sz="4" w:space="0" w:color="auto"/>
              <w:bottom w:val="single" w:sz="4" w:space="0" w:color="auto"/>
              <w:right w:val="single" w:sz="4" w:space="0" w:color="auto"/>
            </w:tcBorders>
            <w:vAlign w:val="center"/>
          </w:tcPr>
          <w:p w:rsidR="00CC729C" w:rsidRPr="00A65887" w:rsidRDefault="00CC729C" w:rsidP="00CC729C">
            <w:pPr>
              <w:pStyle w:val="a6"/>
              <w:spacing w:line="360" w:lineRule="exact"/>
              <w:ind w:firstLineChars="0" w:firstLine="0"/>
              <w:rPr>
                <w:rFonts w:ascii="宋体" w:hAnsi="宋体"/>
                <w:color w:val="000000"/>
                <w:szCs w:val="24"/>
              </w:rPr>
            </w:pPr>
            <w:r w:rsidRPr="00A65887">
              <w:rPr>
                <w:rFonts w:ascii="宋体" w:hAnsi="宋体" w:hint="eastAsia"/>
                <w:color w:val="000000"/>
                <w:szCs w:val="24"/>
              </w:rPr>
              <w:t>海洋石油1</w:t>
            </w:r>
            <w:r w:rsidRPr="00A65887">
              <w:rPr>
                <w:rFonts w:ascii="宋体" w:hAnsi="宋体"/>
                <w:color w:val="000000"/>
                <w:szCs w:val="24"/>
              </w:rPr>
              <w:t>61</w:t>
            </w:r>
            <w:r w:rsidRPr="00A65887">
              <w:rPr>
                <w:rFonts w:ascii="宋体" w:hAnsi="宋体" w:hint="eastAsia"/>
                <w:color w:val="000000"/>
                <w:szCs w:val="24"/>
              </w:rPr>
              <w:t>、1</w:t>
            </w:r>
            <w:r w:rsidRPr="00A65887">
              <w:rPr>
                <w:rFonts w:ascii="宋体" w:hAnsi="宋体"/>
                <w:color w:val="000000"/>
                <w:szCs w:val="24"/>
              </w:rPr>
              <w:t>62</w:t>
            </w:r>
            <w:r w:rsidRPr="00A65887">
              <w:rPr>
                <w:rFonts w:ascii="宋体" w:hAnsi="宋体" w:hint="eastAsia"/>
                <w:color w:val="000000"/>
                <w:szCs w:val="24"/>
              </w:rPr>
              <w:t>，累计收入约7</w:t>
            </w:r>
            <w:r w:rsidRPr="00A65887">
              <w:rPr>
                <w:rFonts w:ascii="宋体" w:hAnsi="宋体"/>
                <w:color w:val="000000"/>
                <w:szCs w:val="24"/>
              </w:rPr>
              <w:t>5</w:t>
            </w:r>
            <w:r w:rsidRPr="00A65887">
              <w:rPr>
                <w:rFonts w:ascii="宋体" w:hAnsi="宋体" w:hint="eastAsia"/>
                <w:color w:val="000000"/>
                <w:szCs w:val="24"/>
              </w:rPr>
              <w:t>亿人民币。</w:t>
            </w:r>
          </w:p>
        </w:tc>
        <w:tc>
          <w:tcPr>
            <w:tcW w:w="1134" w:type="dxa"/>
            <w:tcBorders>
              <w:top w:val="single" w:sz="4" w:space="0" w:color="auto"/>
              <w:left w:val="single" w:sz="4" w:space="0" w:color="auto"/>
              <w:bottom w:val="single" w:sz="4" w:space="0" w:color="auto"/>
              <w:right w:val="single" w:sz="4" w:space="0" w:color="auto"/>
            </w:tcBorders>
            <w:vAlign w:val="center"/>
          </w:tcPr>
          <w:p w:rsidR="00CC729C" w:rsidRDefault="00CC729C" w:rsidP="00CC729C">
            <w:pPr>
              <w:pStyle w:val="a6"/>
              <w:spacing w:line="360" w:lineRule="exact"/>
              <w:ind w:firstLineChars="0" w:firstLine="0"/>
              <w:rPr>
                <w:rFonts w:ascii="宋体" w:hAnsi="宋体"/>
                <w:color w:val="000000"/>
                <w:szCs w:val="24"/>
              </w:rPr>
            </w:pPr>
            <w:r w:rsidRPr="00A65887">
              <w:rPr>
                <w:rFonts w:ascii="宋体" w:hAnsi="宋体" w:hint="eastAsia"/>
                <w:color w:val="000000"/>
                <w:szCs w:val="24"/>
              </w:rPr>
              <w:t>2</w:t>
            </w:r>
            <w:r w:rsidRPr="00A65887">
              <w:rPr>
                <w:rFonts w:ascii="宋体" w:hAnsi="宋体"/>
                <w:color w:val="000000"/>
                <w:szCs w:val="24"/>
              </w:rPr>
              <w:t>010</w:t>
            </w:r>
          </w:p>
          <w:p w:rsidR="00CC729C" w:rsidRPr="00A65887" w:rsidRDefault="00CC729C" w:rsidP="00CC729C">
            <w:pPr>
              <w:pStyle w:val="a6"/>
              <w:spacing w:line="360" w:lineRule="exact"/>
              <w:ind w:firstLineChars="0" w:firstLine="0"/>
              <w:rPr>
                <w:rFonts w:ascii="宋体" w:hAnsi="宋体"/>
                <w:color w:val="000000"/>
                <w:szCs w:val="24"/>
              </w:rPr>
            </w:pPr>
            <w:r>
              <w:rPr>
                <w:rFonts w:ascii="宋体" w:hAnsi="宋体" w:hint="eastAsia"/>
                <w:color w:val="000000"/>
                <w:szCs w:val="24"/>
              </w:rPr>
              <w:t>-</w:t>
            </w:r>
            <w:r w:rsidRPr="00A65887">
              <w:rPr>
                <w:rFonts w:ascii="宋体" w:hAnsi="宋体" w:hint="eastAsia"/>
                <w:color w:val="000000"/>
                <w:szCs w:val="24"/>
              </w:rPr>
              <w:t>2</w:t>
            </w:r>
            <w:r w:rsidRPr="00A65887">
              <w:rPr>
                <w:rFonts w:ascii="宋体" w:hAnsi="宋体"/>
                <w:color w:val="000000"/>
                <w:szCs w:val="24"/>
              </w:rPr>
              <w:t>017</w:t>
            </w:r>
            <w:r w:rsidRPr="00A65887">
              <w:rPr>
                <w:rFonts w:ascii="宋体" w:hAnsi="宋体" w:hint="eastAsia"/>
                <w:color w:val="000000"/>
                <w:szCs w:val="24"/>
              </w:rPr>
              <w:t xml:space="preserve"> </w:t>
            </w:r>
          </w:p>
        </w:tc>
        <w:tc>
          <w:tcPr>
            <w:tcW w:w="1104" w:type="dxa"/>
            <w:tcBorders>
              <w:top w:val="single" w:sz="4" w:space="0" w:color="auto"/>
              <w:left w:val="single" w:sz="4" w:space="0" w:color="auto"/>
              <w:bottom w:val="single" w:sz="4" w:space="0" w:color="auto"/>
              <w:right w:val="single" w:sz="4" w:space="0" w:color="auto"/>
            </w:tcBorders>
            <w:vAlign w:val="center"/>
          </w:tcPr>
          <w:p w:rsidR="00CC729C" w:rsidRPr="00A65887" w:rsidRDefault="00CC729C" w:rsidP="00CC729C">
            <w:pPr>
              <w:pStyle w:val="a6"/>
              <w:spacing w:line="360" w:lineRule="exact"/>
              <w:ind w:firstLineChars="0" w:firstLine="0"/>
              <w:rPr>
                <w:rFonts w:ascii="宋体" w:hAnsi="宋体"/>
                <w:color w:val="000000"/>
                <w:szCs w:val="24"/>
              </w:rPr>
            </w:pPr>
            <w:r w:rsidRPr="00A65887">
              <w:rPr>
                <w:rFonts w:ascii="宋体" w:hAnsi="宋体" w:hint="eastAsia"/>
                <w:color w:val="000000"/>
                <w:szCs w:val="24"/>
              </w:rPr>
              <w:t>刘学涛/</w:t>
            </w:r>
            <w:r w:rsidRPr="00A65887">
              <w:rPr>
                <w:rFonts w:ascii="宋体" w:hAnsi="宋体"/>
                <w:color w:val="000000"/>
                <w:szCs w:val="24"/>
              </w:rPr>
              <w:t>13821732391</w:t>
            </w:r>
          </w:p>
        </w:tc>
      </w:tr>
      <w:tr w:rsidR="00CC729C" w:rsidRPr="00A65887" w:rsidTr="00CC729C">
        <w:trPr>
          <w:trHeight w:val="481"/>
          <w:jc w:val="center"/>
        </w:trPr>
        <w:tc>
          <w:tcPr>
            <w:tcW w:w="456" w:type="dxa"/>
            <w:vAlign w:val="center"/>
          </w:tcPr>
          <w:p w:rsidR="00CC729C" w:rsidRPr="00A65887" w:rsidRDefault="00CC729C" w:rsidP="00CC729C">
            <w:pPr>
              <w:pStyle w:val="a6"/>
              <w:spacing w:line="360" w:lineRule="exact"/>
              <w:ind w:firstLineChars="0" w:firstLine="0"/>
              <w:rPr>
                <w:rFonts w:ascii="宋体" w:hAnsi="宋体"/>
                <w:color w:val="000000"/>
                <w:szCs w:val="24"/>
              </w:rPr>
            </w:pPr>
            <w:r w:rsidRPr="00A65887">
              <w:rPr>
                <w:rFonts w:ascii="宋体" w:hAnsi="宋体" w:hint="eastAsia"/>
                <w:color w:val="000000"/>
                <w:szCs w:val="24"/>
              </w:rPr>
              <w:t>1</w:t>
            </w:r>
            <w:r w:rsidRPr="00A65887">
              <w:rPr>
                <w:rFonts w:ascii="宋体" w:hAnsi="宋体"/>
                <w:color w:val="000000"/>
                <w:szCs w:val="24"/>
              </w:rPr>
              <w:t>1</w:t>
            </w:r>
          </w:p>
        </w:tc>
        <w:tc>
          <w:tcPr>
            <w:tcW w:w="1687" w:type="dxa"/>
            <w:tcBorders>
              <w:top w:val="single" w:sz="4" w:space="0" w:color="auto"/>
              <w:left w:val="single" w:sz="4" w:space="0" w:color="auto"/>
              <w:bottom w:val="single" w:sz="4" w:space="0" w:color="auto"/>
              <w:right w:val="single" w:sz="4" w:space="0" w:color="auto"/>
            </w:tcBorders>
            <w:vAlign w:val="center"/>
          </w:tcPr>
          <w:p w:rsidR="00CC729C" w:rsidRPr="00A65887" w:rsidRDefault="00CC729C" w:rsidP="00CC729C">
            <w:pPr>
              <w:pStyle w:val="a6"/>
              <w:spacing w:line="360" w:lineRule="exact"/>
              <w:ind w:firstLineChars="0" w:firstLine="0"/>
              <w:rPr>
                <w:rFonts w:ascii="宋体" w:hAnsi="宋体"/>
                <w:color w:val="000000"/>
                <w:szCs w:val="24"/>
              </w:rPr>
            </w:pPr>
            <w:r w:rsidRPr="00A65887">
              <w:rPr>
                <w:rFonts w:ascii="宋体" w:hAnsi="宋体" w:hint="eastAsia"/>
                <w:color w:val="000000"/>
                <w:szCs w:val="24"/>
              </w:rPr>
              <w:t>巨涛海洋石油服务有限公司</w:t>
            </w:r>
          </w:p>
        </w:tc>
        <w:tc>
          <w:tcPr>
            <w:tcW w:w="1715" w:type="dxa"/>
            <w:tcBorders>
              <w:top w:val="single" w:sz="4" w:space="0" w:color="auto"/>
              <w:left w:val="single" w:sz="4" w:space="0" w:color="auto"/>
              <w:bottom w:val="single" w:sz="4" w:space="0" w:color="auto"/>
              <w:right w:val="single" w:sz="4" w:space="0" w:color="auto"/>
            </w:tcBorders>
            <w:vAlign w:val="center"/>
          </w:tcPr>
          <w:p w:rsidR="00CC729C" w:rsidRPr="00A65887" w:rsidRDefault="00CC729C" w:rsidP="00CC729C">
            <w:pPr>
              <w:pStyle w:val="a6"/>
              <w:spacing w:line="360" w:lineRule="exact"/>
              <w:ind w:firstLineChars="0" w:firstLine="0"/>
              <w:rPr>
                <w:rFonts w:ascii="宋体" w:hAnsi="宋体"/>
                <w:color w:val="000000"/>
                <w:szCs w:val="24"/>
              </w:rPr>
            </w:pPr>
            <w:r w:rsidRPr="00A65887">
              <w:rPr>
                <w:rFonts w:ascii="宋体" w:hAnsi="宋体" w:hint="eastAsia"/>
                <w:color w:val="000000"/>
                <w:szCs w:val="24"/>
              </w:rPr>
              <w:t>《水下生产系统发证指南》</w:t>
            </w:r>
            <w:r w:rsidRPr="002B2D3E">
              <w:rPr>
                <w:rFonts w:ascii="宋体" w:hAnsi="宋体" w:hint="eastAsia"/>
                <w:color w:val="000000"/>
                <w:szCs w:val="24"/>
              </w:rPr>
              <w:t>技术要求</w:t>
            </w:r>
          </w:p>
        </w:tc>
        <w:tc>
          <w:tcPr>
            <w:tcW w:w="2693" w:type="dxa"/>
            <w:tcBorders>
              <w:top w:val="single" w:sz="4" w:space="0" w:color="auto"/>
              <w:left w:val="single" w:sz="4" w:space="0" w:color="auto"/>
              <w:bottom w:val="single" w:sz="4" w:space="0" w:color="auto"/>
              <w:right w:val="single" w:sz="4" w:space="0" w:color="auto"/>
            </w:tcBorders>
            <w:vAlign w:val="center"/>
          </w:tcPr>
          <w:p w:rsidR="00CC729C" w:rsidRPr="00A65887" w:rsidRDefault="00CC729C" w:rsidP="00CC729C">
            <w:pPr>
              <w:pStyle w:val="a6"/>
              <w:spacing w:line="360" w:lineRule="exact"/>
              <w:ind w:firstLineChars="0" w:firstLine="0"/>
              <w:rPr>
                <w:rFonts w:ascii="宋体" w:hAnsi="宋体"/>
                <w:color w:val="000000"/>
                <w:szCs w:val="24"/>
              </w:rPr>
            </w:pPr>
            <w:r w:rsidRPr="00A65887">
              <w:rPr>
                <w:rFonts w:ascii="宋体" w:hAnsi="宋体" w:hint="eastAsia"/>
                <w:color w:val="000000"/>
                <w:szCs w:val="24"/>
              </w:rPr>
              <w:t>P</w:t>
            </w:r>
            <w:r w:rsidRPr="00A65887">
              <w:rPr>
                <w:rFonts w:ascii="宋体" w:hAnsi="宋体"/>
                <w:color w:val="000000"/>
                <w:szCs w:val="24"/>
              </w:rPr>
              <w:t>LET 26</w:t>
            </w:r>
            <w:r w:rsidRPr="00A65887">
              <w:rPr>
                <w:rFonts w:ascii="宋体" w:hAnsi="宋体" w:hint="eastAsia"/>
                <w:color w:val="000000"/>
                <w:szCs w:val="24"/>
              </w:rPr>
              <w:t>套，I</w:t>
            </w:r>
            <w:r w:rsidRPr="00A65887">
              <w:rPr>
                <w:rFonts w:ascii="宋体" w:hAnsi="宋体"/>
                <w:color w:val="000000"/>
                <w:szCs w:val="24"/>
              </w:rPr>
              <w:t>LTA 2</w:t>
            </w:r>
            <w:r w:rsidRPr="00A65887">
              <w:rPr>
                <w:rFonts w:ascii="宋体" w:hAnsi="宋体" w:hint="eastAsia"/>
                <w:color w:val="000000"/>
                <w:szCs w:val="24"/>
              </w:rPr>
              <w:t>套、跨接管3</w:t>
            </w:r>
            <w:r w:rsidRPr="00A65887">
              <w:rPr>
                <w:rFonts w:ascii="宋体" w:hAnsi="宋体"/>
                <w:color w:val="000000"/>
                <w:szCs w:val="24"/>
              </w:rPr>
              <w:t>1</w:t>
            </w:r>
            <w:r>
              <w:rPr>
                <w:rFonts w:ascii="宋体" w:hAnsi="宋体" w:hint="eastAsia"/>
                <w:color w:val="000000"/>
                <w:szCs w:val="24"/>
              </w:rPr>
              <w:t>套</w:t>
            </w:r>
            <w:r w:rsidRPr="00A65887">
              <w:rPr>
                <w:rFonts w:ascii="宋体" w:hAnsi="宋体" w:hint="eastAsia"/>
                <w:color w:val="000000"/>
                <w:szCs w:val="24"/>
              </w:rPr>
              <w:t>等。</w:t>
            </w:r>
          </w:p>
        </w:tc>
        <w:tc>
          <w:tcPr>
            <w:tcW w:w="1134" w:type="dxa"/>
            <w:tcBorders>
              <w:top w:val="single" w:sz="4" w:space="0" w:color="auto"/>
              <w:left w:val="single" w:sz="4" w:space="0" w:color="auto"/>
              <w:bottom w:val="single" w:sz="4" w:space="0" w:color="auto"/>
              <w:right w:val="single" w:sz="4" w:space="0" w:color="auto"/>
            </w:tcBorders>
            <w:vAlign w:val="center"/>
          </w:tcPr>
          <w:p w:rsidR="00CC729C" w:rsidRDefault="00CC729C" w:rsidP="00CC729C">
            <w:pPr>
              <w:pStyle w:val="a6"/>
              <w:spacing w:line="360" w:lineRule="exact"/>
              <w:ind w:firstLineChars="0" w:firstLine="0"/>
              <w:rPr>
                <w:rFonts w:ascii="宋体" w:hAnsi="宋体"/>
                <w:color w:val="000000"/>
                <w:szCs w:val="24"/>
              </w:rPr>
            </w:pPr>
            <w:r w:rsidRPr="00A65887">
              <w:rPr>
                <w:rFonts w:ascii="宋体" w:hAnsi="宋体" w:hint="eastAsia"/>
                <w:color w:val="000000"/>
                <w:szCs w:val="24"/>
              </w:rPr>
              <w:t>2</w:t>
            </w:r>
            <w:r w:rsidRPr="00A65887">
              <w:rPr>
                <w:rFonts w:ascii="宋体" w:hAnsi="宋体"/>
                <w:color w:val="000000"/>
                <w:szCs w:val="24"/>
              </w:rPr>
              <w:t>010</w:t>
            </w:r>
          </w:p>
          <w:p w:rsidR="00CC729C" w:rsidRPr="00A65887" w:rsidRDefault="00CC729C" w:rsidP="00CC729C">
            <w:pPr>
              <w:pStyle w:val="a6"/>
              <w:spacing w:line="360" w:lineRule="exact"/>
              <w:ind w:firstLineChars="0" w:firstLine="0"/>
              <w:rPr>
                <w:rFonts w:ascii="宋体" w:hAnsi="宋体"/>
                <w:color w:val="000000"/>
                <w:szCs w:val="24"/>
              </w:rPr>
            </w:pPr>
            <w:r>
              <w:rPr>
                <w:rFonts w:ascii="宋体" w:hAnsi="宋体" w:hint="eastAsia"/>
                <w:color w:val="000000"/>
                <w:szCs w:val="24"/>
              </w:rPr>
              <w:t>-</w:t>
            </w:r>
            <w:r w:rsidRPr="00A65887">
              <w:rPr>
                <w:rFonts w:ascii="宋体" w:hAnsi="宋体" w:hint="eastAsia"/>
                <w:color w:val="000000"/>
                <w:szCs w:val="24"/>
              </w:rPr>
              <w:t>2</w:t>
            </w:r>
            <w:r w:rsidRPr="00A65887">
              <w:rPr>
                <w:rFonts w:ascii="宋体" w:hAnsi="宋体"/>
                <w:color w:val="000000"/>
                <w:szCs w:val="24"/>
              </w:rPr>
              <w:t>017</w:t>
            </w:r>
          </w:p>
        </w:tc>
        <w:tc>
          <w:tcPr>
            <w:tcW w:w="1104" w:type="dxa"/>
            <w:tcBorders>
              <w:top w:val="single" w:sz="4" w:space="0" w:color="auto"/>
              <w:left w:val="single" w:sz="4" w:space="0" w:color="auto"/>
              <w:bottom w:val="single" w:sz="4" w:space="0" w:color="auto"/>
              <w:right w:val="single" w:sz="4" w:space="0" w:color="auto"/>
            </w:tcBorders>
            <w:vAlign w:val="center"/>
          </w:tcPr>
          <w:p w:rsidR="00CC729C" w:rsidRPr="00A65887" w:rsidRDefault="00CC729C" w:rsidP="00CC729C">
            <w:pPr>
              <w:pStyle w:val="a6"/>
              <w:spacing w:line="360" w:lineRule="exact"/>
              <w:ind w:firstLineChars="0" w:firstLine="0"/>
              <w:rPr>
                <w:rFonts w:ascii="宋体" w:hAnsi="宋体"/>
                <w:color w:val="000000"/>
                <w:szCs w:val="24"/>
              </w:rPr>
            </w:pPr>
            <w:r w:rsidRPr="00A65887">
              <w:rPr>
                <w:rFonts w:ascii="宋体" w:hAnsi="宋体" w:hint="eastAsia"/>
                <w:color w:val="000000"/>
                <w:szCs w:val="24"/>
              </w:rPr>
              <w:t>翟慧君/</w:t>
            </w:r>
            <w:r w:rsidRPr="00A65887">
              <w:rPr>
                <w:rFonts w:ascii="宋体" w:hAnsi="宋体"/>
                <w:color w:val="000000"/>
                <w:szCs w:val="24"/>
              </w:rPr>
              <w:t>13926525927</w:t>
            </w:r>
          </w:p>
        </w:tc>
      </w:tr>
      <w:tr w:rsidR="00CC729C" w:rsidRPr="00A65887" w:rsidTr="00CC729C">
        <w:trPr>
          <w:trHeight w:val="481"/>
          <w:jc w:val="center"/>
        </w:trPr>
        <w:tc>
          <w:tcPr>
            <w:tcW w:w="456" w:type="dxa"/>
            <w:vAlign w:val="center"/>
          </w:tcPr>
          <w:p w:rsidR="00CC729C" w:rsidRPr="00A65887" w:rsidRDefault="00CC729C" w:rsidP="00CC729C">
            <w:pPr>
              <w:pStyle w:val="a6"/>
              <w:spacing w:line="360" w:lineRule="exact"/>
              <w:ind w:firstLineChars="0" w:firstLine="0"/>
              <w:rPr>
                <w:rFonts w:ascii="宋体" w:hAnsi="宋体"/>
                <w:color w:val="000000"/>
                <w:szCs w:val="24"/>
              </w:rPr>
            </w:pPr>
            <w:r w:rsidRPr="00A65887">
              <w:rPr>
                <w:rFonts w:ascii="宋体" w:hAnsi="宋体" w:hint="eastAsia"/>
                <w:color w:val="000000"/>
                <w:szCs w:val="24"/>
              </w:rPr>
              <w:t>1</w:t>
            </w:r>
            <w:r w:rsidRPr="00A65887">
              <w:rPr>
                <w:rFonts w:ascii="宋体" w:hAnsi="宋体"/>
                <w:color w:val="000000"/>
                <w:szCs w:val="24"/>
              </w:rPr>
              <w:t>2</w:t>
            </w:r>
          </w:p>
        </w:tc>
        <w:tc>
          <w:tcPr>
            <w:tcW w:w="1687" w:type="dxa"/>
            <w:tcBorders>
              <w:top w:val="single" w:sz="4" w:space="0" w:color="auto"/>
              <w:left w:val="single" w:sz="4" w:space="0" w:color="auto"/>
              <w:bottom w:val="single" w:sz="4" w:space="0" w:color="auto"/>
              <w:right w:val="single" w:sz="4" w:space="0" w:color="auto"/>
            </w:tcBorders>
            <w:vAlign w:val="center"/>
          </w:tcPr>
          <w:p w:rsidR="00CC729C" w:rsidRPr="00A65887" w:rsidRDefault="00CC729C" w:rsidP="00CC729C">
            <w:pPr>
              <w:pStyle w:val="a6"/>
              <w:spacing w:line="360" w:lineRule="exact"/>
              <w:ind w:firstLineChars="0" w:firstLine="0"/>
              <w:rPr>
                <w:rFonts w:ascii="宋体" w:hAnsi="宋体"/>
                <w:color w:val="000000"/>
                <w:szCs w:val="24"/>
              </w:rPr>
            </w:pPr>
            <w:r w:rsidRPr="00A65887">
              <w:rPr>
                <w:rFonts w:ascii="宋体" w:hAnsi="宋体" w:hint="eastAsia"/>
                <w:color w:val="000000"/>
                <w:szCs w:val="24"/>
              </w:rPr>
              <w:t>中海油田服务股份有限公司深圳分公司</w:t>
            </w:r>
          </w:p>
        </w:tc>
        <w:tc>
          <w:tcPr>
            <w:tcW w:w="1715" w:type="dxa"/>
            <w:tcBorders>
              <w:top w:val="single" w:sz="4" w:space="0" w:color="auto"/>
              <w:left w:val="single" w:sz="4" w:space="0" w:color="auto"/>
              <w:bottom w:val="single" w:sz="4" w:space="0" w:color="auto"/>
              <w:right w:val="single" w:sz="4" w:space="0" w:color="auto"/>
            </w:tcBorders>
            <w:vAlign w:val="center"/>
          </w:tcPr>
          <w:p w:rsidR="00CC729C" w:rsidRPr="00A65887" w:rsidRDefault="00CC729C" w:rsidP="00CC729C">
            <w:pPr>
              <w:pStyle w:val="a6"/>
              <w:spacing w:line="360" w:lineRule="exact"/>
              <w:ind w:firstLineChars="0" w:firstLine="0"/>
              <w:rPr>
                <w:rFonts w:ascii="宋体" w:hAnsi="宋体"/>
                <w:color w:val="000000"/>
                <w:szCs w:val="24"/>
              </w:rPr>
            </w:pPr>
            <w:r w:rsidRPr="00A65887">
              <w:rPr>
                <w:rFonts w:ascii="宋体" w:hAnsi="宋体" w:hint="eastAsia"/>
                <w:color w:val="000000"/>
                <w:szCs w:val="24"/>
              </w:rPr>
              <w:t>《海上移动平台入级与建造规范》</w:t>
            </w:r>
          </w:p>
        </w:tc>
        <w:tc>
          <w:tcPr>
            <w:tcW w:w="2693" w:type="dxa"/>
            <w:tcBorders>
              <w:top w:val="single" w:sz="4" w:space="0" w:color="auto"/>
              <w:left w:val="single" w:sz="4" w:space="0" w:color="auto"/>
              <w:bottom w:val="single" w:sz="4" w:space="0" w:color="auto"/>
              <w:right w:val="single" w:sz="4" w:space="0" w:color="auto"/>
            </w:tcBorders>
            <w:vAlign w:val="center"/>
          </w:tcPr>
          <w:p w:rsidR="00CC729C" w:rsidRPr="00A65887" w:rsidRDefault="00CC729C" w:rsidP="00CC729C">
            <w:pPr>
              <w:pStyle w:val="a6"/>
              <w:spacing w:line="360" w:lineRule="exact"/>
              <w:ind w:firstLineChars="0" w:firstLine="0"/>
              <w:rPr>
                <w:rFonts w:ascii="宋体" w:hAnsi="宋体"/>
                <w:color w:val="000000"/>
                <w:szCs w:val="24"/>
              </w:rPr>
            </w:pPr>
            <w:r w:rsidRPr="00A65887">
              <w:rPr>
                <w:rFonts w:ascii="宋体" w:hAnsi="宋体"/>
                <w:color w:val="000000"/>
                <w:szCs w:val="24"/>
              </w:rPr>
              <w:t>BH4</w:t>
            </w:r>
            <w:r w:rsidRPr="00A65887">
              <w:rPr>
                <w:rFonts w:ascii="宋体" w:hAnsi="宋体" w:hint="eastAsia"/>
                <w:color w:val="000000"/>
                <w:szCs w:val="24"/>
              </w:rPr>
              <w:t>、N</w:t>
            </w:r>
            <w:r w:rsidRPr="00A65887">
              <w:rPr>
                <w:rFonts w:ascii="宋体" w:hAnsi="宋体"/>
                <w:color w:val="000000"/>
                <w:szCs w:val="24"/>
              </w:rPr>
              <w:t>H8</w:t>
            </w:r>
            <w:r w:rsidRPr="00A65887">
              <w:rPr>
                <w:rFonts w:ascii="宋体" w:hAnsi="宋体" w:hint="eastAsia"/>
                <w:color w:val="000000"/>
                <w:szCs w:val="24"/>
              </w:rPr>
              <w:t>、H</w:t>
            </w:r>
            <w:r w:rsidRPr="00A65887">
              <w:rPr>
                <w:rFonts w:ascii="宋体" w:hAnsi="宋体"/>
                <w:color w:val="000000"/>
                <w:szCs w:val="24"/>
              </w:rPr>
              <w:t>YSY943平台</w:t>
            </w:r>
            <w:r w:rsidRPr="00A65887">
              <w:rPr>
                <w:rFonts w:ascii="宋体" w:hAnsi="宋体" w:hint="eastAsia"/>
                <w:color w:val="000000"/>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CC729C" w:rsidRPr="00A65887" w:rsidRDefault="00CC729C" w:rsidP="00CC729C">
            <w:pPr>
              <w:pStyle w:val="a6"/>
              <w:spacing w:line="360" w:lineRule="exact"/>
              <w:ind w:firstLineChars="0" w:firstLine="0"/>
              <w:rPr>
                <w:rFonts w:ascii="宋体" w:hAnsi="宋体"/>
                <w:color w:val="000000"/>
                <w:szCs w:val="24"/>
              </w:rPr>
            </w:pPr>
            <w:r w:rsidRPr="00A65887">
              <w:rPr>
                <w:rFonts w:ascii="宋体" w:hAnsi="宋体"/>
                <w:color w:val="000000"/>
                <w:szCs w:val="24"/>
              </w:rPr>
              <w:t>2016</w:t>
            </w:r>
            <w:r>
              <w:rPr>
                <w:rFonts w:ascii="宋体" w:hAnsi="宋体" w:hint="eastAsia"/>
                <w:color w:val="000000"/>
                <w:szCs w:val="24"/>
              </w:rPr>
              <w:t>.</w:t>
            </w:r>
            <w:r w:rsidRPr="00A65887">
              <w:rPr>
                <w:rFonts w:ascii="宋体" w:hAnsi="宋体" w:hint="eastAsia"/>
                <w:color w:val="000000"/>
                <w:szCs w:val="24"/>
              </w:rPr>
              <w:t>2-</w:t>
            </w:r>
            <w:r w:rsidRPr="00A65887">
              <w:rPr>
                <w:rFonts w:ascii="宋体" w:hAnsi="宋体"/>
                <w:color w:val="000000"/>
                <w:szCs w:val="24"/>
              </w:rPr>
              <w:t>2016</w:t>
            </w:r>
            <w:r>
              <w:rPr>
                <w:rFonts w:ascii="宋体" w:hAnsi="宋体"/>
                <w:color w:val="000000"/>
                <w:szCs w:val="24"/>
              </w:rPr>
              <w:t>.</w:t>
            </w:r>
            <w:r w:rsidRPr="00A65887">
              <w:rPr>
                <w:rFonts w:ascii="宋体" w:hAnsi="宋体" w:hint="eastAsia"/>
                <w:color w:val="000000"/>
                <w:szCs w:val="24"/>
              </w:rPr>
              <w:t>1</w:t>
            </w:r>
            <w:r w:rsidRPr="00A65887">
              <w:rPr>
                <w:rFonts w:ascii="宋体" w:hAnsi="宋体"/>
                <w:color w:val="000000"/>
                <w:szCs w:val="24"/>
              </w:rPr>
              <w:t>2</w:t>
            </w:r>
          </w:p>
        </w:tc>
        <w:tc>
          <w:tcPr>
            <w:tcW w:w="1104" w:type="dxa"/>
            <w:tcBorders>
              <w:top w:val="single" w:sz="4" w:space="0" w:color="auto"/>
              <w:left w:val="single" w:sz="4" w:space="0" w:color="auto"/>
              <w:bottom w:val="single" w:sz="4" w:space="0" w:color="auto"/>
              <w:right w:val="single" w:sz="4" w:space="0" w:color="auto"/>
            </w:tcBorders>
            <w:vAlign w:val="center"/>
          </w:tcPr>
          <w:p w:rsidR="00CC729C" w:rsidRPr="00A65887" w:rsidRDefault="00CC729C" w:rsidP="00CC729C">
            <w:pPr>
              <w:pStyle w:val="a6"/>
              <w:spacing w:line="360" w:lineRule="exact"/>
              <w:ind w:firstLineChars="0" w:firstLine="0"/>
              <w:rPr>
                <w:rFonts w:ascii="宋体" w:hAnsi="宋体"/>
                <w:color w:val="000000"/>
                <w:szCs w:val="24"/>
              </w:rPr>
            </w:pPr>
            <w:r w:rsidRPr="00A65887">
              <w:rPr>
                <w:rFonts w:ascii="宋体" w:hAnsi="宋体" w:hint="eastAsia"/>
                <w:color w:val="000000"/>
                <w:szCs w:val="24"/>
              </w:rPr>
              <w:t>王飞/</w:t>
            </w:r>
            <w:r w:rsidRPr="00A65887">
              <w:rPr>
                <w:rFonts w:ascii="宋体" w:hAnsi="宋体"/>
                <w:color w:val="000000"/>
                <w:szCs w:val="24"/>
              </w:rPr>
              <w:t>0316</w:t>
            </w:r>
            <w:r w:rsidRPr="00A65887">
              <w:rPr>
                <w:rFonts w:ascii="宋体" w:hAnsi="宋体" w:hint="eastAsia"/>
                <w:color w:val="000000"/>
                <w:szCs w:val="24"/>
              </w:rPr>
              <w:t>-</w:t>
            </w:r>
            <w:r w:rsidRPr="00A65887">
              <w:rPr>
                <w:rFonts w:ascii="宋体" w:hAnsi="宋体"/>
                <w:color w:val="000000"/>
                <w:szCs w:val="24"/>
              </w:rPr>
              <w:t>3367038</w:t>
            </w:r>
          </w:p>
        </w:tc>
      </w:tr>
      <w:tr w:rsidR="00CC729C" w:rsidRPr="00A65887" w:rsidTr="00CC729C">
        <w:trPr>
          <w:trHeight w:val="481"/>
          <w:jc w:val="center"/>
        </w:trPr>
        <w:tc>
          <w:tcPr>
            <w:tcW w:w="456" w:type="dxa"/>
            <w:vAlign w:val="center"/>
          </w:tcPr>
          <w:p w:rsidR="00CC729C" w:rsidRPr="00A65887" w:rsidRDefault="00CC729C" w:rsidP="00CC729C">
            <w:pPr>
              <w:pStyle w:val="a6"/>
              <w:spacing w:line="360" w:lineRule="exact"/>
              <w:ind w:firstLineChars="0" w:firstLine="0"/>
              <w:rPr>
                <w:rFonts w:ascii="宋体" w:hAnsi="宋体"/>
                <w:color w:val="000000"/>
                <w:szCs w:val="24"/>
              </w:rPr>
            </w:pPr>
            <w:r w:rsidRPr="00A65887">
              <w:rPr>
                <w:rFonts w:ascii="宋体" w:hAnsi="宋体"/>
                <w:color w:val="000000"/>
                <w:szCs w:val="24"/>
              </w:rPr>
              <w:t>13</w:t>
            </w:r>
          </w:p>
        </w:tc>
        <w:tc>
          <w:tcPr>
            <w:tcW w:w="1687" w:type="dxa"/>
            <w:tcBorders>
              <w:top w:val="single" w:sz="4" w:space="0" w:color="auto"/>
              <w:left w:val="single" w:sz="4" w:space="0" w:color="auto"/>
              <w:bottom w:val="single" w:sz="4" w:space="0" w:color="auto"/>
              <w:right w:val="single" w:sz="4" w:space="0" w:color="auto"/>
            </w:tcBorders>
            <w:vAlign w:val="center"/>
          </w:tcPr>
          <w:p w:rsidR="00CC729C" w:rsidRPr="00A65887" w:rsidRDefault="00CC729C" w:rsidP="00CC729C">
            <w:pPr>
              <w:pStyle w:val="a6"/>
              <w:spacing w:line="360" w:lineRule="exact"/>
              <w:ind w:firstLineChars="0" w:firstLine="0"/>
              <w:rPr>
                <w:rFonts w:ascii="宋体" w:hAnsi="宋体"/>
                <w:color w:val="000000"/>
                <w:szCs w:val="24"/>
              </w:rPr>
            </w:pPr>
            <w:r w:rsidRPr="00A65887">
              <w:rPr>
                <w:rFonts w:ascii="宋体" w:hAnsi="宋体" w:hint="eastAsia"/>
                <w:color w:val="000000"/>
                <w:szCs w:val="24"/>
              </w:rPr>
              <w:t>上海振华重工（集团）股份有限公司</w:t>
            </w:r>
          </w:p>
        </w:tc>
        <w:tc>
          <w:tcPr>
            <w:tcW w:w="1715" w:type="dxa"/>
            <w:tcBorders>
              <w:top w:val="single" w:sz="4" w:space="0" w:color="auto"/>
              <w:left w:val="single" w:sz="4" w:space="0" w:color="auto"/>
              <w:bottom w:val="single" w:sz="4" w:space="0" w:color="auto"/>
              <w:right w:val="single" w:sz="4" w:space="0" w:color="auto"/>
            </w:tcBorders>
            <w:vAlign w:val="center"/>
          </w:tcPr>
          <w:p w:rsidR="00CC729C" w:rsidRPr="00A65887" w:rsidRDefault="00CC729C" w:rsidP="00CC729C">
            <w:pPr>
              <w:pStyle w:val="a6"/>
              <w:spacing w:line="360" w:lineRule="exact"/>
              <w:ind w:firstLineChars="0" w:firstLine="0"/>
              <w:rPr>
                <w:rFonts w:ascii="宋体" w:hAnsi="宋体"/>
                <w:color w:val="000000"/>
                <w:szCs w:val="24"/>
              </w:rPr>
            </w:pPr>
            <w:r w:rsidRPr="00A65887">
              <w:rPr>
                <w:rFonts w:ascii="宋体" w:hAnsi="宋体" w:hint="eastAsia"/>
                <w:color w:val="000000"/>
                <w:szCs w:val="24"/>
              </w:rPr>
              <w:t>《海上移动平台入级规范》</w:t>
            </w:r>
          </w:p>
        </w:tc>
        <w:tc>
          <w:tcPr>
            <w:tcW w:w="2693" w:type="dxa"/>
            <w:tcBorders>
              <w:top w:val="single" w:sz="4" w:space="0" w:color="auto"/>
              <w:left w:val="single" w:sz="4" w:space="0" w:color="auto"/>
              <w:bottom w:val="single" w:sz="4" w:space="0" w:color="auto"/>
              <w:right w:val="single" w:sz="4" w:space="0" w:color="auto"/>
            </w:tcBorders>
            <w:vAlign w:val="center"/>
          </w:tcPr>
          <w:p w:rsidR="00CC729C" w:rsidRPr="00A65887" w:rsidRDefault="00CC729C" w:rsidP="00CC729C">
            <w:pPr>
              <w:pStyle w:val="a6"/>
              <w:spacing w:line="360" w:lineRule="exact"/>
              <w:ind w:firstLineChars="0" w:firstLine="0"/>
              <w:rPr>
                <w:rFonts w:ascii="宋体" w:hAnsi="宋体"/>
                <w:color w:val="000000"/>
                <w:szCs w:val="24"/>
              </w:rPr>
            </w:pPr>
            <w:r w:rsidRPr="00A65887">
              <w:rPr>
                <w:rFonts w:ascii="宋体" w:hAnsi="宋体" w:hint="eastAsia"/>
                <w:color w:val="000000"/>
                <w:szCs w:val="24"/>
              </w:rPr>
              <w:t>“龙源振华叁号”自升式风电安装平台</w:t>
            </w:r>
          </w:p>
        </w:tc>
        <w:tc>
          <w:tcPr>
            <w:tcW w:w="1134" w:type="dxa"/>
            <w:tcBorders>
              <w:top w:val="single" w:sz="4" w:space="0" w:color="auto"/>
              <w:left w:val="single" w:sz="4" w:space="0" w:color="auto"/>
              <w:bottom w:val="single" w:sz="4" w:space="0" w:color="auto"/>
              <w:right w:val="single" w:sz="4" w:space="0" w:color="auto"/>
            </w:tcBorders>
            <w:vAlign w:val="center"/>
          </w:tcPr>
          <w:p w:rsidR="00CC729C" w:rsidRPr="00A65887" w:rsidRDefault="00CC729C" w:rsidP="00CC729C">
            <w:pPr>
              <w:pStyle w:val="a6"/>
              <w:spacing w:line="360" w:lineRule="exact"/>
              <w:ind w:firstLineChars="0" w:firstLine="0"/>
              <w:rPr>
                <w:rFonts w:ascii="宋体" w:hAnsi="宋体"/>
                <w:color w:val="000000"/>
                <w:szCs w:val="24"/>
              </w:rPr>
            </w:pPr>
            <w:r w:rsidRPr="00A65887">
              <w:rPr>
                <w:rFonts w:ascii="宋体" w:hAnsi="宋体"/>
                <w:color w:val="000000"/>
                <w:szCs w:val="24"/>
              </w:rPr>
              <w:t>2016</w:t>
            </w:r>
            <w:r>
              <w:rPr>
                <w:rFonts w:ascii="宋体" w:hAnsi="宋体"/>
                <w:color w:val="000000"/>
                <w:szCs w:val="24"/>
              </w:rPr>
              <w:t>.</w:t>
            </w:r>
            <w:r w:rsidRPr="00A65887">
              <w:rPr>
                <w:rFonts w:ascii="宋体" w:hAnsi="宋体" w:hint="eastAsia"/>
                <w:color w:val="000000"/>
                <w:szCs w:val="24"/>
              </w:rPr>
              <w:t>10-</w:t>
            </w:r>
            <w:r w:rsidRPr="00A65887">
              <w:rPr>
                <w:rFonts w:ascii="宋体" w:hAnsi="宋体"/>
                <w:color w:val="000000"/>
                <w:szCs w:val="24"/>
              </w:rPr>
              <w:t>201</w:t>
            </w:r>
            <w:r w:rsidRPr="00A65887">
              <w:rPr>
                <w:rFonts w:ascii="宋体" w:hAnsi="宋体" w:hint="eastAsia"/>
                <w:color w:val="000000"/>
                <w:szCs w:val="24"/>
              </w:rPr>
              <w:t>7</w:t>
            </w:r>
            <w:r>
              <w:rPr>
                <w:rFonts w:ascii="宋体" w:hAnsi="宋体"/>
                <w:color w:val="000000"/>
                <w:szCs w:val="24"/>
              </w:rPr>
              <w:t>.</w:t>
            </w:r>
            <w:r w:rsidRPr="00A65887">
              <w:rPr>
                <w:rFonts w:ascii="宋体" w:hAnsi="宋体" w:hint="eastAsia"/>
                <w:color w:val="000000"/>
                <w:szCs w:val="24"/>
              </w:rPr>
              <w:t>8</w:t>
            </w:r>
          </w:p>
        </w:tc>
        <w:tc>
          <w:tcPr>
            <w:tcW w:w="1104" w:type="dxa"/>
            <w:tcBorders>
              <w:top w:val="single" w:sz="4" w:space="0" w:color="auto"/>
              <w:left w:val="single" w:sz="4" w:space="0" w:color="auto"/>
              <w:bottom w:val="single" w:sz="4" w:space="0" w:color="auto"/>
              <w:right w:val="single" w:sz="4" w:space="0" w:color="auto"/>
            </w:tcBorders>
            <w:vAlign w:val="center"/>
          </w:tcPr>
          <w:p w:rsidR="00CC729C" w:rsidRPr="00A65887" w:rsidRDefault="00CC729C" w:rsidP="00CC729C">
            <w:pPr>
              <w:pStyle w:val="a6"/>
              <w:spacing w:line="360" w:lineRule="exact"/>
              <w:ind w:firstLineChars="0" w:firstLine="0"/>
              <w:rPr>
                <w:rFonts w:ascii="宋体" w:hAnsi="宋体"/>
                <w:color w:val="000000"/>
                <w:szCs w:val="24"/>
              </w:rPr>
            </w:pPr>
            <w:r w:rsidRPr="00A65887">
              <w:rPr>
                <w:rFonts w:ascii="宋体" w:hAnsi="宋体" w:hint="eastAsia"/>
                <w:color w:val="000000"/>
                <w:szCs w:val="24"/>
              </w:rPr>
              <w:t>汪怡/</w:t>
            </w:r>
            <w:r w:rsidRPr="00A65887">
              <w:rPr>
                <w:rFonts w:ascii="宋体" w:hAnsi="宋体"/>
                <w:color w:val="000000"/>
                <w:szCs w:val="24"/>
              </w:rPr>
              <w:t>13801660944</w:t>
            </w:r>
          </w:p>
        </w:tc>
      </w:tr>
      <w:tr w:rsidR="00CC729C" w:rsidRPr="00A65887" w:rsidTr="00CC729C">
        <w:trPr>
          <w:trHeight w:val="481"/>
          <w:jc w:val="center"/>
        </w:trPr>
        <w:tc>
          <w:tcPr>
            <w:tcW w:w="456" w:type="dxa"/>
            <w:vAlign w:val="center"/>
          </w:tcPr>
          <w:p w:rsidR="00CC729C" w:rsidRPr="00A65887" w:rsidRDefault="00CC729C" w:rsidP="00CC729C">
            <w:pPr>
              <w:pStyle w:val="a6"/>
              <w:spacing w:line="360" w:lineRule="exact"/>
              <w:ind w:firstLineChars="0" w:firstLine="0"/>
              <w:rPr>
                <w:rFonts w:ascii="宋体" w:hAnsi="宋体"/>
                <w:color w:val="000000"/>
                <w:szCs w:val="24"/>
              </w:rPr>
            </w:pPr>
            <w:r w:rsidRPr="00A65887">
              <w:rPr>
                <w:rFonts w:ascii="宋体" w:hAnsi="宋体" w:hint="eastAsia"/>
                <w:color w:val="000000"/>
                <w:szCs w:val="24"/>
              </w:rPr>
              <w:t>1</w:t>
            </w:r>
            <w:r>
              <w:rPr>
                <w:rFonts w:ascii="宋体" w:hAnsi="宋体"/>
                <w:color w:val="000000"/>
                <w:szCs w:val="24"/>
              </w:rPr>
              <w:t>4</w:t>
            </w:r>
          </w:p>
        </w:tc>
        <w:tc>
          <w:tcPr>
            <w:tcW w:w="1687" w:type="dxa"/>
            <w:tcBorders>
              <w:top w:val="single" w:sz="4" w:space="0" w:color="auto"/>
              <w:left w:val="single" w:sz="4" w:space="0" w:color="auto"/>
              <w:bottom w:val="single" w:sz="4" w:space="0" w:color="auto"/>
              <w:right w:val="single" w:sz="4" w:space="0" w:color="auto"/>
            </w:tcBorders>
            <w:vAlign w:val="center"/>
          </w:tcPr>
          <w:p w:rsidR="00CC729C" w:rsidRPr="00A65887" w:rsidRDefault="00CC729C" w:rsidP="00CC729C">
            <w:pPr>
              <w:pStyle w:val="a6"/>
              <w:spacing w:line="360" w:lineRule="exact"/>
              <w:ind w:firstLineChars="0" w:firstLine="0"/>
              <w:rPr>
                <w:rFonts w:ascii="宋体" w:hAnsi="宋体"/>
                <w:color w:val="000000"/>
                <w:szCs w:val="24"/>
              </w:rPr>
            </w:pPr>
            <w:r w:rsidRPr="00A65887">
              <w:rPr>
                <w:rFonts w:ascii="宋体" w:hAnsi="宋体" w:hint="eastAsia"/>
                <w:color w:val="000000"/>
                <w:szCs w:val="24"/>
              </w:rPr>
              <w:t>海洋石油工程股份有限公司</w:t>
            </w:r>
          </w:p>
        </w:tc>
        <w:tc>
          <w:tcPr>
            <w:tcW w:w="1715" w:type="dxa"/>
            <w:tcBorders>
              <w:top w:val="single" w:sz="4" w:space="0" w:color="auto"/>
              <w:left w:val="single" w:sz="4" w:space="0" w:color="auto"/>
              <w:bottom w:val="single" w:sz="4" w:space="0" w:color="auto"/>
              <w:right w:val="single" w:sz="4" w:space="0" w:color="auto"/>
            </w:tcBorders>
            <w:vAlign w:val="center"/>
          </w:tcPr>
          <w:p w:rsidR="00CC729C" w:rsidRPr="00A65887" w:rsidRDefault="00CC729C" w:rsidP="00CC729C">
            <w:pPr>
              <w:pStyle w:val="a6"/>
              <w:spacing w:line="360" w:lineRule="exact"/>
              <w:ind w:firstLineChars="0" w:firstLine="0"/>
              <w:rPr>
                <w:rFonts w:ascii="宋体" w:hAnsi="宋体"/>
                <w:color w:val="000000"/>
                <w:szCs w:val="24"/>
              </w:rPr>
            </w:pPr>
            <w:r w:rsidRPr="00A65887">
              <w:rPr>
                <w:rFonts w:ascii="宋体" w:hAnsi="宋体" w:hint="eastAsia"/>
                <w:color w:val="000000"/>
                <w:szCs w:val="24"/>
              </w:rPr>
              <w:t>《水下生产系统发证指南》技术要求</w:t>
            </w:r>
          </w:p>
        </w:tc>
        <w:tc>
          <w:tcPr>
            <w:tcW w:w="2693" w:type="dxa"/>
            <w:tcBorders>
              <w:top w:val="single" w:sz="4" w:space="0" w:color="auto"/>
              <w:left w:val="single" w:sz="4" w:space="0" w:color="auto"/>
              <w:bottom w:val="single" w:sz="4" w:space="0" w:color="auto"/>
              <w:right w:val="single" w:sz="4" w:space="0" w:color="auto"/>
            </w:tcBorders>
            <w:vAlign w:val="center"/>
          </w:tcPr>
          <w:p w:rsidR="00CC729C" w:rsidRPr="00A65887" w:rsidRDefault="00CC729C" w:rsidP="00CC729C">
            <w:pPr>
              <w:pStyle w:val="a6"/>
              <w:spacing w:line="360" w:lineRule="exact"/>
              <w:ind w:firstLineChars="0" w:firstLine="0"/>
              <w:rPr>
                <w:rFonts w:ascii="宋体" w:hAnsi="宋体"/>
                <w:color w:val="000000"/>
                <w:szCs w:val="24"/>
              </w:rPr>
            </w:pPr>
            <w:r w:rsidRPr="00A65887">
              <w:rPr>
                <w:rFonts w:ascii="宋体" w:hAnsi="宋体" w:hint="eastAsia"/>
                <w:color w:val="000000"/>
                <w:szCs w:val="24"/>
              </w:rPr>
              <w:t>水下管汇及海底管线终端PLET（科研项目）</w:t>
            </w:r>
            <w:r>
              <w:rPr>
                <w:rFonts w:ascii="宋体" w:hAnsi="宋体" w:hint="eastAsia"/>
                <w:color w:val="000000"/>
                <w:szCs w:val="24"/>
              </w:rPr>
              <w:t>、</w:t>
            </w:r>
            <w:r w:rsidRPr="001278B6">
              <w:rPr>
                <w:rFonts w:ascii="宋体" w:hAnsi="宋体" w:hint="eastAsia"/>
                <w:color w:val="000000"/>
                <w:szCs w:val="24"/>
              </w:rPr>
              <w:t>水下连接器及其安装工具</w:t>
            </w:r>
          </w:p>
        </w:tc>
        <w:tc>
          <w:tcPr>
            <w:tcW w:w="1134" w:type="dxa"/>
            <w:tcBorders>
              <w:top w:val="single" w:sz="4" w:space="0" w:color="auto"/>
              <w:left w:val="single" w:sz="4" w:space="0" w:color="auto"/>
              <w:bottom w:val="single" w:sz="4" w:space="0" w:color="auto"/>
              <w:right w:val="single" w:sz="4" w:space="0" w:color="auto"/>
            </w:tcBorders>
            <w:vAlign w:val="center"/>
          </w:tcPr>
          <w:p w:rsidR="00CC729C" w:rsidRPr="00A65887" w:rsidRDefault="00CC729C" w:rsidP="00CC729C">
            <w:pPr>
              <w:pStyle w:val="a6"/>
              <w:spacing w:line="360" w:lineRule="exact"/>
              <w:ind w:firstLineChars="0" w:firstLine="0"/>
              <w:rPr>
                <w:rFonts w:ascii="宋体" w:hAnsi="宋体"/>
                <w:color w:val="000000"/>
                <w:szCs w:val="24"/>
              </w:rPr>
            </w:pPr>
            <w:r w:rsidRPr="00A65887">
              <w:rPr>
                <w:rFonts w:ascii="宋体" w:hAnsi="宋体" w:hint="eastAsia"/>
                <w:color w:val="000000"/>
                <w:szCs w:val="24"/>
              </w:rPr>
              <w:t>2015</w:t>
            </w:r>
            <w:r>
              <w:rPr>
                <w:rFonts w:ascii="宋体" w:hAnsi="宋体" w:hint="eastAsia"/>
                <w:color w:val="000000"/>
                <w:szCs w:val="24"/>
              </w:rPr>
              <w:t>.</w:t>
            </w:r>
            <w:r w:rsidRPr="00A65887">
              <w:rPr>
                <w:rFonts w:ascii="宋体" w:hAnsi="宋体" w:hint="eastAsia"/>
                <w:color w:val="000000"/>
                <w:szCs w:val="24"/>
              </w:rPr>
              <w:t>11</w:t>
            </w:r>
          </w:p>
        </w:tc>
        <w:tc>
          <w:tcPr>
            <w:tcW w:w="1104" w:type="dxa"/>
            <w:tcBorders>
              <w:top w:val="single" w:sz="4" w:space="0" w:color="auto"/>
              <w:left w:val="single" w:sz="4" w:space="0" w:color="auto"/>
              <w:bottom w:val="single" w:sz="4" w:space="0" w:color="auto"/>
              <w:right w:val="single" w:sz="4" w:space="0" w:color="auto"/>
            </w:tcBorders>
            <w:vAlign w:val="center"/>
          </w:tcPr>
          <w:p w:rsidR="00CC729C" w:rsidRPr="00A65887" w:rsidRDefault="00CC729C" w:rsidP="00CC729C">
            <w:pPr>
              <w:pStyle w:val="a6"/>
              <w:spacing w:line="360" w:lineRule="exact"/>
              <w:ind w:firstLineChars="0" w:firstLine="0"/>
              <w:rPr>
                <w:rFonts w:ascii="宋体" w:hAnsi="宋体"/>
                <w:color w:val="000000"/>
                <w:szCs w:val="24"/>
              </w:rPr>
            </w:pPr>
            <w:r w:rsidRPr="001278B6">
              <w:rPr>
                <w:rFonts w:ascii="宋体" w:hAnsi="宋体" w:hint="eastAsia"/>
                <w:color w:val="000000"/>
                <w:szCs w:val="24"/>
              </w:rPr>
              <w:t>王宇臣/</w:t>
            </w:r>
            <w:r w:rsidRPr="001278B6">
              <w:rPr>
                <w:rFonts w:ascii="宋体" w:hAnsi="宋体"/>
                <w:color w:val="000000"/>
                <w:szCs w:val="24"/>
              </w:rPr>
              <w:t>15022099440</w:t>
            </w:r>
          </w:p>
        </w:tc>
      </w:tr>
      <w:tr w:rsidR="00CC729C" w:rsidRPr="00A65887" w:rsidTr="00CC729C">
        <w:trPr>
          <w:trHeight w:val="481"/>
          <w:jc w:val="center"/>
        </w:trPr>
        <w:tc>
          <w:tcPr>
            <w:tcW w:w="456" w:type="dxa"/>
            <w:vAlign w:val="center"/>
          </w:tcPr>
          <w:p w:rsidR="00CC729C" w:rsidRPr="00A65887" w:rsidRDefault="00CC729C" w:rsidP="00CC729C">
            <w:pPr>
              <w:pStyle w:val="a6"/>
              <w:spacing w:line="360" w:lineRule="exact"/>
              <w:ind w:firstLineChars="0" w:firstLine="0"/>
              <w:rPr>
                <w:rFonts w:ascii="宋体" w:hAnsi="宋体"/>
                <w:color w:val="000000"/>
                <w:szCs w:val="24"/>
              </w:rPr>
            </w:pPr>
            <w:r>
              <w:rPr>
                <w:rFonts w:ascii="宋体" w:hAnsi="宋体" w:hint="eastAsia"/>
                <w:color w:val="000000"/>
                <w:szCs w:val="24"/>
              </w:rPr>
              <w:t>1</w:t>
            </w:r>
            <w:r>
              <w:rPr>
                <w:rFonts w:ascii="宋体" w:hAnsi="宋体"/>
                <w:color w:val="000000"/>
                <w:szCs w:val="24"/>
              </w:rPr>
              <w:t>5</w:t>
            </w:r>
          </w:p>
        </w:tc>
        <w:tc>
          <w:tcPr>
            <w:tcW w:w="1687" w:type="dxa"/>
            <w:tcBorders>
              <w:top w:val="single" w:sz="4" w:space="0" w:color="auto"/>
              <w:left w:val="single" w:sz="4" w:space="0" w:color="auto"/>
              <w:bottom w:val="single" w:sz="4" w:space="0" w:color="auto"/>
              <w:right w:val="single" w:sz="4" w:space="0" w:color="auto"/>
            </w:tcBorders>
            <w:vAlign w:val="center"/>
          </w:tcPr>
          <w:p w:rsidR="00CC729C" w:rsidRPr="00A65887" w:rsidRDefault="00CC729C" w:rsidP="00CC729C">
            <w:pPr>
              <w:pStyle w:val="a6"/>
              <w:spacing w:line="360" w:lineRule="exact"/>
              <w:ind w:firstLineChars="0" w:firstLine="0"/>
              <w:rPr>
                <w:rFonts w:ascii="宋体" w:hAnsi="宋体"/>
                <w:color w:val="000000"/>
                <w:szCs w:val="24"/>
              </w:rPr>
            </w:pPr>
            <w:r w:rsidRPr="004C0725">
              <w:rPr>
                <w:rFonts w:ascii="宋体" w:hAnsi="宋体" w:hint="eastAsia"/>
                <w:color w:val="000000"/>
                <w:szCs w:val="24"/>
              </w:rPr>
              <w:t>中海石油（中国）有限公司湛江分公司</w:t>
            </w:r>
          </w:p>
        </w:tc>
        <w:tc>
          <w:tcPr>
            <w:tcW w:w="1715" w:type="dxa"/>
            <w:tcBorders>
              <w:top w:val="single" w:sz="4" w:space="0" w:color="auto"/>
              <w:left w:val="single" w:sz="4" w:space="0" w:color="auto"/>
              <w:right w:val="single" w:sz="4" w:space="0" w:color="auto"/>
            </w:tcBorders>
            <w:vAlign w:val="center"/>
          </w:tcPr>
          <w:p w:rsidR="00CC729C" w:rsidRPr="00A65887" w:rsidRDefault="00CC729C" w:rsidP="00CC729C">
            <w:pPr>
              <w:pStyle w:val="a6"/>
              <w:spacing w:line="360" w:lineRule="exact"/>
              <w:ind w:firstLineChars="0" w:firstLine="0"/>
              <w:rPr>
                <w:rFonts w:ascii="宋体" w:hAnsi="宋体"/>
                <w:color w:val="000000"/>
                <w:szCs w:val="24"/>
              </w:rPr>
            </w:pPr>
            <w:r>
              <w:rPr>
                <w:rFonts w:ascii="宋体" w:hAnsi="宋体" w:hint="eastAsia"/>
                <w:color w:val="000000"/>
                <w:szCs w:val="24"/>
              </w:rPr>
              <w:t>《海上浮式装置入级规范》</w:t>
            </w:r>
            <w:r w:rsidRPr="00A65887">
              <w:rPr>
                <w:rFonts w:ascii="宋体" w:hAnsi="宋体" w:hint="eastAsia"/>
                <w:color w:val="000000"/>
                <w:szCs w:val="24"/>
              </w:rPr>
              <w:t>《水下生产系统发证指南》技术要求</w:t>
            </w:r>
          </w:p>
        </w:tc>
        <w:tc>
          <w:tcPr>
            <w:tcW w:w="2693" w:type="dxa"/>
            <w:tcBorders>
              <w:top w:val="single" w:sz="4" w:space="0" w:color="auto"/>
              <w:left w:val="single" w:sz="4" w:space="0" w:color="auto"/>
              <w:bottom w:val="single" w:sz="4" w:space="0" w:color="auto"/>
              <w:right w:val="single" w:sz="4" w:space="0" w:color="auto"/>
            </w:tcBorders>
            <w:vAlign w:val="center"/>
          </w:tcPr>
          <w:p w:rsidR="00CC729C" w:rsidRPr="004C0725" w:rsidRDefault="00CC729C" w:rsidP="00CC729C">
            <w:pPr>
              <w:pStyle w:val="a6"/>
              <w:spacing w:line="360" w:lineRule="exact"/>
              <w:ind w:firstLineChars="0" w:firstLine="0"/>
              <w:rPr>
                <w:rFonts w:ascii="宋体" w:hAnsi="宋体"/>
                <w:color w:val="000000"/>
                <w:szCs w:val="24"/>
              </w:rPr>
            </w:pPr>
            <w:r w:rsidRPr="004C0725">
              <w:rPr>
                <w:rFonts w:ascii="宋体" w:hAnsi="宋体" w:hint="eastAsia"/>
                <w:color w:val="000000"/>
                <w:szCs w:val="24"/>
              </w:rPr>
              <w:t>陵水LS17-2气田</w:t>
            </w:r>
            <w:r>
              <w:rPr>
                <w:rFonts w:ascii="宋体" w:hAnsi="宋体" w:hint="eastAsia"/>
                <w:color w:val="000000"/>
                <w:szCs w:val="24"/>
              </w:rPr>
              <w:t>深水半潜式生产平台、水下生产系统</w:t>
            </w:r>
          </w:p>
        </w:tc>
        <w:tc>
          <w:tcPr>
            <w:tcW w:w="1134" w:type="dxa"/>
            <w:tcBorders>
              <w:top w:val="single" w:sz="4" w:space="0" w:color="auto"/>
              <w:left w:val="single" w:sz="4" w:space="0" w:color="auto"/>
              <w:bottom w:val="single" w:sz="4" w:space="0" w:color="auto"/>
              <w:right w:val="single" w:sz="4" w:space="0" w:color="auto"/>
            </w:tcBorders>
            <w:vAlign w:val="center"/>
          </w:tcPr>
          <w:p w:rsidR="00CC729C" w:rsidRPr="00A65887" w:rsidRDefault="00CC729C" w:rsidP="00CC729C">
            <w:pPr>
              <w:pStyle w:val="a6"/>
              <w:spacing w:line="360" w:lineRule="exact"/>
              <w:ind w:firstLineChars="0" w:firstLine="0"/>
              <w:rPr>
                <w:rFonts w:ascii="宋体" w:hAnsi="宋体"/>
                <w:color w:val="000000"/>
                <w:szCs w:val="24"/>
              </w:rPr>
            </w:pPr>
            <w:r>
              <w:rPr>
                <w:rFonts w:ascii="宋体" w:hAnsi="宋体" w:hint="eastAsia"/>
                <w:color w:val="000000"/>
                <w:szCs w:val="24"/>
              </w:rPr>
              <w:t>2</w:t>
            </w:r>
            <w:r>
              <w:rPr>
                <w:rFonts w:ascii="宋体" w:hAnsi="宋体"/>
                <w:color w:val="000000"/>
                <w:szCs w:val="24"/>
              </w:rPr>
              <w:t>017</w:t>
            </w:r>
            <w:r>
              <w:rPr>
                <w:rFonts w:ascii="宋体" w:hAnsi="宋体" w:hint="eastAsia"/>
                <w:color w:val="000000"/>
                <w:szCs w:val="24"/>
              </w:rPr>
              <w:t>.</w:t>
            </w:r>
            <w:r>
              <w:rPr>
                <w:rFonts w:ascii="宋体" w:hAnsi="宋体"/>
                <w:color w:val="000000"/>
                <w:szCs w:val="24"/>
              </w:rPr>
              <w:t>8</w:t>
            </w:r>
            <w:r>
              <w:rPr>
                <w:rFonts w:ascii="宋体" w:hAnsi="宋体" w:hint="eastAsia"/>
                <w:color w:val="000000"/>
                <w:szCs w:val="24"/>
              </w:rPr>
              <w:t>-今</w:t>
            </w:r>
          </w:p>
        </w:tc>
        <w:tc>
          <w:tcPr>
            <w:tcW w:w="1104" w:type="dxa"/>
            <w:tcBorders>
              <w:top w:val="single" w:sz="4" w:space="0" w:color="auto"/>
              <w:left w:val="single" w:sz="4" w:space="0" w:color="auto"/>
              <w:bottom w:val="single" w:sz="4" w:space="0" w:color="auto"/>
              <w:right w:val="single" w:sz="4" w:space="0" w:color="auto"/>
            </w:tcBorders>
            <w:vAlign w:val="center"/>
          </w:tcPr>
          <w:p w:rsidR="00CC729C" w:rsidRPr="001278B6" w:rsidRDefault="00CC729C" w:rsidP="00CC729C">
            <w:pPr>
              <w:pStyle w:val="a6"/>
              <w:spacing w:line="360" w:lineRule="exact"/>
              <w:ind w:firstLineChars="0" w:firstLine="0"/>
              <w:rPr>
                <w:rFonts w:ascii="宋体" w:hAnsi="宋体"/>
                <w:color w:val="000000"/>
                <w:szCs w:val="24"/>
              </w:rPr>
            </w:pPr>
            <w:r w:rsidRPr="004C0725">
              <w:rPr>
                <w:rFonts w:ascii="宋体" w:hAnsi="宋体" w:hint="eastAsia"/>
                <w:color w:val="000000"/>
                <w:szCs w:val="24"/>
              </w:rPr>
              <w:t>张珂/0759-3911811</w:t>
            </w:r>
          </w:p>
        </w:tc>
      </w:tr>
    </w:tbl>
    <w:p w:rsidR="00993AF6" w:rsidRPr="003A31B7" w:rsidRDefault="00993AF6" w:rsidP="00CC729C">
      <w:pPr>
        <w:spacing w:line="440" w:lineRule="exact"/>
        <w:jc w:val="center"/>
        <w:rPr>
          <w:rFonts w:ascii="宋体" w:hAnsi="宋体"/>
          <w:b/>
          <w:sz w:val="24"/>
          <w:szCs w:val="32"/>
        </w:rPr>
      </w:pPr>
      <w:r w:rsidRPr="003A31B7">
        <w:rPr>
          <w:rFonts w:ascii="宋体" w:hAnsi="宋体" w:hint="eastAsia"/>
          <w:b/>
          <w:sz w:val="24"/>
          <w:szCs w:val="32"/>
        </w:rPr>
        <w:lastRenderedPageBreak/>
        <w:t>六、主要知识产权和标准规范等目录</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61"/>
        <w:gridCol w:w="1290"/>
        <w:gridCol w:w="709"/>
        <w:gridCol w:w="850"/>
        <w:gridCol w:w="993"/>
        <w:gridCol w:w="1134"/>
        <w:gridCol w:w="992"/>
        <w:gridCol w:w="992"/>
        <w:gridCol w:w="1093"/>
      </w:tblGrid>
      <w:tr w:rsidR="003A31B7" w:rsidRPr="003A31B7" w:rsidTr="004B058D">
        <w:trPr>
          <w:trHeight w:val="680"/>
          <w:jc w:val="center"/>
        </w:trPr>
        <w:tc>
          <w:tcPr>
            <w:tcW w:w="661" w:type="dxa"/>
            <w:vAlign w:val="center"/>
          </w:tcPr>
          <w:p w:rsidR="004B058D" w:rsidRPr="003A31B7" w:rsidRDefault="004B058D" w:rsidP="004B058D">
            <w:pPr>
              <w:spacing w:line="390" w:lineRule="exact"/>
              <w:jc w:val="center"/>
              <w:rPr>
                <w:rFonts w:ascii="宋体" w:hAnsi="宋体"/>
                <w:szCs w:val="21"/>
              </w:rPr>
            </w:pPr>
            <w:r w:rsidRPr="003A31B7">
              <w:rPr>
                <w:rFonts w:ascii="宋体" w:hAnsi="宋体"/>
                <w:szCs w:val="21"/>
              </w:rPr>
              <w:t>知识产权</w:t>
            </w:r>
            <w:r w:rsidRPr="003A31B7">
              <w:rPr>
                <w:rFonts w:ascii="宋体" w:hAnsi="宋体" w:hint="eastAsia"/>
                <w:szCs w:val="21"/>
              </w:rPr>
              <w:t>（标准）</w:t>
            </w:r>
            <w:r w:rsidRPr="003A31B7">
              <w:rPr>
                <w:rFonts w:ascii="宋体" w:hAnsi="宋体"/>
                <w:szCs w:val="21"/>
              </w:rPr>
              <w:t>类别</w:t>
            </w:r>
          </w:p>
        </w:tc>
        <w:tc>
          <w:tcPr>
            <w:tcW w:w="1290" w:type="dxa"/>
            <w:vAlign w:val="center"/>
          </w:tcPr>
          <w:p w:rsidR="004B058D" w:rsidRPr="003A31B7" w:rsidRDefault="004B058D" w:rsidP="004B058D">
            <w:pPr>
              <w:spacing w:line="390" w:lineRule="exact"/>
              <w:jc w:val="center"/>
              <w:rPr>
                <w:rFonts w:ascii="宋体" w:hAnsi="宋体"/>
                <w:szCs w:val="21"/>
              </w:rPr>
            </w:pPr>
            <w:r w:rsidRPr="003A31B7">
              <w:rPr>
                <w:rFonts w:ascii="宋体" w:hAnsi="宋体" w:hint="eastAsia"/>
                <w:szCs w:val="21"/>
              </w:rPr>
              <w:t>知识产权（标准）具体</w:t>
            </w:r>
            <w:r w:rsidRPr="003A31B7">
              <w:rPr>
                <w:rFonts w:ascii="宋体" w:hAnsi="宋体"/>
                <w:szCs w:val="21"/>
              </w:rPr>
              <w:t>名称</w:t>
            </w:r>
          </w:p>
        </w:tc>
        <w:tc>
          <w:tcPr>
            <w:tcW w:w="709" w:type="dxa"/>
            <w:vAlign w:val="center"/>
          </w:tcPr>
          <w:p w:rsidR="004B058D" w:rsidRPr="003A31B7" w:rsidRDefault="004B058D" w:rsidP="004B058D">
            <w:pPr>
              <w:spacing w:line="390" w:lineRule="exact"/>
              <w:jc w:val="center"/>
              <w:rPr>
                <w:rFonts w:ascii="宋体" w:hAnsi="宋体"/>
                <w:szCs w:val="21"/>
              </w:rPr>
            </w:pPr>
            <w:r w:rsidRPr="003A31B7">
              <w:rPr>
                <w:rFonts w:ascii="宋体" w:hAnsi="宋体"/>
                <w:szCs w:val="21"/>
              </w:rPr>
              <w:t>国</w:t>
            </w:r>
            <w:r w:rsidRPr="003A31B7">
              <w:rPr>
                <w:rFonts w:ascii="宋体" w:hAnsi="宋体" w:hint="eastAsia"/>
                <w:szCs w:val="21"/>
              </w:rPr>
              <w:t>家</w:t>
            </w:r>
          </w:p>
          <w:p w:rsidR="004B058D" w:rsidRPr="003A31B7" w:rsidRDefault="004B058D" w:rsidP="004B058D">
            <w:pPr>
              <w:spacing w:line="390" w:lineRule="exact"/>
              <w:jc w:val="center"/>
              <w:rPr>
                <w:rFonts w:ascii="宋体" w:hAnsi="宋体"/>
                <w:szCs w:val="21"/>
              </w:rPr>
            </w:pPr>
            <w:r w:rsidRPr="003A31B7">
              <w:rPr>
                <w:rFonts w:ascii="宋体" w:hAnsi="宋体"/>
                <w:szCs w:val="21"/>
              </w:rPr>
              <w:t>（</w:t>
            </w:r>
            <w:r w:rsidRPr="003A31B7">
              <w:rPr>
                <w:rFonts w:ascii="宋体" w:hAnsi="宋体" w:hint="eastAsia"/>
                <w:szCs w:val="21"/>
              </w:rPr>
              <w:t>地</w:t>
            </w:r>
            <w:r w:rsidRPr="003A31B7">
              <w:rPr>
                <w:rFonts w:ascii="宋体" w:hAnsi="宋体"/>
                <w:szCs w:val="21"/>
              </w:rPr>
              <w:t>区）</w:t>
            </w:r>
          </w:p>
        </w:tc>
        <w:tc>
          <w:tcPr>
            <w:tcW w:w="850" w:type="dxa"/>
            <w:vAlign w:val="center"/>
          </w:tcPr>
          <w:p w:rsidR="004B058D" w:rsidRPr="003A31B7" w:rsidRDefault="004B058D" w:rsidP="004B058D">
            <w:pPr>
              <w:spacing w:line="390" w:lineRule="exact"/>
              <w:jc w:val="center"/>
              <w:rPr>
                <w:rFonts w:ascii="宋体" w:hAnsi="宋体"/>
                <w:szCs w:val="21"/>
              </w:rPr>
            </w:pPr>
            <w:r w:rsidRPr="003A31B7">
              <w:rPr>
                <w:rFonts w:ascii="宋体" w:hAnsi="宋体" w:hint="eastAsia"/>
                <w:szCs w:val="21"/>
              </w:rPr>
              <w:t>授权号（标准编号）</w:t>
            </w:r>
          </w:p>
        </w:tc>
        <w:tc>
          <w:tcPr>
            <w:tcW w:w="993" w:type="dxa"/>
            <w:vAlign w:val="center"/>
          </w:tcPr>
          <w:p w:rsidR="004B058D" w:rsidRPr="003A31B7" w:rsidRDefault="004B058D" w:rsidP="004B058D">
            <w:pPr>
              <w:spacing w:line="390" w:lineRule="exact"/>
              <w:jc w:val="center"/>
              <w:rPr>
                <w:rFonts w:ascii="宋体" w:hAnsi="宋体"/>
                <w:szCs w:val="21"/>
              </w:rPr>
            </w:pPr>
            <w:r w:rsidRPr="003A31B7">
              <w:rPr>
                <w:rFonts w:ascii="宋体" w:hAnsi="宋体" w:hint="eastAsia"/>
                <w:szCs w:val="21"/>
              </w:rPr>
              <w:t>授权（标准发布）日期</w:t>
            </w:r>
          </w:p>
        </w:tc>
        <w:tc>
          <w:tcPr>
            <w:tcW w:w="1134" w:type="dxa"/>
            <w:vAlign w:val="center"/>
          </w:tcPr>
          <w:p w:rsidR="004B058D" w:rsidRPr="003A31B7" w:rsidRDefault="004B058D" w:rsidP="004B058D">
            <w:pPr>
              <w:spacing w:line="390" w:lineRule="exact"/>
              <w:jc w:val="center"/>
              <w:rPr>
                <w:rFonts w:ascii="宋体" w:hAnsi="宋体"/>
                <w:szCs w:val="21"/>
              </w:rPr>
            </w:pPr>
            <w:r w:rsidRPr="003A31B7">
              <w:rPr>
                <w:rFonts w:ascii="宋体" w:hAnsi="宋体" w:hint="eastAsia"/>
                <w:szCs w:val="21"/>
              </w:rPr>
              <w:t>证书编号</w:t>
            </w:r>
            <w:r w:rsidRPr="003A31B7">
              <w:rPr>
                <w:rFonts w:ascii="宋体" w:hAnsi="宋体"/>
                <w:szCs w:val="21"/>
              </w:rPr>
              <w:br/>
            </w:r>
            <w:r w:rsidRPr="003A31B7">
              <w:rPr>
                <w:rFonts w:ascii="宋体" w:hAnsi="宋体" w:hint="eastAsia"/>
                <w:szCs w:val="21"/>
              </w:rPr>
              <w:t>（标准批准发布</w:t>
            </w:r>
            <w:r w:rsidRPr="003A31B7">
              <w:rPr>
                <w:rFonts w:ascii="宋体" w:hAnsi="宋体"/>
                <w:szCs w:val="21"/>
              </w:rPr>
              <w:t>部门</w:t>
            </w:r>
            <w:r w:rsidRPr="003A31B7">
              <w:rPr>
                <w:rFonts w:ascii="宋体" w:hAnsi="宋体" w:hint="eastAsia"/>
                <w:szCs w:val="21"/>
              </w:rPr>
              <w:t>）</w:t>
            </w:r>
          </w:p>
        </w:tc>
        <w:tc>
          <w:tcPr>
            <w:tcW w:w="992" w:type="dxa"/>
            <w:vAlign w:val="center"/>
          </w:tcPr>
          <w:p w:rsidR="004B058D" w:rsidRPr="003A31B7" w:rsidRDefault="004B058D" w:rsidP="004B058D">
            <w:pPr>
              <w:spacing w:line="390" w:lineRule="exact"/>
              <w:jc w:val="center"/>
              <w:rPr>
                <w:rFonts w:ascii="宋体" w:hAnsi="宋体"/>
                <w:szCs w:val="21"/>
              </w:rPr>
            </w:pPr>
            <w:r w:rsidRPr="003A31B7">
              <w:rPr>
                <w:rFonts w:ascii="宋体" w:hAnsi="宋体" w:hint="eastAsia"/>
                <w:szCs w:val="21"/>
              </w:rPr>
              <w:t>权利人（标准起草单位）</w:t>
            </w:r>
          </w:p>
        </w:tc>
        <w:tc>
          <w:tcPr>
            <w:tcW w:w="992" w:type="dxa"/>
            <w:vAlign w:val="center"/>
          </w:tcPr>
          <w:p w:rsidR="004B058D" w:rsidRPr="003A31B7" w:rsidRDefault="004B058D" w:rsidP="004B058D">
            <w:pPr>
              <w:spacing w:line="390" w:lineRule="exact"/>
              <w:jc w:val="center"/>
              <w:rPr>
                <w:rFonts w:ascii="宋体" w:hAnsi="宋体"/>
                <w:szCs w:val="21"/>
              </w:rPr>
            </w:pPr>
            <w:r w:rsidRPr="003A31B7">
              <w:rPr>
                <w:rFonts w:ascii="宋体" w:hAnsi="宋体" w:hint="eastAsia"/>
                <w:szCs w:val="21"/>
              </w:rPr>
              <w:t>发明人（标准起草人）</w:t>
            </w:r>
          </w:p>
        </w:tc>
        <w:tc>
          <w:tcPr>
            <w:tcW w:w="1093" w:type="dxa"/>
            <w:vAlign w:val="center"/>
          </w:tcPr>
          <w:p w:rsidR="004B058D" w:rsidRPr="003A31B7" w:rsidRDefault="004B058D" w:rsidP="004B058D">
            <w:pPr>
              <w:spacing w:line="390" w:lineRule="exact"/>
              <w:jc w:val="center"/>
              <w:rPr>
                <w:rFonts w:ascii="宋体" w:hAnsi="宋体"/>
                <w:szCs w:val="21"/>
              </w:rPr>
            </w:pPr>
            <w:r w:rsidRPr="003A31B7">
              <w:rPr>
                <w:rFonts w:ascii="宋体" w:hAnsi="宋体" w:hint="eastAsia"/>
                <w:szCs w:val="21"/>
              </w:rPr>
              <w:t>发明专利（标准）有效状态</w:t>
            </w:r>
          </w:p>
        </w:tc>
      </w:tr>
      <w:tr w:rsidR="003A31B7" w:rsidRPr="003A31B7" w:rsidTr="004B058D">
        <w:trPr>
          <w:trHeight w:val="1021"/>
          <w:jc w:val="center"/>
        </w:trPr>
        <w:tc>
          <w:tcPr>
            <w:tcW w:w="661" w:type="dxa"/>
            <w:vAlign w:val="center"/>
          </w:tcPr>
          <w:p w:rsidR="003D1965" w:rsidRPr="003A31B7" w:rsidRDefault="003D1965" w:rsidP="003D1965">
            <w:pPr>
              <w:spacing w:line="390" w:lineRule="exact"/>
              <w:jc w:val="center"/>
              <w:rPr>
                <w:rFonts w:ascii="宋体" w:hAnsi="宋体"/>
                <w:szCs w:val="21"/>
              </w:rPr>
            </w:pPr>
            <w:r w:rsidRPr="003A31B7">
              <w:rPr>
                <w:rFonts w:ascii="宋体" w:hAnsi="宋体" w:hint="eastAsia"/>
                <w:szCs w:val="21"/>
              </w:rPr>
              <w:t>标准</w:t>
            </w:r>
          </w:p>
        </w:tc>
        <w:tc>
          <w:tcPr>
            <w:tcW w:w="1290" w:type="dxa"/>
            <w:vAlign w:val="center"/>
          </w:tcPr>
          <w:p w:rsidR="003D1965" w:rsidRPr="003A31B7" w:rsidRDefault="003D1965" w:rsidP="003D1965">
            <w:pPr>
              <w:spacing w:line="390" w:lineRule="exact"/>
              <w:jc w:val="left"/>
              <w:rPr>
                <w:rFonts w:ascii="宋体" w:hAnsi="宋体"/>
                <w:szCs w:val="21"/>
              </w:rPr>
            </w:pPr>
            <w:r w:rsidRPr="003A31B7">
              <w:rPr>
                <w:rFonts w:ascii="宋体" w:hAnsi="宋体" w:hint="eastAsia"/>
                <w:szCs w:val="21"/>
              </w:rPr>
              <w:t>《海上移动平台入级规范》</w:t>
            </w:r>
          </w:p>
        </w:tc>
        <w:tc>
          <w:tcPr>
            <w:tcW w:w="709" w:type="dxa"/>
            <w:vAlign w:val="center"/>
          </w:tcPr>
          <w:p w:rsidR="003D1965" w:rsidRPr="003A31B7" w:rsidRDefault="003D1965" w:rsidP="003D1965">
            <w:pPr>
              <w:spacing w:line="390" w:lineRule="exact"/>
              <w:jc w:val="center"/>
              <w:rPr>
                <w:rFonts w:ascii="宋体" w:hAnsi="宋体"/>
                <w:szCs w:val="21"/>
              </w:rPr>
            </w:pPr>
            <w:r w:rsidRPr="003A31B7">
              <w:rPr>
                <w:rFonts w:ascii="宋体" w:hAnsi="宋体" w:hint="eastAsia"/>
                <w:szCs w:val="21"/>
              </w:rPr>
              <w:t>中国</w:t>
            </w:r>
          </w:p>
        </w:tc>
        <w:tc>
          <w:tcPr>
            <w:tcW w:w="850" w:type="dxa"/>
            <w:vAlign w:val="center"/>
          </w:tcPr>
          <w:p w:rsidR="003D1965" w:rsidRPr="003A31B7" w:rsidRDefault="003D1965" w:rsidP="003D1965">
            <w:pPr>
              <w:spacing w:line="390" w:lineRule="exact"/>
              <w:jc w:val="center"/>
              <w:rPr>
                <w:rFonts w:ascii="宋体" w:hAnsi="宋体"/>
                <w:szCs w:val="21"/>
              </w:rPr>
            </w:pPr>
          </w:p>
        </w:tc>
        <w:tc>
          <w:tcPr>
            <w:tcW w:w="993" w:type="dxa"/>
            <w:vAlign w:val="center"/>
          </w:tcPr>
          <w:p w:rsidR="003D1965" w:rsidRPr="003A31B7" w:rsidRDefault="003D1965" w:rsidP="003D1965">
            <w:pPr>
              <w:spacing w:line="390" w:lineRule="exact"/>
              <w:jc w:val="center"/>
              <w:rPr>
                <w:rFonts w:ascii="宋体" w:hAnsi="宋体"/>
                <w:szCs w:val="21"/>
              </w:rPr>
            </w:pPr>
            <w:r w:rsidRPr="003A31B7">
              <w:rPr>
                <w:rFonts w:ascii="宋体" w:hAnsi="宋体" w:hint="eastAsia"/>
                <w:szCs w:val="21"/>
              </w:rPr>
              <w:t>2</w:t>
            </w:r>
            <w:r w:rsidRPr="003A31B7">
              <w:rPr>
                <w:rFonts w:ascii="宋体" w:hAnsi="宋体"/>
                <w:szCs w:val="21"/>
              </w:rPr>
              <w:t>012</w:t>
            </w:r>
          </w:p>
        </w:tc>
        <w:tc>
          <w:tcPr>
            <w:tcW w:w="1134" w:type="dxa"/>
            <w:vAlign w:val="center"/>
          </w:tcPr>
          <w:p w:rsidR="003D1965" w:rsidRPr="003A31B7" w:rsidRDefault="003D1965" w:rsidP="003D1965">
            <w:pPr>
              <w:spacing w:line="390" w:lineRule="exact"/>
              <w:jc w:val="center"/>
              <w:rPr>
                <w:rFonts w:ascii="宋体" w:hAnsi="宋体"/>
                <w:szCs w:val="21"/>
              </w:rPr>
            </w:pPr>
            <w:r w:rsidRPr="003A31B7">
              <w:rPr>
                <w:rFonts w:ascii="宋体" w:hAnsi="宋体" w:hint="eastAsia"/>
                <w:szCs w:val="21"/>
              </w:rPr>
              <w:t>中国船级社</w:t>
            </w:r>
          </w:p>
        </w:tc>
        <w:tc>
          <w:tcPr>
            <w:tcW w:w="992" w:type="dxa"/>
            <w:vAlign w:val="center"/>
          </w:tcPr>
          <w:p w:rsidR="003D1965" w:rsidRPr="003A31B7" w:rsidRDefault="003D1965" w:rsidP="003D1965">
            <w:pPr>
              <w:spacing w:line="390" w:lineRule="exact"/>
              <w:jc w:val="center"/>
              <w:rPr>
                <w:rFonts w:ascii="宋体" w:hAnsi="宋体"/>
                <w:szCs w:val="21"/>
              </w:rPr>
            </w:pPr>
            <w:r w:rsidRPr="003A31B7">
              <w:rPr>
                <w:rFonts w:ascii="宋体" w:hAnsi="宋体" w:hint="eastAsia"/>
                <w:szCs w:val="21"/>
              </w:rPr>
              <w:t>中国船级社</w:t>
            </w:r>
          </w:p>
        </w:tc>
        <w:tc>
          <w:tcPr>
            <w:tcW w:w="992" w:type="dxa"/>
            <w:vAlign w:val="center"/>
          </w:tcPr>
          <w:p w:rsidR="003D1965" w:rsidRPr="003A31B7" w:rsidRDefault="003D1965" w:rsidP="003D1965">
            <w:pPr>
              <w:spacing w:line="390" w:lineRule="exact"/>
              <w:jc w:val="center"/>
              <w:rPr>
                <w:rFonts w:ascii="宋体" w:hAnsi="宋体"/>
                <w:szCs w:val="21"/>
              </w:rPr>
            </w:pPr>
            <w:r w:rsidRPr="003A31B7">
              <w:rPr>
                <w:rFonts w:ascii="宋体" w:hAnsi="宋体" w:hint="eastAsia"/>
                <w:szCs w:val="21"/>
              </w:rPr>
              <w:t>中国船级社</w:t>
            </w:r>
          </w:p>
        </w:tc>
        <w:tc>
          <w:tcPr>
            <w:tcW w:w="1093" w:type="dxa"/>
            <w:vAlign w:val="center"/>
          </w:tcPr>
          <w:p w:rsidR="003D1965" w:rsidRPr="003A31B7" w:rsidRDefault="003D1965" w:rsidP="003D1965">
            <w:pPr>
              <w:spacing w:line="390" w:lineRule="exact"/>
              <w:jc w:val="center"/>
              <w:rPr>
                <w:rFonts w:ascii="宋体" w:hAnsi="宋体"/>
                <w:szCs w:val="21"/>
              </w:rPr>
            </w:pPr>
            <w:r w:rsidRPr="003A31B7">
              <w:rPr>
                <w:rFonts w:ascii="宋体" w:hAnsi="宋体" w:hint="eastAsia"/>
                <w:szCs w:val="21"/>
              </w:rPr>
              <w:t>有效</w:t>
            </w:r>
          </w:p>
        </w:tc>
      </w:tr>
      <w:tr w:rsidR="003A31B7" w:rsidRPr="003A31B7" w:rsidTr="004B058D">
        <w:trPr>
          <w:trHeight w:val="1021"/>
          <w:jc w:val="center"/>
        </w:trPr>
        <w:tc>
          <w:tcPr>
            <w:tcW w:w="661" w:type="dxa"/>
            <w:vAlign w:val="center"/>
          </w:tcPr>
          <w:p w:rsidR="003D1965" w:rsidRPr="003A31B7" w:rsidRDefault="003D1965" w:rsidP="003D1965">
            <w:pPr>
              <w:spacing w:line="390" w:lineRule="exact"/>
              <w:jc w:val="center"/>
              <w:rPr>
                <w:rFonts w:ascii="宋体" w:hAnsi="宋体"/>
                <w:szCs w:val="21"/>
              </w:rPr>
            </w:pPr>
            <w:r w:rsidRPr="003A31B7">
              <w:rPr>
                <w:rFonts w:ascii="宋体" w:hAnsi="宋体" w:hint="eastAsia"/>
                <w:szCs w:val="21"/>
              </w:rPr>
              <w:t>标准</w:t>
            </w:r>
          </w:p>
        </w:tc>
        <w:tc>
          <w:tcPr>
            <w:tcW w:w="1290" w:type="dxa"/>
            <w:vAlign w:val="center"/>
          </w:tcPr>
          <w:p w:rsidR="003D1965" w:rsidRPr="003A31B7" w:rsidRDefault="003D1965" w:rsidP="003D1965">
            <w:pPr>
              <w:spacing w:line="390" w:lineRule="exact"/>
              <w:jc w:val="left"/>
              <w:rPr>
                <w:rFonts w:ascii="宋体" w:hAnsi="宋体"/>
                <w:szCs w:val="21"/>
              </w:rPr>
            </w:pPr>
            <w:r w:rsidRPr="003A31B7">
              <w:rPr>
                <w:rFonts w:ascii="宋体" w:hAnsi="宋体" w:hint="eastAsia"/>
                <w:szCs w:val="21"/>
              </w:rPr>
              <w:t>《水下生产系统发证指南》</w:t>
            </w:r>
          </w:p>
        </w:tc>
        <w:tc>
          <w:tcPr>
            <w:tcW w:w="709" w:type="dxa"/>
            <w:vAlign w:val="center"/>
          </w:tcPr>
          <w:p w:rsidR="003D1965" w:rsidRPr="003A31B7" w:rsidRDefault="003D1965" w:rsidP="003D1965">
            <w:pPr>
              <w:spacing w:line="390" w:lineRule="exact"/>
              <w:jc w:val="center"/>
              <w:rPr>
                <w:rFonts w:ascii="宋体" w:hAnsi="宋体"/>
                <w:szCs w:val="21"/>
              </w:rPr>
            </w:pPr>
            <w:r w:rsidRPr="003A31B7">
              <w:rPr>
                <w:rFonts w:ascii="宋体" w:hAnsi="宋体" w:hint="eastAsia"/>
                <w:szCs w:val="21"/>
              </w:rPr>
              <w:t>中国</w:t>
            </w:r>
          </w:p>
        </w:tc>
        <w:tc>
          <w:tcPr>
            <w:tcW w:w="850" w:type="dxa"/>
            <w:vAlign w:val="center"/>
          </w:tcPr>
          <w:p w:rsidR="003D1965" w:rsidRPr="003A31B7" w:rsidRDefault="003D1965" w:rsidP="003D1965">
            <w:pPr>
              <w:spacing w:line="390" w:lineRule="exact"/>
              <w:jc w:val="center"/>
              <w:rPr>
                <w:rFonts w:ascii="宋体" w:hAnsi="宋体"/>
                <w:szCs w:val="21"/>
              </w:rPr>
            </w:pPr>
            <w:r w:rsidRPr="003A31B7">
              <w:rPr>
                <w:rFonts w:ascii="宋体" w:hAnsi="宋体"/>
                <w:szCs w:val="21"/>
              </w:rPr>
              <w:t>GD06-2016</w:t>
            </w:r>
          </w:p>
        </w:tc>
        <w:tc>
          <w:tcPr>
            <w:tcW w:w="993" w:type="dxa"/>
            <w:vAlign w:val="center"/>
          </w:tcPr>
          <w:p w:rsidR="003D1965" w:rsidRPr="003A31B7" w:rsidRDefault="003D1965" w:rsidP="003D1965">
            <w:pPr>
              <w:spacing w:line="390" w:lineRule="exact"/>
              <w:jc w:val="center"/>
              <w:rPr>
                <w:rFonts w:ascii="宋体" w:hAnsi="宋体"/>
                <w:szCs w:val="21"/>
              </w:rPr>
            </w:pPr>
            <w:r w:rsidRPr="003A31B7">
              <w:rPr>
                <w:rFonts w:ascii="宋体" w:hAnsi="宋体" w:hint="eastAsia"/>
                <w:szCs w:val="21"/>
              </w:rPr>
              <w:t>2</w:t>
            </w:r>
            <w:r w:rsidRPr="003A31B7">
              <w:rPr>
                <w:rFonts w:ascii="宋体" w:hAnsi="宋体"/>
                <w:szCs w:val="21"/>
              </w:rPr>
              <w:t>014</w:t>
            </w:r>
            <w:r w:rsidRPr="003A31B7">
              <w:rPr>
                <w:rFonts w:ascii="宋体" w:hAnsi="宋体" w:hint="eastAsia"/>
                <w:szCs w:val="21"/>
              </w:rPr>
              <w:t>.</w:t>
            </w:r>
            <w:r w:rsidRPr="003A31B7">
              <w:rPr>
                <w:rFonts w:ascii="宋体" w:hAnsi="宋体"/>
                <w:szCs w:val="21"/>
              </w:rPr>
              <w:t>12</w:t>
            </w:r>
            <w:r w:rsidRPr="003A31B7">
              <w:rPr>
                <w:rFonts w:ascii="宋体" w:hAnsi="宋体" w:hint="eastAsia"/>
                <w:szCs w:val="21"/>
              </w:rPr>
              <w:t>.</w:t>
            </w:r>
            <w:r w:rsidRPr="003A31B7">
              <w:rPr>
                <w:rFonts w:ascii="宋体" w:hAnsi="宋体"/>
                <w:szCs w:val="21"/>
              </w:rPr>
              <w:t>25</w:t>
            </w:r>
          </w:p>
        </w:tc>
        <w:tc>
          <w:tcPr>
            <w:tcW w:w="1134" w:type="dxa"/>
            <w:vAlign w:val="center"/>
          </w:tcPr>
          <w:p w:rsidR="003D1965" w:rsidRPr="003A31B7" w:rsidRDefault="003D1965" w:rsidP="003D1965">
            <w:pPr>
              <w:spacing w:line="390" w:lineRule="exact"/>
              <w:jc w:val="center"/>
              <w:rPr>
                <w:rFonts w:ascii="宋体" w:hAnsi="宋体"/>
                <w:szCs w:val="21"/>
              </w:rPr>
            </w:pPr>
            <w:r w:rsidRPr="003A31B7">
              <w:rPr>
                <w:rFonts w:ascii="宋体" w:hAnsi="宋体" w:hint="eastAsia"/>
                <w:szCs w:val="21"/>
              </w:rPr>
              <w:t>中国船级社</w:t>
            </w:r>
          </w:p>
        </w:tc>
        <w:tc>
          <w:tcPr>
            <w:tcW w:w="992" w:type="dxa"/>
            <w:vAlign w:val="center"/>
          </w:tcPr>
          <w:p w:rsidR="003D1965" w:rsidRPr="003A31B7" w:rsidRDefault="003D1965" w:rsidP="003D1965">
            <w:pPr>
              <w:spacing w:line="390" w:lineRule="exact"/>
              <w:jc w:val="center"/>
              <w:rPr>
                <w:rFonts w:ascii="宋体" w:hAnsi="宋体"/>
                <w:szCs w:val="21"/>
              </w:rPr>
            </w:pPr>
            <w:r w:rsidRPr="003A31B7">
              <w:rPr>
                <w:rFonts w:ascii="宋体" w:hAnsi="宋体" w:hint="eastAsia"/>
                <w:szCs w:val="21"/>
              </w:rPr>
              <w:t>中国船级社</w:t>
            </w:r>
          </w:p>
        </w:tc>
        <w:tc>
          <w:tcPr>
            <w:tcW w:w="992" w:type="dxa"/>
            <w:vAlign w:val="center"/>
          </w:tcPr>
          <w:p w:rsidR="003D1965" w:rsidRPr="003A31B7" w:rsidRDefault="003D1965" w:rsidP="003D1965">
            <w:pPr>
              <w:spacing w:line="390" w:lineRule="exact"/>
              <w:jc w:val="center"/>
              <w:rPr>
                <w:rFonts w:ascii="宋体" w:hAnsi="宋体"/>
                <w:szCs w:val="21"/>
              </w:rPr>
            </w:pPr>
            <w:r w:rsidRPr="003A31B7">
              <w:rPr>
                <w:rFonts w:ascii="宋体" w:hAnsi="宋体" w:hint="eastAsia"/>
                <w:szCs w:val="21"/>
              </w:rPr>
              <w:t>中国船级社</w:t>
            </w:r>
          </w:p>
        </w:tc>
        <w:tc>
          <w:tcPr>
            <w:tcW w:w="1093" w:type="dxa"/>
            <w:vAlign w:val="center"/>
          </w:tcPr>
          <w:p w:rsidR="003D1965" w:rsidRPr="003A31B7" w:rsidRDefault="003D1965" w:rsidP="003D1965">
            <w:pPr>
              <w:spacing w:line="390" w:lineRule="exact"/>
              <w:jc w:val="center"/>
              <w:rPr>
                <w:rFonts w:ascii="宋体" w:hAnsi="宋体"/>
                <w:szCs w:val="21"/>
              </w:rPr>
            </w:pPr>
            <w:r w:rsidRPr="003A31B7">
              <w:rPr>
                <w:rFonts w:ascii="宋体" w:hAnsi="宋体" w:hint="eastAsia"/>
                <w:szCs w:val="21"/>
              </w:rPr>
              <w:t>有效</w:t>
            </w:r>
          </w:p>
        </w:tc>
      </w:tr>
      <w:tr w:rsidR="003A31B7" w:rsidRPr="003A31B7" w:rsidTr="004B058D">
        <w:trPr>
          <w:trHeight w:val="1021"/>
          <w:jc w:val="center"/>
        </w:trPr>
        <w:tc>
          <w:tcPr>
            <w:tcW w:w="661" w:type="dxa"/>
            <w:vAlign w:val="center"/>
          </w:tcPr>
          <w:p w:rsidR="003D1965" w:rsidRPr="003A31B7" w:rsidRDefault="003D1965" w:rsidP="003D1965">
            <w:pPr>
              <w:spacing w:line="390" w:lineRule="exact"/>
              <w:jc w:val="center"/>
              <w:rPr>
                <w:rFonts w:ascii="宋体" w:hAnsi="宋体"/>
                <w:szCs w:val="21"/>
              </w:rPr>
            </w:pPr>
            <w:r w:rsidRPr="003A31B7">
              <w:rPr>
                <w:rFonts w:ascii="宋体" w:hAnsi="宋体" w:hint="eastAsia"/>
                <w:szCs w:val="21"/>
              </w:rPr>
              <w:t>标准</w:t>
            </w:r>
          </w:p>
        </w:tc>
        <w:tc>
          <w:tcPr>
            <w:tcW w:w="1290" w:type="dxa"/>
            <w:vAlign w:val="center"/>
          </w:tcPr>
          <w:p w:rsidR="003D1965" w:rsidRPr="003A31B7" w:rsidRDefault="003D1965" w:rsidP="003D1965">
            <w:pPr>
              <w:spacing w:line="390" w:lineRule="exact"/>
              <w:jc w:val="left"/>
              <w:rPr>
                <w:rFonts w:ascii="宋体" w:hAnsi="宋体"/>
                <w:szCs w:val="21"/>
              </w:rPr>
            </w:pPr>
            <w:r w:rsidRPr="003A31B7">
              <w:rPr>
                <w:rFonts w:ascii="宋体" w:hAnsi="宋体" w:hint="eastAsia"/>
                <w:szCs w:val="21"/>
              </w:rPr>
              <w:t>《海上油气处理系统规范》</w:t>
            </w:r>
          </w:p>
        </w:tc>
        <w:tc>
          <w:tcPr>
            <w:tcW w:w="709" w:type="dxa"/>
            <w:vAlign w:val="center"/>
          </w:tcPr>
          <w:p w:rsidR="003D1965" w:rsidRPr="003A31B7" w:rsidRDefault="003D1965" w:rsidP="003D1965">
            <w:pPr>
              <w:spacing w:line="390" w:lineRule="exact"/>
              <w:jc w:val="center"/>
              <w:rPr>
                <w:rFonts w:ascii="宋体" w:hAnsi="宋体"/>
                <w:szCs w:val="21"/>
              </w:rPr>
            </w:pPr>
            <w:r w:rsidRPr="003A31B7">
              <w:rPr>
                <w:rFonts w:ascii="宋体" w:hAnsi="宋体" w:hint="eastAsia"/>
                <w:szCs w:val="21"/>
              </w:rPr>
              <w:t>中国</w:t>
            </w:r>
          </w:p>
        </w:tc>
        <w:tc>
          <w:tcPr>
            <w:tcW w:w="850" w:type="dxa"/>
            <w:vAlign w:val="center"/>
          </w:tcPr>
          <w:p w:rsidR="003D1965" w:rsidRPr="003A31B7" w:rsidRDefault="003D1965" w:rsidP="003D1965">
            <w:pPr>
              <w:spacing w:line="390" w:lineRule="exact"/>
              <w:jc w:val="center"/>
              <w:rPr>
                <w:rFonts w:ascii="宋体" w:hAnsi="宋体"/>
                <w:szCs w:val="21"/>
              </w:rPr>
            </w:pPr>
          </w:p>
        </w:tc>
        <w:tc>
          <w:tcPr>
            <w:tcW w:w="993" w:type="dxa"/>
            <w:vAlign w:val="center"/>
          </w:tcPr>
          <w:p w:rsidR="003D1965" w:rsidRPr="003A31B7" w:rsidRDefault="003D1965" w:rsidP="003D1965">
            <w:pPr>
              <w:spacing w:line="390" w:lineRule="exact"/>
              <w:jc w:val="center"/>
              <w:rPr>
                <w:rFonts w:ascii="宋体" w:hAnsi="宋体"/>
                <w:szCs w:val="21"/>
              </w:rPr>
            </w:pPr>
            <w:r w:rsidRPr="003A31B7">
              <w:rPr>
                <w:rFonts w:ascii="宋体" w:hAnsi="宋体" w:hint="eastAsia"/>
                <w:szCs w:val="21"/>
              </w:rPr>
              <w:t>2</w:t>
            </w:r>
            <w:r w:rsidRPr="003A31B7">
              <w:rPr>
                <w:rFonts w:ascii="宋体" w:hAnsi="宋体"/>
                <w:szCs w:val="21"/>
              </w:rPr>
              <w:t>014</w:t>
            </w:r>
          </w:p>
        </w:tc>
        <w:tc>
          <w:tcPr>
            <w:tcW w:w="1134" w:type="dxa"/>
            <w:vAlign w:val="center"/>
          </w:tcPr>
          <w:p w:rsidR="003D1965" w:rsidRPr="003A31B7" w:rsidRDefault="003D1965" w:rsidP="003D1965">
            <w:pPr>
              <w:spacing w:line="390" w:lineRule="exact"/>
              <w:jc w:val="center"/>
              <w:rPr>
                <w:rFonts w:ascii="宋体" w:hAnsi="宋体"/>
                <w:szCs w:val="21"/>
              </w:rPr>
            </w:pPr>
            <w:r w:rsidRPr="003A31B7">
              <w:rPr>
                <w:rFonts w:ascii="宋体" w:hAnsi="宋体" w:hint="eastAsia"/>
                <w:szCs w:val="21"/>
              </w:rPr>
              <w:t>中国船级社</w:t>
            </w:r>
          </w:p>
        </w:tc>
        <w:tc>
          <w:tcPr>
            <w:tcW w:w="992" w:type="dxa"/>
            <w:vAlign w:val="center"/>
          </w:tcPr>
          <w:p w:rsidR="003D1965" w:rsidRPr="003A31B7" w:rsidRDefault="003D1965" w:rsidP="003D1965">
            <w:pPr>
              <w:spacing w:line="390" w:lineRule="exact"/>
              <w:jc w:val="center"/>
              <w:rPr>
                <w:rFonts w:ascii="宋体" w:hAnsi="宋体"/>
                <w:szCs w:val="21"/>
              </w:rPr>
            </w:pPr>
            <w:r w:rsidRPr="003A31B7">
              <w:rPr>
                <w:rFonts w:ascii="宋体" w:hAnsi="宋体" w:hint="eastAsia"/>
                <w:szCs w:val="21"/>
              </w:rPr>
              <w:t>中国船级社</w:t>
            </w:r>
          </w:p>
        </w:tc>
        <w:tc>
          <w:tcPr>
            <w:tcW w:w="992" w:type="dxa"/>
            <w:vAlign w:val="center"/>
          </w:tcPr>
          <w:p w:rsidR="003D1965" w:rsidRPr="003A31B7" w:rsidRDefault="003D1965" w:rsidP="003D1965">
            <w:pPr>
              <w:spacing w:line="390" w:lineRule="exact"/>
              <w:jc w:val="center"/>
              <w:rPr>
                <w:rFonts w:ascii="宋体" w:hAnsi="宋体"/>
                <w:szCs w:val="21"/>
              </w:rPr>
            </w:pPr>
            <w:r w:rsidRPr="003A31B7">
              <w:rPr>
                <w:rFonts w:ascii="宋体" w:hAnsi="宋体" w:hint="eastAsia"/>
                <w:szCs w:val="21"/>
              </w:rPr>
              <w:t>中国船级社</w:t>
            </w:r>
          </w:p>
        </w:tc>
        <w:tc>
          <w:tcPr>
            <w:tcW w:w="1093" w:type="dxa"/>
            <w:vAlign w:val="center"/>
          </w:tcPr>
          <w:p w:rsidR="003D1965" w:rsidRPr="003A31B7" w:rsidRDefault="003D1965" w:rsidP="003D1965">
            <w:pPr>
              <w:spacing w:line="390" w:lineRule="exact"/>
              <w:jc w:val="center"/>
              <w:rPr>
                <w:rFonts w:ascii="宋体" w:hAnsi="宋体"/>
                <w:szCs w:val="21"/>
              </w:rPr>
            </w:pPr>
            <w:r w:rsidRPr="003A31B7">
              <w:rPr>
                <w:rFonts w:ascii="宋体" w:hAnsi="宋体" w:hint="eastAsia"/>
                <w:szCs w:val="21"/>
              </w:rPr>
              <w:t>有效</w:t>
            </w:r>
          </w:p>
        </w:tc>
      </w:tr>
      <w:tr w:rsidR="003A31B7" w:rsidRPr="003A31B7" w:rsidTr="004B058D">
        <w:trPr>
          <w:trHeight w:val="1021"/>
          <w:jc w:val="center"/>
        </w:trPr>
        <w:tc>
          <w:tcPr>
            <w:tcW w:w="661" w:type="dxa"/>
            <w:vAlign w:val="center"/>
          </w:tcPr>
          <w:p w:rsidR="003D1965" w:rsidRPr="003A31B7" w:rsidRDefault="003D1965" w:rsidP="003D1965">
            <w:pPr>
              <w:spacing w:line="390" w:lineRule="exact"/>
              <w:jc w:val="center"/>
              <w:rPr>
                <w:rFonts w:ascii="宋体" w:hAnsi="宋体"/>
                <w:szCs w:val="21"/>
              </w:rPr>
            </w:pPr>
            <w:r w:rsidRPr="003A31B7">
              <w:rPr>
                <w:rFonts w:ascii="宋体" w:hAnsi="宋体" w:hint="eastAsia"/>
                <w:szCs w:val="21"/>
              </w:rPr>
              <w:t>标准</w:t>
            </w:r>
          </w:p>
        </w:tc>
        <w:tc>
          <w:tcPr>
            <w:tcW w:w="1290" w:type="dxa"/>
            <w:vAlign w:val="center"/>
          </w:tcPr>
          <w:p w:rsidR="003D1965" w:rsidRPr="003A31B7" w:rsidRDefault="003D1965" w:rsidP="003D1965">
            <w:pPr>
              <w:spacing w:line="390" w:lineRule="exact"/>
              <w:jc w:val="left"/>
              <w:rPr>
                <w:rFonts w:ascii="宋体" w:hAnsi="宋体"/>
                <w:szCs w:val="21"/>
              </w:rPr>
            </w:pPr>
            <w:r w:rsidRPr="003A31B7">
              <w:rPr>
                <w:rFonts w:ascii="宋体" w:hAnsi="宋体" w:hint="eastAsia"/>
                <w:szCs w:val="21"/>
              </w:rPr>
              <w:t>《海上风机作业平台指南》</w:t>
            </w:r>
          </w:p>
        </w:tc>
        <w:tc>
          <w:tcPr>
            <w:tcW w:w="709" w:type="dxa"/>
            <w:vAlign w:val="center"/>
          </w:tcPr>
          <w:p w:rsidR="003D1965" w:rsidRPr="003A31B7" w:rsidRDefault="003D1965" w:rsidP="003D1965">
            <w:pPr>
              <w:spacing w:line="390" w:lineRule="exact"/>
              <w:jc w:val="center"/>
              <w:rPr>
                <w:rFonts w:ascii="宋体" w:hAnsi="宋体"/>
                <w:szCs w:val="21"/>
              </w:rPr>
            </w:pPr>
            <w:r w:rsidRPr="003A31B7">
              <w:rPr>
                <w:rFonts w:ascii="宋体" w:hAnsi="宋体" w:hint="eastAsia"/>
                <w:szCs w:val="21"/>
              </w:rPr>
              <w:t>中国</w:t>
            </w:r>
          </w:p>
        </w:tc>
        <w:tc>
          <w:tcPr>
            <w:tcW w:w="850" w:type="dxa"/>
            <w:vAlign w:val="center"/>
          </w:tcPr>
          <w:p w:rsidR="003D1965" w:rsidRPr="003A31B7" w:rsidRDefault="003D1965" w:rsidP="003D1965">
            <w:pPr>
              <w:spacing w:line="390" w:lineRule="exact"/>
              <w:jc w:val="center"/>
              <w:rPr>
                <w:rFonts w:ascii="宋体" w:hAnsi="宋体"/>
                <w:szCs w:val="21"/>
              </w:rPr>
            </w:pPr>
          </w:p>
        </w:tc>
        <w:tc>
          <w:tcPr>
            <w:tcW w:w="993" w:type="dxa"/>
            <w:vAlign w:val="center"/>
          </w:tcPr>
          <w:p w:rsidR="003D1965" w:rsidRPr="003A31B7" w:rsidRDefault="003D1965" w:rsidP="003D1965">
            <w:pPr>
              <w:spacing w:line="390" w:lineRule="exact"/>
              <w:jc w:val="center"/>
              <w:rPr>
                <w:rFonts w:ascii="宋体" w:hAnsi="宋体"/>
                <w:szCs w:val="21"/>
              </w:rPr>
            </w:pPr>
            <w:r w:rsidRPr="003A31B7">
              <w:rPr>
                <w:rFonts w:ascii="宋体" w:hAnsi="宋体" w:hint="eastAsia"/>
                <w:szCs w:val="21"/>
              </w:rPr>
              <w:t>2</w:t>
            </w:r>
            <w:r w:rsidRPr="003A31B7">
              <w:rPr>
                <w:rFonts w:ascii="宋体" w:hAnsi="宋体"/>
                <w:szCs w:val="21"/>
              </w:rPr>
              <w:t>012.2.2</w:t>
            </w:r>
          </w:p>
        </w:tc>
        <w:tc>
          <w:tcPr>
            <w:tcW w:w="1134" w:type="dxa"/>
            <w:vAlign w:val="center"/>
          </w:tcPr>
          <w:p w:rsidR="003D1965" w:rsidRPr="003A31B7" w:rsidRDefault="003D1965" w:rsidP="003D1965">
            <w:pPr>
              <w:spacing w:line="390" w:lineRule="exact"/>
              <w:jc w:val="center"/>
              <w:rPr>
                <w:rFonts w:ascii="宋体" w:hAnsi="宋体"/>
                <w:szCs w:val="21"/>
              </w:rPr>
            </w:pPr>
            <w:r w:rsidRPr="003A31B7">
              <w:rPr>
                <w:rFonts w:ascii="宋体" w:hAnsi="宋体" w:hint="eastAsia"/>
                <w:szCs w:val="21"/>
              </w:rPr>
              <w:t>中国船级社</w:t>
            </w:r>
          </w:p>
        </w:tc>
        <w:tc>
          <w:tcPr>
            <w:tcW w:w="992" w:type="dxa"/>
            <w:vAlign w:val="center"/>
          </w:tcPr>
          <w:p w:rsidR="003D1965" w:rsidRPr="003A31B7" w:rsidRDefault="003D1965" w:rsidP="003D1965">
            <w:pPr>
              <w:spacing w:line="390" w:lineRule="exact"/>
              <w:jc w:val="center"/>
              <w:rPr>
                <w:rFonts w:ascii="宋体" w:hAnsi="宋体"/>
                <w:szCs w:val="21"/>
              </w:rPr>
            </w:pPr>
            <w:r w:rsidRPr="003A31B7">
              <w:rPr>
                <w:rFonts w:ascii="宋体" w:hAnsi="宋体" w:hint="eastAsia"/>
                <w:szCs w:val="21"/>
              </w:rPr>
              <w:t>中国船级社</w:t>
            </w:r>
          </w:p>
        </w:tc>
        <w:tc>
          <w:tcPr>
            <w:tcW w:w="992" w:type="dxa"/>
            <w:vAlign w:val="center"/>
          </w:tcPr>
          <w:p w:rsidR="003D1965" w:rsidRPr="003A31B7" w:rsidRDefault="003D1965" w:rsidP="003D1965">
            <w:pPr>
              <w:spacing w:line="390" w:lineRule="exact"/>
              <w:jc w:val="center"/>
              <w:rPr>
                <w:rFonts w:ascii="宋体" w:hAnsi="宋体"/>
                <w:szCs w:val="21"/>
              </w:rPr>
            </w:pPr>
            <w:r w:rsidRPr="003A31B7">
              <w:rPr>
                <w:rFonts w:ascii="宋体" w:hAnsi="宋体" w:hint="eastAsia"/>
                <w:szCs w:val="21"/>
              </w:rPr>
              <w:t>中国船级社</w:t>
            </w:r>
          </w:p>
        </w:tc>
        <w:tc>
          <w:tcPr>
            <w:tcW w:w="1093" w:type="dxa"/>
            <w:vAlign w:val="center"/>
          </w:tcPr>
          <w:p w:rsidR="003D1965" w:rsidRPr="003A31B7" w:rsidRDefault="003D1965" w:rsidP="003D1965">
            <w:pPr>
              <w:spacing w:line="390" w:lineRule="exact"/>
              <w:jc w:val="center"/>
              <w:rPr>
                <w:rFonts w:ascii="宋体" w:hAnsi="宋体"/>
                <w:szCs w:val="21"/>
              </w:rPr>
            </w:pPr>
            <w:r w:rsidRPr="003A31B7">
              <w:rPr>
                <w:rFonts w:ascii="宋体" w:hAnsi="宋体" w:hint="eastAsia"/>
                <w:szCs w:val="21"/>
              </w:rPr>
              <w:t>有效</w:t>
            </w:r>
          </w:p>
        </w:tc>
      </w:tr>
      <w:tr w:rsidR="003A31B7" w:rsidRPr="003A31B7" w:rsidTr="004B058D">
        <w:trPr>
          <w:trHeight w:val="1021"/>
          <w:jc w:val="center"/>
        </w:trPr>
        <w:tc>
          <w:tcPr>
            <w:tcW w:w="661" w:type="dxa"/>
            <w:vAlign w:val="center"/>
          </w:tcPr>
          <w:p w:rsidR="003D1965" w:rsidRPr="003A31B7" w:rsidRDefault="003D1965" w:rsidP="003D1965">
            <w:pPr>
              <w:spacing w:line="390" w:lineRule="exact"/>
              <w:jc w:val="center"/>
              <w:rPr>
                <w:rFonts w:ascii="宋体" w:hAnsi="宋体"/>
                <w:szCs w:val="21"/>
              </w:rPr>
            </w:pPr>
            <w:r w:rsidRPr="003A31B7">
              <w:rPr>
                <w:rFonts w:ascii="宋体" w:hAnsi="宋体" w:hint="eastAsia"/>
                <w:szCs w:val="21"/>
              </w:rPr>
              <w:t>标准</w:t>
            </w:r>
          </w:p>
        </w:tc>
        <w:tc>
          <w:tcPr>
            <w:tcW w:w="1290" w:type="dxa"/>
            <w:vAlign w:val="center"/>
          </w:tcPr>
          <w:p w:rsidR="003D1965" w:rsidRPr="003A31B7" w:rsidRDefault="003D1965" w:rsidP="003D1965">
            <w:pPr>
              <w:spacing w:line="390" w:lineRule="exact"/>
              <w:jc w:val="left"/>
              <w:rPr>
                <w:rFonts w:ascii="宋体" w:hAnsi="宋体"/>
                <w:szCs w:val="21"/>
              </w:rPr>
            </w:pPr>
            <w:r w:rsidRPr="003A31B7">
              <w:rPr>
                <w:rFonts w:ascii="宋体" w:hAnsi="宋体" w:hint="eastAsia"/>
                <w:szCs w:val="21"/>
              </w:rPr>
              <w:t>《海上钻井装置发证指南》</w:t>
            </w:r>
          </w:p>
        </w:tc>
        <w:tc>
          <w:tcPr>
            <w:tcW w:w="709" w:type="dxa"/>
            <w:vAlign w:val="center"/>
          </w:tcPr>
          <w:p w:rsidR="003D1965" w:rsidRPr="003A31B7" w:rsidRDefault="003D1965" w:rsidP="003D1965">
            <w:pPr>
              <w:spacing w:line="390" w:lineRule="exact"/>
              <w:jc w:val="center"/>
              <w:rPr>
                <w:rFonts w:ascii="宋体" w:hAnsi="宋体"/>
                <w:szCs w:val="21"/>
              </w:rPr>
            </w:pPr>
            <w:r w:rsidRPr="003A31B7">
              <w:rPr>
                <w:rFonts w:ascii="宋体" w:hAnsi="宋体" w:hint="eastAsia"/>
                <w:szCs w:val="21"/>
              </w:rPr>
              <w:t>中国</w:t>
            </w:r>
          </w:p>
        </w:tc>
        <w:tc>
          <w:tcPr>
            <w:tcW w:w="850" w:type="dxa"/>
            <w:vAlign w:val="center"/>
          </w:tcPr>
          <w:p w:rsidR="003D1965" w:rsidRPr="003A31B7" w:rsidRDefault="003D1965" w:rsidP="003D1965">
            <w:pPr>
              <w:spacing w:line="390" w:lineRule="exact"/>
              <w:jc w:val="center"/>
              <w:rPr>
                <w:rFonts w:ascii="宋体" w:hAnsi="宋体"/>
                <w:szCs w:val="21"/>
              </w:rPr>
            </w:pPr>
            <w:r w:rsidRPr="003A31B7">
              <w:rPr>
                <w:rFonts w:ascii="宋体" w:hAnsi="宋体"/>
                <w:szCs w:val="21"/>
              </w:rPr>
              <w:t>GD02-2006</w:t>
            </w:r>
          </w:p>
        </w:tc>
        <w:tc>
          <w:tcPr>
            <w:tcW w:w="993" w:type="dxa"/>
            <w:vAlign w:val="center"/>
          </w:tcPr>
          <w:p w:rsidR="003D1965" w:rsidRPr="003A31B7" w:rsidRDefault="003D1965" w:rsidP="003D1965">
            <w:pPr>
              <w:spacing w:line="390" w:lineRule="exact"/>
              <w:jc w:val="center"/>
              <w:rPr>
                <w:rFonts w:ascii="宋体" w:hAnsi="宋体"/>
                <w:szCs w:val="21"/>
              </w:rPr>
            </w:pPr>
            <w:r w:rsidRPr="003A31B7">
              <w:rPr>
                <w:rFonts w:ascii="宋体" w:hAnsi="宋体" w:hint="eastAsia"/>
                <w:szCs w:val="21"/>
              </w:rPr>
              <w:t>2</w:t>
            </w:r>
            <w:r w:rsidRPr="003A31B7">
              <w:rPr>
                <w:rFonts w:ascii="宋体" w:hAnsi="宋体"/>
                <w:szCs w:val="21"/>
              </w:rPr>
              <w:t>006</w:t>
            </w:r>
          </w:p>
        </w:tc>
        <w:tc>
          <w:tcPr>
            <w:tcW w:w="1134" w:type="dxa"/>
            <w:vAlign w:val="center"/>
          </w:tcPr>
          <w:p w:rsidR="003D1965" w:rsidRPr="003A31B7" w:rsidRDefault="003D1965" w:rsidP="003D1965">
            <w:pPr>
              <w:spacing w:line="390" w:lineRule="exact"/>
              <w:jc w:val="center"/>
              <w:rPr>
                <w:rFonts w:ascii="宋体" w:hAnsi="宋体"/>
                <w:szCs w:val="21"/>
              </w:rPr>
            </w:pPr>
            <w:r w:rsidRPr="003A31B7">
              <w:rPr>
                <w:rFonts w:ascii="宋体" w:hAnsi="宋体" w:hint="eastAsia"/>
                <w:szCs w:val="21"/>
              </w:rPr>
              <w:t>中国船级社</w:t>
            </w:r>
          </w:p>
        </w:tc>
        <w:tc>
          <w:tcPr>
            <w:tcW w:w="992" w:type="dxa"/>
            <w:vAlign w:val="center"/>
          </w:tcPr>
          <w:p w:rsidR="003D1965" w:rsidRPr="003A31B7" w:rsidRDefault="003D1965" w:rsidP="003D1965">
            <w:pPr>
              <w:spacing w:line="390" w:lineRule="exact"/>
              <w:jc w:val="center"/>
              <w:rPr>
                <w:rFonts w:ascii="宋体" w:hAnsi="宋体"/>
                <w:szCs w:val="21"/>
              </w:rPr>
            </w:pPr>
            <w:r w:rsidRPr="003A31B7">
              <w:rPr>
                <w:rFonts w:ascii="宋体" w:hAnsi="宋体" w:hint="eastAsia"/>
                <w:szCs w:val="21"/>
              </w:rPr>
              <w:t>中国船级社</w:t>
            </w:r>
          </w:p>
        </w:tc>
        <w:tc>
          <w:tcPr>
            <w:tcW w:w="992" w:type="dxa"/>
            <w:vAlign w:val="center"/>
          </w:tcPr>
          <w:p w:rsidR="003D1965" w:rsidRPr="003A31B7" w:rsidRDefault="003D1965" w:rsidP="003D1965">
            <w:pPr>
              <w:spacing w:line="390" w:lineRule="exact"/>
              <w:jc w:val="center"/>
              <w:rPr>
                <w:rFonts w:ascii="宋体" w:hAnsi="宋体"/>
                <w:szCs w:val="21"/>
              </w:rPr>
            </w:pPr>
            <w:r w:rsidRPr="003A31B7">
              <w:rPr>
                <w:rFonts w:ascii="宋体" w:hAnsi="宋体" w:hint="eastAsia"/>
                <w:szCs w:val="21"/>
              </w:rPr>
              <w:t>中国船级社</w:t>
            </w:r>
          </w:p>
        </w:tc>
        <w:tc>
          <w:tcPr>
            <w:tcW w:w="1093" w:type="dxa"/>
            <w:vAlign w:val="center"/>
          </w:tcPr>
          <w:p w:rsidR="003D1965" w:rsidRPr="003A31B7" w:rsidRDefault="003D1965" w:rsidP="003D1965">
            <w:pPr>
              <w:spacing w:line="390" w:lineRule="exact"/>
              <w:jc w:val="center"/>
              <w:rPr>
                <w:rFonts w:ascii="宋体" w:hAnsi="宋体"/>
                <w:szCs w:val="21"/>
              </w:rPr>
            </w:pPr>
            <w:r w:rsidRPr="003A31B7">
              <w:rPr>
                <w:rFonts w:ascii="宋体" w:hAnsi="宋体" w:hint="eastAsia"/>
                <w:szCs w:val="21"/>
              </w:rPr>
              <w:t>有效</w:t>
            </w:r>
          </w:p>
        </w:tc>
      </w:tr>
      <w:tr w:rsidR="003A31B7" w:rsidRPr="003A31B7" w:rsidTr="004B058D">
        <w:trPr>
          <w:trHeight w:val="1021"/>
          <w:jc w:val="center"/>
        </w:trPr>
        <w:tc>
          <w:tcPr>
            <w:tcW w:w="661" w:type="dxa"/>
            <w:vAlign w:val="center"/>
          </w:tcPr>
          <w:p w:rsidR="003D1965" w:rsidRPr="003A31B7" w:rsidRDefault="003D1965" w:rsidP="003D1965">
            <w:pPr>
              <w:spacing w:line="390" w:lineRule="exact"/>
              <w:jc w:val="center"/>
              <w:rPr>
                <w:rFonts w:ascii="宋体" w:hAnsi="宋体"/>
                <w:szCs w:val="21"/>
              </w:rPr>
            </w:pPr>
            <w:r w:rsidRPr="003A31B7">
              <w:rPr>
                <w:rFonts w:ascii="宋体" w:hAnsi="宋体" w:hint="eastAsia"/>
                <w:szCs w:val="21"/>
              </w:rPr>
              <w:t>标准</w:t>
            </w:r>
          </w:p>
        </w:tc>
        <w:tc>
          <w:tcPr>
            <w:tcW w:w="1290" w:type="dxa"/>
            <w:vAlign w:val="center"/>
          </w:tcPr>
          <w:p w:rsidR="003D1965" w:rsidRPr="003A31B7" w:rsidRDefault="003D1965" w:rsidP="003D1965">
            <w:pPr>
              <w:spacing w:line="390" w:lineRule="exact"/>
              <w:jc w:val="left"/>
              <w:rPr>
                <w:rFonts w:ascii="宋体" w:hAnsi="宋体"/>
                <w:szCs w:val="21"/>
              </w:rPr>
            </w:pPr>
            <w:r w:rsidRPr="003A31B7">
              <w:rPr>
                <w:rFonts w:ascii="宋体" w:hAnsi="宋体" w:hint="eastAsia"/>
                <w:szCs w:val="21"/>
              </w:rPr>
              <w:t>《海上浮式装置入级规范》</w:t>
            </w:r>
          </w:p>
        </w:tc>
        <w:tc>
          <w:tcPr>
            <w:tcW w:w="709" w:type="dxa"/>
            <w:vAlign w:val="center"/>
          </w:tcPr>
          <w:p w:rsidR="003D1965" w:rsidRPr="003A31B7" w:rsidRDefault="003D1965" w:rsidP="003D1965">
            <w:pPr>
              <w:spacing w:line="390" w:lineRule="exact"/>
              <w:jc w:val="center"/>
              <w:rPr>
                <w:rFonts w:ascii="宋体" w:hAnsi="宋体"/>
                <w:szCs w:val="21"/>
              </w:rPr>
            </w:pPr>
            <w:r w:rsidRPr="003A31B7">
              <w:rPr>
                <w:rFonts w:ascii="宋体" w:hAnsi="宋体" w:hint="eastAsia"/>
                <w:szCs w:val="21"/>
              </w:rPr>
              <w:t>中国</w:t>
            </w:r>
          </w:p>
        </w:tc>
        <w:tc>
          <w:tcPr>
            <w:tcW w:w="850" w:type="dxa"/>
            <w:vAlign w:val="center"/>
          </w:tcPr>
          <w:p w:rsidR="003D1965" w:rsidRPr="003A31B7" w:rsidRDefault="003D1965" w:rsidP="003D1965">
            <w:pPr>
              <w:spacing w:line="390" w:lineRule="exact"/>
              <w:jc w:val="center"/>
              <w:rPr>
                <w:rFonts w:ascii="宋体" w:hAnsi="宋体"/>
                <w:szCs w:val="21"/>
              </w:rPr>
            </w:pPr>
          </w:p>
        </w:tc>
        <w:tc>
          <w:tcPr>
            <w:tcW w:w="993" w:type="dxa"/>
            <w:vAlign w:val="center"/>
          </w:tcPr>
          <w:p w:rsidR="003D1965" w:rsidRPr="003A31B7" w:rsidRDefault="003D1965" w:rsidP="003D1965">
            <w:pPr>
              <w:spacing w:line="390" w:lineRule="exact"/>
              <w:jc w:val="center"/>
              <w:rPr>
                <w:rFonts w:ascii="宋体" w:hAnsi="宋体"/>
                <w:szCs w:val="21"/>
              </w:rPr>
            </w:pPr>
            <w:r w:rsidRPr="003A31B7">
              <w:rPr>
                <w:rFonts w:ascii="宋体" w:hAnsi="宋体" w:hint="eastAsia"/>
                <w:szCs w:val="21"/>
              </w:rPr>
              <w:t>2</w:t>
            </w:r>
            <w:r w:rsidRPr="003A31B7">
              <w:rPr>
                <w:rFonts w:ascii="宋体" w:hAnsi="宋体"/>
                <w:szCs w:val="21"/>
              </w:rPr>
              <w:t>014</w:t>
            </w:r>
          </w:p>
        </w:tc>
        <w:tc>
          <w:tcPr>
            <w:tcW w:w="1134" w:type="dxa"/>
            <w:vAlign w:val="center"/>
          </w:tcPr>
          <w:p w:rsidR="003D1965" w:rsidRPr="003A31B7" w:rsidRDefault="003D1965" w:rsidP="003D1965">
            <w:pPr>
              <w:spacing w:line="390" w:lineRule="exact"/>
              <w:jc w:val="center"/>
              <w:rPr>
                <w:rFonts w:ascii="宋体" w:hAnsi="宋体"/>
                <w:szCs w:val="21"/>
              </w:rPr>
            </w:pPr>
            <w:r w:rsidRPr="003A31B7">
              <w:rPr>
                <w:rFonts w:ascii="宋体" w:hAnsi="宋体" w:hint="eastAsia"/>
                <w:szCs w:val="21"/>
              </w:rPr>
              <w:t>中国船级社</w:t>
            </w:r>
          </w:p>
        </w:tc>
        <w:tc>
          <w:tcPr>
            <w:tcW w:w="992" w:type="dxa"/>
            <w:vAlign w:val="center"/>
          </w:tcPr>
          <w:p w:rsidR="003D1965" w:rsidRPr="003A31B7" w:rsidRDefault="003D1965" w:rsidP="003D1965">
            <w:pPr>
              <w:spacing w:line="390" w:lineRule="exact"/>
              <w:jc w:val="center"/>
              <w:rPr>
                <w:rFonts w:ascii="宋体" w:hAnsi="宋体"/>
                <w:szCs w:val="21"/>
              </w:rPr>
            </w:pPr>
            <w:r w:rsidRPr="003A31B7">
              <w:rPr>
                <w:rFonts w:ascii="宋体" w:hAnsi="宋体" w:hint="eastAsia"/>
                <w:szCs w:val="21"/>
              </w:rPr>
              <w:t>中国船级社</w:t>
            </w:r>
          </w:p>
        </w:tc>
        <w:tc>
          <w:tcPr>
            <w:tcW w:w="992" w:type="dxa"/>
            <w:vAlign w:val="center"/>
          </w:tcPr>
          <w:p w:rsidR="003D1965" w:rsidRPr="003A31B7" w:rsidRDefault="003D1965" w:rsidP="003D1965">
            <w:pPr>
              <w:spacing w:line="390" w:lineRule="exact"/>
              <w:jc w:val="center"/>
              <w:rPr>
                <w:rFonts w:ascii="宋体" w:hAnsi="宋体"/>
                <w:szCs w:val="21"/>
              </w:rPr>
            </w:pPr>
            <w:r w:rsidRPr="003A31B7">
              <w:rPr>
                <w:rFonts w:ascii="宋体" w:hAnsi="宋体" w:hint="eastAsia"/>
                <w:szCs w:val="21"/>
              </w:rPr>
              <w:t>中国船级社</w:t>
            </w:r>
          </w:p>
        </w:tc>
        <w:tc>
          <w:tcPr>
            <w:tcW w:w="1093" w:type="dxa"/>
            <w:vAlign w:val="center"/>
          </w:tcPr>
          <w:p w:rsidR="003D1965" w:rsidRPr="003A31B7" w:rsidRDefault="003D1965" w:rsidP="003D1965">
            <w:pPr>
              <w:spacing w:line="390" w:lineRule="exact"/>
              <w:jc w:val="center"/>
              <w:rPr>
                <w:rFonts w:ascii="宋体" w:hAnsi="宋体"/>
                <w:szCs w:val="21"/>
              </w:rPr>
            </w:pPr>
            <w:r w:rsidRPr="003A31B7">
              <w:rPr>
                <w:rFonts w:ascii="宋体" w:hAnsi="宋体" w:hint="eastAsia"/>
                <w:szCs w:val="21"/>
              </w:rPr>
              <w:t>有效</w:t>
            </w:r>
          </w:p>
        </w:tc>
      </w:tr>
      <w:tr w:rsidR="003A31B7" w:rsidRPr="003A31B7" w:rsidTr="004B058D">
        <w:trPr>
          <w:trHeight w:val="1021"/>
          <w:jc w:val="center"/>
        </w:trPr>
        <w:tc>
          <w:tcPr>
            <w:tcW w:w="661" w:type="dxa"/>
            <w:vAlign w:val="center"/>
          </w:tcPr>
          <w:p w:rsidR="003D1965" w:rsidRPr="003A31B7" w:rsidRDefault="003D1965" w:rsidP="003D1965">
            <w:pPr>
              <w:spacing w:line="390" w:lineRule="exact"/>
              <w:jc w:val="center"/>
              <w:rPr>
                <w:rFonts w:ascii="宋体" w:hAnsi="宋体"/>
                <w:szCs w:val="21"/>
              </w:rPr>
            </w:pPr>
            <w:r w:rsidRPr="003A31B7">
              <w:rPr>
                <w:rFonts w:ascii="宋体" w:hAnsi="宋体" w:hint="eastAsia"/>
                <w:szCs w:val="21"/>
              </w:rPr>
              <w:t>标准</w:t>
            </w:r>
          </w:p>
        </w:tc>
        <w:tc>
          <w:tcPr>
            <w:tcW w:w="1290" w:type="dxa"/>
            <w:vAlign w:val="center"/>
          </w:tcPr>
          <w:p w:rsidR="003D1965" w:rsidRPr="003A31B7" w:rsidRDefault="003D1965" w:rsidP="003D1965">
            <w:pPr>
              <w:spacing w:line="390" w:lineRule="exact"/>
              <w:jc w:val="left"/>
              <w:rPr>
                <w:rFonts w:ascii="宋体" w:hAnsi="宋体"/>
                <w:szCs w:val="21"/>
              </w:rPr>
            </w:pPr>
            <w:r w:rsidRPr="003A31B7">
              <w:rPr>
                <w:rFonts w:ascii="宋体" w:hAnsi="宋体" w:hint="eastAsia"/>
                <w:szCs w:val="21"/>
              </w:rPr>
              <w:t>《海洋工程结构物疲劳强度评估指南》</w:t>
            </w:r>
          </w:p>
        </w:tc>
        <w:tc>
          <w:tcPr>
            <w:tcW w:w="709" w:type="dxa"/>
            <w:vAlign w:val="center"/>
          </w:tcPr>
          <w:p w:rsidR="003D1965" w:rsidRPr="003A31B7" w:rsidRDefault="003D1965" w:rsidP="003D1965">
            <w:pPr>
              <w:spacing w:line="390" w:lineRule="exact"/>
              <w:jc w:val="center"/>
              <w:rPr>
                <w:rFonts w:ascii="宋体" w:hAnsi="宋体"/>
                <w:szCs w:val="21"/>
              </w:rPr>
            </w:pPr>
            <w:r w:rsidRPr="003A31B7">
              <w:rPr>
                <w:rFonts w:ascii="宋体" w:hAnsi="宋体" w:hint="eastAsia"/>
                <w:szCs w:val="21"/>
              </w:rPr>
              <w:t>中国</w:t>
            </w:r>
          </w:p>
        </w:tc>
        <w:tc>
          <w:tcPr>
            <w:tcW w:w="850" w:type="dxa"/>
            <w:vAlign w:val="center"/>
          </w:tcPr>
          <w:p w:rsidR="003D1965" w:rsidRPr="003A31B7" w:rsidRDefault="003D1965" w:rsidP="003D1965">
            <w:pPr>
              <w:spacing w:line="390" w:lineRule="exact"/>
              <w:jc w:val="center"/>
              <w:rPr>
                <w:rFonts w:ascii="宋体" w:hAnsi="宋体"/>
                <w:szCs w:val="21"/>
              </w:rPr>
            </w:pPr>
            <w:r w:rsidRPr="003A31B7">
              <w:rPr>
                <w:rFonts w:ascii="宋体" w:hAnsi="宋体" w:hint="eastAsia"/>
                <w:szCs w:val="21"/>
              </w:rPr>
              <w:t>G</w:t>
            </w:r>
            <w:r w:rsidRPr="003A31B7">
              <w:rPr>
                <w:rFonts w:ascii="宋体" w:hAnsi="宋体"/>
                <w:szCs w:val="21"/>
              </w:rPr>
              <w:t>D09-2013</w:t>
            </w:r>
          </w:p>
        </w:tc>
        <w:tc>
          <w:tcPr>
            <w:tcW w:w="993" w:type="dxa"/>
            <w:vAlign w:val="center"/>
          </w:tcPr>
          <w:p w:rsidR="003D1965" w:rsidRPr="003A31B7" w:rsidRDefault="003D1965" w:rsidP="003D1965">
            <w:pPr>
              <w:spacing w:line="390" w:lineRule="exact"/>
              <w:jc w:val="center"/>
              <w:rPr>
                <w:rFonts w:ascii="宋体" w:hAnsi="宋体"/>
                <w:szCs w:val="21"/>
              </w:rPr>
            </w:pPr>
            <w:r w:rsidRPr="003A31B7">
              <w:rPr>
                <w:rFonts w:ascii="宋体" w:hAnsi="宋体" w:hint="eastAsia"/>
                <w:szCs w:val="21"/>
              </w:rPr>
              <w:t>2</w:t>
            </w:r>
            <w:r w:rsidRPr="003A31B7">
              <w:rPr>
                <w:rFonts w:ascii="宋体" w:hAnsi="宋体"/>
                <w:szCs w:val="21"/>
              </w:rPr>
              <w:t>013</w:t>
            </w:r>
          </w:p>
        </w:tc>
        <w:tc>
          <w:tcPr>
            <w:tcW w:w="1134" w:type="dxa"/>
            <w:vAlign w:val="center"/>
          </w:tcPr>
          <w:p w:rsidR="003D1965" w:rsidRPr="003A31B7" w:rsidRDefault="003D1965" w:rsidP="003D1965">
            <w:pPr>
              <w:spacing w:line="390" w:lineRule="exact"/>
              <w:jc w:val="center"/>
              <w:rPr>
                <w:rFonts w:ascii="宋体" w:hAnsi="宋体"/>
                <w:szCs w:val="21"/>
              </w:rPr>
            </w:pPr>
            <w:r w:rsidRPr="003A31B7">
              <w:rPr>
                <w:rFonts w:ascii="宋体" w:hAnsi="宋体" w:hint="eastAsia"/>
                <w:szCs w:val="21"/>
              </w:rPr>
              <w:t>中国船级社</w:t>
            </w:r>
          </w:p>
        </w:tc>
        <w:tc>
          <w:tcPr>
            <w:tcW w:w="992" w:type="dxa"/>
            <w:vAlign w:val="center"/>
          </w:tcPr>
          <w:p w:rsidR="003D1965" w:rsidRPr="003A31B7" w:rsidRDefault="003D1965" w:rsidP="003D1965">
            <w:pPr>
              <w:spacing w:line="390" w:lineRule="exact"/>
              <w:jc w:val="center"/>
              <w:rPr>
                <w:rFonts w:ascii="宋体" w:hAnsi="宋体"/>
                <w:szCs w:val="21"/>
              </w:rPr>
            </w:pPr>
            <w:r w:rsidRPr="003A31B7">
              <w:rPr>
                <w:rFonts w:ascii="宋体" w:hAnsi="宋体" w:hint="eastAsia"/>
                <w:szCs w:val="21"/>
              </w:rPr>
              <w:t>中国船级社</w:t>
            </w:r>
          </w:p>
        </w:tc>
        <w:tc>
          <w:tcPr>
            <w:tcW w:w="992" w:type="dxa"/>
            <w:vAlign w:val="center"/>
          </w:tcPr>
          <w:p w:rsidR="003D1965" w:rsidRPr="003A31B7" w:rsidRDefault="003D1965" w:rsidP="003D1965">
            <w:pPr>
              <w:spacing w:line="390" w:lineRule="exact"/>
              <w:jc w:val="center"/>
              <w:rPr>
                <w:rFonts w:ascii="宋体" w:hAnsi="宋体"/>
                <w:szCs w:val="21"/>
              </w:rPr>
            </w:pPr>
            <w:r w:rsidRPr="003A31B7">
              <w:rPr>
                <w:rFonts w:ascii="宋体" w:hAnsi="宋体" w:hint="eastAsia"/>
                <w:szCs w:val="21"/>
              </w:rPr>
              <w:t>中国船级社</w:t>
            </w:r>
          </w:p>
        </w:tc>
        <w:tc>
          <w:tcPr>
            <w:tcW w:w="1093" w:type="dxa"/>
            <w:vAlign w:val="center"/>
          </w:tcPr>
          <w:p w:rsidR="003D1965" w:rsidRPr="003A31B7" w:rsidRDefault="003D1965" w:rsidP="003D1965">
            <w:pPr>
              <w:spacing w:line="390" w:lineRule="exact"/>
              <w:jc w:val="center"/>
              <w:rPr>
                <w:rFonts w:ascii="宋体" w:hAnsi="宋体"/>
                <w:szCs w:val="21"/>
              </w:rPr>
            </w:pPr>
            <w:r w:rsidRPr="003A31B7">
              <w:rPr>
                <w:rFonts w:ascii="宋体" w:hAnsi="宋体" w:hint="eastAsia"/>
                <w:szCs w:val="21"/>
              </w:rPr>
              <w:t>有效</w:t>
            </w:r>
          </w:p>
        </w:tc>
      </w:tr>
      <w:tr w:rsidR="003A31B7" w:rsidRPr="003A31B7" w:rsidTr="004B058D">
        <w:trPr>
          <w:trHeight w:val="1021"/>
          <w:jc w:val="center"/>
        </w:trPr>
        <w:tc>
          <w:tcPr>
            <w:tcW w:w="661" w:type="dxa"/>
            <w:vAlign w:val="center"/>
          </w:tcPr>
          <w:p w:rsidR="003D1965" w:rsidRPr="003A31B7" w:rsidRDefault="003D1965" w:rsidP="003D1965">
            <w:pPr>
              <w:spacing w:line="390" w:lineRule="exact"/>
              <w:jc w:val="center"/>
              <w:rPr>
                <w:rFonts w:ascii="宋体" w:hAnsi="宋体"/>
                <w:szCs w:val="21"/>
              </w:rPr>
            </w:pPr>
            <w:r w:rsidRPr="003A31B7">
              <w:rPr>
                <w:rFonts w:ascii="宋体" w:hAnsi="宋体" w:hint="eastAsia"/>
                <w:szCs w:val="21"/>
              </w:rPr>
              <w:t>标准</w:t>
            </w:r>
          </w:p>
        </w:tc>
        <w:tc>
          <w:tcPr>
            <w:tcW w:w="1290" w:type="dxa"/>
            <w:vAlign w:val="center"/>
          </w:tcPr>
          <w:p w:rsidR="003D1965" w:rsidRPr="003A31B7" w:rsidRDefault="003D1965" w:rsidP="003D1965">
            <w:pPr>
              <w:spacing w:line="390" w:lineRule="exact"/>
              <w:jc w:val="left"/>
              <w:rPr>
                <w:rFonts w:ascii="宋体" w:hAnsi="宋体"/>
                <w:szCs w:val="21"/>
              </w:rPr>
            </w:pPr>
            <w:r w:rsidRPr="003A31B7">
              <w:rPr>
                <w:rFonts w:ascii="宋体" w:hAnsi="宋体" w:hint="eastAsia"/>
                <w:szCs w:val="21"/>
              </w:rPr>
              <w:t>《海上自升式钻井平台桩腿裂纹检验与修复指南》</w:t>
            </w:r>
          </w:p>
        </w:tc>
        <w:tc>
          <w:tcPr>
            <w:tcW w:w="709" w:type="dxa"/>
            <w:vAlign w:val="center"/>
          </w:tcPr>
          <w:p w:rsidR="003D1965" w:rsidRPr="003A31B7" w:rsidRDefault="003D1965" w:rsidP="003D1965">
            <w:pPr>
              <w:spacing w:line="390" w:lineRule="exact"/>
              <w:jc w:val="center"/>
              <w:rPr>
                <w:rFonts w:ascii="宋体" w:hAnsi="宋体"/>
                <w:szCs w:val="21"/>
              </w:rPr>
            </w:pPr>
            <w:r w:rsidRPr="003A31B7">
              <w:rPr>
                <w:rFonts w:ascii="宋体" w:hAnsi="宋体" w:hint="eastAsia"/>
                <w:szCs w:val="21"/>
              </w:rPr>
              <w:t>中国</w:t>
            </w:r>
          </w:p>
        </w:tc>
        <w:tc>
          <w:tcPr>
            <w:tcW w:w="850" w:type="dxa"/>
            <w:vAlign w:val="center"/>
          </w:tcPr>
          <w:p w:rsidR="003D1965" w:rsidRPr="003A31B7" w:rsidRDefault="003D1965" w:rsidP="003D1965">
            <w:pPr>
              <w:spacing w:line="390" w:lineRule="exact"/>
              <w:jc w:val="center"/>
              <w:rPr>
                <w:rFonts w:ascii="宋体" w:hAnsi="宋体"/>
                <w:szCs w:val="21"/>
              </w:rPr>
            </w:pPr>
            <w:r w:rsidRPr="003A31B7">
              <w:rPr>
                <w:rFonts w:ascii="宋体" w:hAnsi="宋体"/>
                <w:szCs w:val="21"/>
              </w:rPr>
              <w:t>GD09-2007</w:t>
            </w:r>
          </w:p>
        </w:tc>
        <w:tc>
          <w:tcPr>
            <w:tcW w:w="993" w:type="dxa"/>
            <w:vAlign w:val="center"/>
          </w:tcPr>
          <w:p w:rsidR="003D1965" w:rsidRPr="003A31B7" w:rsidRDefault="003D1965" w:rsidP="003D1965">
            <w:pPr>
              <w:spacing w:line="390" w:lineRule="exact"/>
              <w:jc w:val="center"/>
              <w:rPr>
                <w:rFonts w:ascii="宋体" w:hAnsi="宋体"/>
                <w:szCs w:val="21"/>
              </w:rPr>
            </w:pPr>
            <w:r w:rsidRPr="003A31B7">
              <w:rPr>
                <w:rFonts w:ascii="宋体" w:hAnsi="宋体"/>
                <w:szCs w:val="21"/>
              </w:rPr>
              <w:t>2007</w:t>
            </w:r>
          </w:p>
        </w:tc>
        <w:tc>
          <w:tcPr>
            <w:tcW w:w="1134" w:type="dxa"/>
            <w:vAlign w:val="center"/>
          </w:tcPr>
          <w:p w:rsidR="003D1965" w:rsidRPr="003A31B7" w:rsidRDefault="003D1965" w:rsidP="003D1965">
            <w:pPr>
              <w:spacing w:line="390" w:lineRule="exact"/>
              <w:jc w:val="center"/>
              <w:rPr>
                <w:rFonts w:ascii="宋体" w:hAnsi="宋体"/>
                <w:szCs w:val="21"/>
              </w:rPr>
            </w:pPr>
            <w:r w:rsidRPr="003A31B7">
              <w:rPr>
                <w:rFonts w:ascii="宋体" w:hAnsi="宋体" w:hint="eastAsia"/>
                <w:szCs w:val="21"/>
              </w:rPr>
              <w:t>中国船级社</w:t>
            </w:r>
          </w:p>
        </w:tc>
        <w:tc>
          <w:tcPr>
            <w:tcW w:w="992" w:type="dxa"/>
            <w:vAlign w:val="center"/>
          </w:tcPr>
          <w:p w:rsidR="003D1965" w:rsidRPr="003A31B7" w:rsidRDefault="003D1965" w:rsidP="003D1965">
            <w:pPr>
              <w:spacing w:line="390" w:lineRule="exact"/>
              <w:jc w:val="center"/>
              <w:rPr>
                <w:rFonts w:ascii="宋体" w:hAnsi="宋体"/>
                <w:szCs w:val="21"/>
              </w:rPr>
            </w:pPr>
            <w:r w:rsidRPr="003A31B7">
              <w:rPr>
                <w:rFonts w:ascii="宋体" w:hAnsi="宋体" w:hint="eastAsia"/>
                <w:szCs w:val="21"/>
              </w:rPr>
              <w:t>中国船级社</w:t>
            </w:r>
          </w:p>
        </w:tc>
        <w:tc>
          <w:tcPr>
            <w:tcW w:w="992" w:type="dxa"/>
            <w:vAlign w:val="center"/>
          </w:tcPr>
          <w:p w:rsidR="003D1965" w:rsidRPr="003A31B7" w:rsidRDefault="003D1965" w:rsidP="003D1965">
            <w:pPr>
              <w:spacing w:line="390" w:lineRule="exact"/>
              <w:jc w:val="center"/>
              <w:rPr>
                <w:rFonts w:ascii="宋体" w:hAnsi="宋体"/>
                <w:szCs w:val="21"/>
              </w:rPr>
            </w:pPr>
            <w:r w:rsidRPr="003A31B7">
              <w:rPr>
                <w:rFonts w:ascii="宋体" w:hAnsi="宋体" w:hint="eastAsia"/>
                <w:szCs w:val="21"/>
              </w:rPr>
              <w:t>中国船级社</w:t>
            </w:r>
          </w:p>
        </w:tc>
        <w:tc>
          <w:tcPr>
            <w:tcW w:w="1093" w:type="dxa"/>
            <w:vAlign w:val="center"/>
          </w:tcPr>
          <w:p w:rsidR="003D1965" w:rsidRPr="003A31B7" w:rsidRDefault="003D1965" w:rsidP="003D1965">
            <w:pPr>
              <w:spacing w:line="390" w:lineRule="exact"/>
              <w:jc w:val="center"/>
              <w:rPr>
                <w:rFonts w:ascii="宋体" w:hAnsi="宋体"/>
                <w:szCs w:val="21"/>
              </w:rPr>
            </w:pPr>
            <w:r w:rsidRPr="003A31B7">
              <w:rPr>
                <w:rFonts w:ascii="宋体" w:hAnsi="宋体" w:hint="eastAsia"/>
                <w:szCs w:val="21"/>
              </w:rPr>
              <w:t>有效</w:t>
            </w:r>
          </w:p>
        </w:tc>
      </w:tr>
      <w:tr w:rsidR="003A31B7" w:rsidRPr="003A31B7" w:rsidTr="004B058D">
        <w:trPr>
          <w:trHeight w:val="1021"/>
          <w:jc w:val="center"/>
        </w:trPr>
        <w:tc>
          <w:tcPr>
            <w:tcW w:w="661" w:type="dxa"/>
            <w:vAlign w:val="center"/>
          </w:tcPr>
          <w:p w:rsidR="003D1965" w:rsidRPr="003A31B7" w:rsidRDefault="003D1965" w:rsidP="003D1965">
            <w:pPr>
              <w:spacing w:line="390" w:lineRule="exact"/>
              <w:jc w:val="center"/>
              <w:rPr>
                <w:rFonts w:ascii="宋体" w:hAnsi="宋体"/>
                <w:szCs w:val="21"/>
              </w:rPr>
            </w:pPr>
            <w:r w:rsidRPr="003A31B7">
              <w:rPr>
                <w:rFonts w:ascii="宋体" w:hAnsi="宋体" w:hint="eastAsia"/>
                <w:szCs w:val="21"/>
              </w:rPr>
              <w:lastRenderedPageBreak/>
              <w:t>标准</w:t>
            </w:r>
          </w:p>
        </w:tc>
        <w:tc>
          <w:tcPr>
            <w:tcW w:w="1290" w:type="dxa"/>
            <w:vAlign w:val="center"/>
          </w:tcPr>
          <w:p w:rsidR="003D1965" w:rsidRPr="003A31B7" w:rsidRDefault="003D1965" w:rsidP="003D1965">
            <w:pPr>
              <w:spacing w:line="390" w:lineRule="exact"/>
              <w:jc w:val="left"/>
              <w:rPr>
                <w:rFonts w:ascii="宋体" w:hAnsi="宋体"/>
                <w:szCs w:val="21"/>
              </w:rPr>
            </w:pPr>
            <w:r w:rsidRPr="003A31B7">
              <w:rPr>
                <w:rFonts w:ascii="宋体" w:hAnsi="宋体" w:hint="eastAsia"/>
                <w:szCs w:val="21"/>
              </w:rPr>
              <w:t>《海上钻井装置检验指南》</w:t>
            </w:r>
          </w:p>
        </w:tc>
        <w:tc>
          <w:tcPr>
            <w:tcW w:w="709" w:type="dxa"/>
            <w:vAlign w:val="center"/>
          </w:tcPr>
          <w:p w:rsidR="003D1965" w:rsidRPr="003A31B7" w:rsidRDefault="003D1965" w:rsidP="003D1965">
            <w:pPr>
              <w:spacing w:line="390" w:lineRule="exact"/>
              <w:jc w:val="center"/>
              <w:rPr>
                <w:rFonts w:ascii="宋体" w:hAnsi="宋体"/>
                <w:szCs w:val="21"/>
              </w:rPr>
            </w:pPr>
            <w:r w:rsidRPr="003A31B7">
              <w:rPr>
                <w:rFonts w:ascii="宋体" w:hAnsi="宋体" w:hint="eastAsia"/>
                <w:szCs w:val="21"/>
              </w:rPr>
              <w:t>中国</w:t>
            </w:r>
          </w:p>
        </w:tc>
        <w:tc>
          <w:tcPr>
            <w:tcW w:w="850" w:type="dxa"/>
            <w:vAlign w:val="center"/>
          </w:tcPr>
          <w:p w:rsidR="003D1965" w:rsidRPr="003A31B7" w:rsidRDefault="003D1965" w:rsidP="003D1965">
            <w:pPr>
              <w:spacing w:line="390" w:lineRule="exact"/>
              <w:jc w:val="center"/>
              <w:rPr>
                <w:rFonts w:ascii="宋体" w:hAnsi="宋体"/>
                <w:szCs w:val="21"/>
              </w:rPr>
            </w:pPr>
            <w:r w:rsidRPr="003A31B7">
              <w:rPr>
                <w:rFonts w:ascii="宋体" w:hAnsi="宋体"/>
                <w:szCs w:val="21"/>
              </w:rPr>
              <w:t>GD20-2017</w:t>
            </w:r>
          </w:p>
        </w:tc>
        <w:tc>
          <w:tcPr>
            <w:tcW w:w="993" w:type="dxa"/>
            <w:vAlign w:val="center"/>
          </w:tcPr>
          <w:p w:rsidR="003D1965" w:rsidRPr="003A31B7" w:rsidRDefault="003D1965" w:rsidP="003D1965">
            <w:pPr>
              <w:spacing w:line="390" w:lineRule="exact"/>
              <w:jc w:val="center"/>
              <w:rPr>
                <w:rFonts w:ascii="宋体" w:hAnsi="宋体"/>
                <w:szCs w:val="21"/>
              </w:rPr>
            </w:pPr>
            <w:r w:rsidRPr="003A31B7">
              <w:rPr>
                <w:rFonts w:ascii="宋体" w:hAnsi="宋体"/>
                <w:szCs w:val="21"/>
              </w:rPr>
              <w:t>2017</w:t>
            </w:r>
          </w:p>
        </w:tc>
        <w:tc>
          <w:tcPr>
            <w:tcW w:w="1134" w:type="dxa"/>
            <w:vAlign w:val="center"/>
          </w:tcPr>
          <w:p w:rsidR="003D1965" w:rsidRPr="003A31B7" w:rsidRDefault="003D1965" w:rsidP="003D1965">
            <w:pPr>
              <w:spacing w:line="390" w:lineRule="exact"/>
              <w:jc w:val="center"/>
              <w:rPr>
                <w:rFonts w:ascii="宋体" w:hAnsi="宋体"/>
                <w:szCs w:val="21"/>
              </w:rPr>
            </w:pPr>
            <w:r w:rsidRPr="003A31B7">
              <w:rPr>
                <w:rFonts w:ascii="宋体" w:hAnsi="宋体" w:hint="eastAsia"/>
                <w:szCs w:val="21"/>
              </w:rPr>
              <w:t>中国船级社</w:t>
            </w:r>
          </w:p>
        </w:tc>
        <w:tc>
          <w:tcPr>
            <w:tcW w:w="992" w:type="dxa"/>
            <w:vAlign w:val="center"/>
          </w:tcPr>
          <w:p w:rsidR="003D1965" w:rsidRPr="003A31B7" w:rsidRDefault="003D1965" w:rsidP="003D1965">
            <w:pPr>
              <w:spacing w:line="390" w:lineRule="exact"/>
              <w:jc w:val="center"/>
              <w:rPr>
                <w:rFonts w:ascii="宋体" w:hAnsi="宋体"/>
                <w:szCs w:val="21"/>
              </w:rPr>
            </w:pPr>
            <w:r w:rsidRPr="003A31B7">
              <w:rPr>
                <w:rFonts w:ascii="宋体" w:hAnsi="宋体" w:hint="eastAsia"/>
                <w:szCs w:val="21"/>
              </w:rPr>
              <w:t>中国船级社</w:t>
            </w:r>
          </w:p>
        </w:tc>
        <w:tc>
          <w:tcPr>
            <w:tcW w:w="992" w:type="dxa"/>
            <w:vAlign w:val="center"/>
          </w:tcPr>
          <w:p w:rsidR="003D1965" w:rsidRPr="003A31B7" w:rsidRDefault="003D1965" w:rsidP="003D1965">
            <w:pPr>
              <w:spacing w:line="390" w:lineRule="exact"/>
              <w:jc w:val="center"/>
              <w:rPr>
                <w:rFonts w:ascii="宋体" w:hAnsi="宋体"/>
                <w:szCs w:val="21"/>
              </w:rPr>
            </w:pPr>
            <w:r w:rsidRPr="003A31B7">
              <w:rPr>
                <w:rFonts w:ascii="宋体" w:hAnsi="宋体" w:hint="eastAsia"/>
                <w:szCs w:val="21"/>
              </w:rPr>
              <w:t>中国船级社</w:t>
            </w:r>
          </w:p>
        </w:tc>
        <w:tc>
          <w:tcPr>
            <w:tcW w:w="1093" w:type="dxa"/>
            <w:vAlign w:val="center"/>
          </w:tcPr>
          <w:p w:rsidR="003D1965" w:rsidRPr="003A31B7" w:rsidRDefault="003D1965" w:rsidP="003D1965">
            <w:pPr>
              <w:spacing w:line="390" w:lineRule="exact"/>
              <w:jc w:val="center"/>
              <w:rPr>
                <w:rFonts w:ascii="宋体" w:hAnsi="宋体"/>
                <w:szCs w:val="21"/>
              </w:rPr>
            </w:pPr>
            <w:r w:rsidRPr="003A31B7">
              <w:rPr>
                <w:rFonts w:ascii="宋体" w:hAnsi="宋体" w:hint="eastAsia"/>
                <w:szCs w:val="21"/>
              </w:rPr>
              <w:t>有效</w:t>
            </w:r>
          </w:p>
        </w:tc>
      </w:tr>
      <w:tr w:rsidR="003A31B7" w:rsidRPr="003A31B7" w:rsidTr="004B058D">
        <w:trPr>
          <w:trHeight w:val="1021"/>
          <w:jc w:val="center"/>
        </w:trPr>
        <w:tc>
          <w:tcPr>
            <w:tcW w:w="661" w:type="dxa"/>
            <w:vAlign w:val="center"/>
          </w:tcPr>
          <w:p w:rsidR="003D1965" w:rsidRPr="003A31B7" w:rsidRDefault="003D1965" w:rsidP="003D1965">
            <w:pPr>
              <w:spacing w:line="390" w:lineRule="exact"/>
              <w:jc w:val="center"/>
              <w:rPr>
                <w:rFonts w:ascii="宋体" w:hAnsi="宋体"/>
                <w:szCs w:val="21"/>
              </w:rPr>
            </w:pPr>
            <w:r w:rsidRPr="003A31B7">
              <w:rPr>
                <w:rFonts w:ascii="宋体" w:hAnsi="宋体" w:hint="eastAsia"/>
                <w:szCs w:val="21"/>
              </w:rPr>
              <w:t>专利</w:t>
            </w:r>
          </w:p>
        </w:tc>
        <w:tc>
          <w:tcPr>
            <w:tcW w:w="1290" w:type="dxa"/>
            <w:vAlign w:val="center"/>
          </w:tcPr>
          <w:p w:rsidR="003D1965" w:rsidRPr="003A31B7" w:rsidRDefault="003D1965" w:rsidP="003D1965">
            <w:pPr>
              <w:spacing w:line="390" w:lineRule="exact"/>
              <w:jc w:val="left"/>
              <w:rPr>
                <w:rFonts w:ascii="宋体" w:hAnsi="宋体"/>
                <w:szCs w:val="21"/>
              </w:rPr>
            </w:pPr>
            <w:r w:rsidRPr="003A31B7">
              <w:rPr>
                <w:rFonts w:ascii="宋体" w:hAnsi="宋体" w:hint="eastAsia"/>
                <w:szCs w:val="21"/>
              </w:rPr>
              <w:t>可收回锁紧的井下工具用开关装置</w:t>
            </w:r>
          </w:p>
        </w:tc>
        <w:tc>
          <w:tcPr>
            <w:tcW w:w="709" w:type="dxa"/>
            <w:vAlign w:val="center"/>
          </w:tcPr>
          <w:p w:rsidR="003D1965" w:rsidRPr="003A31B7" w:rsidRDefault="003D1965" w:rsidP="003D1965">
            <w:pPr>
              <w:spacing w:line="390" w:lineRule="exact"/>
              <w:jc w:val="center"/>
              <w:rPr>
                <w:rFonts w:ascii="宋体" w:hAnsi="宋体"/>
                <w:szCs w:val="21"/>
              </w:rPr>
            </w:pPr>
            <w:r w:rsidRPr="003A31B7">
              <w:rPr>
                <w:rFonts w:ascii="宋体" w:hAnsi="宋体" w:hint="eastAsia"/>
                <w:szCs w:val="21"/>
              </w:rPr>
              <w:t>中国</w:t>
            </w:r>
          </w:p>
        </w:tc>
        <w:tc>
          <w:tcPr>
            <w:tcW w:w="850" w:type="dxa"/>
            <w:vAlign w:val="center"/>
          </w:tcPr>
          <w:p w:rsidR="003D1965" w:rsidRPr="003A31B7" w:rsidRDefault="003D1965" w:rsidP="003D1965">
            <w:pPr>
              <w:spacing w:line="390" w:lineRule="exact"/>
              <w:jc w:val="center"/>
              <w:rPr>
                <w:rFonts w:ascii="宋体" w:hAnsi="宋体"/>
                <w:szCs w:val="21"/>
              </w:rPr>
            </w:pPr>
          </w:p>
        </w:tc>
        <w:tc>
          <w:tcPr>
            <w:tcW w:w="993" w:type="dxa"/>
            <w:vAlign w:val="center"/>
          </w:tcPr>
          <w:p w:rsidR="003D1965" w:rsidRPr="003A31B7" w:rsidRDefault="003D1965" w:rsidP="003D1965">
            <w:pPr>
              <w:spacing w:line="390" w:lineRule="exact"/>
              <w:jc w:val="center"/>
              <w:rPr>
                <w:rFonts w:ascii="宋体" w:hAnsi="宋体"/>
                <w:szCs w:val="21"/>
              </w:rPr>
            </w:pPr>
            <w:r w:rsidRPr="003A31B7">
              <w:rPr>
                <w:rFonts w:ascii="宋体" w:hAnsi="宋体" w:hint="eastAsia"/>
                <w:szCs w:val="21"/>
              </w:rPr>
              <w:t>2</w:t>
            </w:r>
            <w:r w:rsidRPr="003A31B7">
              <w:rPr>
                <w:rFonts w:ascii="宋体" w:hAnsi="宋体"/>
                <w:szCs w:val="21"/>
              </w:rPr>
              <w:t>014</w:t>
            </w:r>
          </w:p>
        </w:tc>
        <w:tc>
          <w:tcPr>
            <w:tcW w:w="1134" w:type="dxa"/>
            <w:vAlign w:val="center"/>
          </w:tcPr>
          <w:p w:rsidR="003D1965" w:rsidRPr="003A31B7" w:rsidRDefault="003D1965" w:rsidP="003D1965">
            <w:pPr>
              <w:spacing w:line="390" w:lineRule="exact"/>
              <w:jc w:val="center"/>
              <w:rPr>
                <w:rFonts w:ascii="宋体" w:hAnsi="宋体"/>
                <w:szCs w:val="21"/>
              </w:rPr>
            </w:pPr>
            <w:r w:rsidRPr="003A31B7">
              <w:rPr>
                <w:rFonts w:ascii="宋体" w:hAnsi="宋体"/>
                <w:szCs w:val="21"/>
              </w:rPr>
              <w:t>201410105210.7</w:t>
            </w:r>
          </w:p>
        </w:tc>
        <w:tc>
          <w:tcPr>
            <w:tcW w:w="992" w:type="dxa"/>
            <w:vAlign w:val="center"/>
          </w:tcPr>
          <w:p w:rsidR="003D1965" w:rsidRPr="003A31B7" w:rsidRDefault="003D1965" w:rsidP="003D1965">
            <w:pPr>
              <w:spacing w:line="390" w:lineRule="exact"/>
              <w:jc w:val="center"/>
              <w:rPr>
                <w:rFonts w:ascii="宋体" w:hAnsi="宋体"/>
                <w:szCs w:val="21"/>
              </w:rPr>
            </w:pPr>
            <w:r w:rsidRPr="003A31B7">
              <w:rPr>
                <w:rFonts w:ascii="宋体" w:hAnsi="宋体" w:hint="eastAsia"/>
                <w:szCs w:val="21"/>
              </w:rPr>
              <w:t>王定亚</w:t>
            </w:r>
          </w:p>
        </w:tc>
        <w:tc>
          <w:tcPr>
            <w:tcW w:w="992" w:type="dxa"/>
            <w:vAlign w:val="center"/>
          </w:tcPr>
          <w:p w:rsidR="003D1965" w:rsidRPr="003A31B7" w:rsidRDefault="003D1965" w:rsidP="003D1965">
            <w:pPr>
              <w:spacing w:line="390" w:lineRule="exact"/>
              <w:jc w:val="center"/>
              <w:rPr>
                <w:rFonts w:ascii="宋体" w:hAnsi="宋体"/>
                <w:szCs w:val="21"/>
              </w:rPr>
            </w:pPr>
            <w:r w:rsidRPr="003A31B7">
              <w:rPr>
                <w:rFonts w:ascii="宋体" w:hAnsi="宋体" w:hint="eastAsia"/>
                <w:szCs w:val="21"/>
              </w:rPr>
              <w:t>王定亚</w:t>
            </w:r>
          </w:p>
        </w:tc>
        <w:tc>
          <w:tcPr>
            <w:tcW w:w="1093" w:type="dxa"/>
            <w:vAlign w:val="center"/>
          </w:tcPr>
          <w:p w:rsidR="003D1965" w:rsidRPr="003A31B7" w:rsidRDefault="003D1965" w:rsidP="003D1965">
            <w:pPr>
              <w:spacing w:line="390" w:lineRule="exact"/>
              <w:jc w:val="center"/>
              <w:rPr>
                <w:rFonts w:ascii="宋体" w:hAnsi="宋体"/>
                <w:szCs w:val="21"/>
              </w:rPr>
            </w:pPr>
            <w:r w:rsidRPr="003A31B7">
              <w:rPr>
                <w:rFonts w:ascii="宋体" w:hAnsi="宋体" w:hint="eastAsia"/>
                <w:szCs w:val="21"/>
              </w:rPr>
              <w:t>有效</w:t>
            </w:r>
          </w:p>
        </w:tc>
      </w:tr>
    </w:tbl>
    <w:p w:rsidR="00501DC9" w:rsidRPr="003A31B7" w:rsidRDefault="00501DC9" w:rsidP="00AE34EB">
      <w:pPr>
        <w:spacing w:line="440" w:lineRule="exact"/>
        <w:ind w:firstLineChars="200" w:firstLine="480"/>
        <w:rPr>
          <w:rFonts w:ascii="宋体" w:hAnsi="宋体"/>
          <w:sz w:val="24"/>
          <w:szCs w:val="32"/>
        </w:rPr>
        <w:sectPr w:rsidR="00501DC9" w:rsidRPr="003A31B7" w:rsidSect="00AE34EB">
          <w:footerReference w:type="default" r:id="rId7"/>
          <w:pgSz w:w="11900" w:h="16850" w:code="9"/>
          <w:pgMar w:top="1871" w:right="1701" w:bottom="1871" w:left="1701" w:header="0" w:footer="992" w:gutter="0"/>
          <w:cols w:space="425"/>
          <w:docGrid w:type="lines" w:linePitch="312" w:charSpace="501"/>
        </w:sectPr>
      </w:pPr>
    </w:p>
    <w:p w:rsidR="00191205" w:rsidRPr="003A31B7" w:rsidRDefault="00191205" w:rsidP="00191205">
      <w:pPr>
        <w:pStyle w:val="Style8"/>
        <w:ind w:firstLineChars="0" w:firstLine="0"/>
        <w:jc w:val="center"/>
        <w:outlineLvl w:val="1"/>
        <w:rPr>
          <w:rFonts w:ascii="宋体" w:hAnsi="宋体"/>
          <w:b/>
          <w:sz w:val="28"/>
        </w:rPr>
      </w:pPr>
      <w:r w:rsidRPr="003A31B7">
        <w:rPr>
          <w:rFonts w:ascii="宋体" w:hAnsi="宋体" w:hint="eastAsia"/>
          <w:b/>
          <w:sz w:val="28"/>
        </w:rPr>
        <w:lastRenderedPageBreak/>
        <w:t>七、主要完成人</w:t>
      </w:r>
      <w:r w:rsidRPr="003A31B7">
        <w:rPr>
          <w:rFonts w:ascii="宋体" w:hAnsi="宋体"/>
          <w:b/>
          <w:sz w:val="28"/>
        </w:rPr>
        <w:t>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1"/>
        <w:gridCol w:w="1287"/>
        <w:gridCol w:w="73"/>
        <w:gridCol w:w="739"/>
        <w:gridCol w:w="546"/>
        <w:gridCol w:w="1061"/>
        <w:gridCol w:w="558"/>
        <w:gridCol w:w="844"/>
        <w:gridCol w:w="1078"/>
        <w:gridCol w:w="1642"/>
      </w:tblGrid>
      <w:tr w:rsidR="003A31B7" w:rsidRPr="003A31B7" w:rsidTr="00501DC9">
        <w:trPr>
          <w:trHeight w:val="454"/>
          <w:jc w:val="center"/>
        </w:trPr>
        <w:tc>
          <w:tcPr>
            <w:tcW w:w="1061" w:type="dxa"/>
            <w:vAlign w:val="center"/>
          </w:tcPr>
          <w:p w:rsidR="00501DC9" w:rsidRPr="003A31B7" w:rsidRDefault="00501DC9" w:rsidP="00DF395D">
            <w:pPr>
              <w:pStyle w:val="a6"/>
              <w:spacing w:line="390" w:lineRule="exact"/>
              <w:ind w:firstLineChars="0" w:firstLine="0"/>
              <w:jc w:val="center"/>
              <w:rPr>
                <w:rFonts w:ascii="宋体" w:hAnsi="宋体"/>
                <w:sz w:val="21"/>
              </w:rPr>
            </w:pPr>
            <w:r w:rsidRPr="003A31B7">
              <w:rPr>
                <w:rFonts w:ascii="宋体" w:hAnsi="宋体"/>
                <w:sz w:val="21"/>
              </w:rPr>
              <w:t>姓    名</w:t>
            </w:r>
          </w:p>
        </w:tc>
        <w:tc>
          <w:tcPr>
            <w:tcW w:w="1360" w:type="dxa"/>
            <w:gridSpan w:val="2"/>
            <w:vAlign w:val="center"/>
          </w:tcPr>
          <w:p w:rsidR="00501DC9" w:rsidRPr="003A31B7" w:rsidRDefault="00501DC9" w:rsidP="00DF395D">
            <w:pPr>
              <w:pStyle w:val="a6"/>
              <w:spacing w:line="390" w:lineRule="exact"/>
              <w:ind w:firstLineChars="0" w:firstLine="0"/>
              <w:jc w:val="center"/>
              <w:rPr>
                <w:rFonts w:ascii="宋体" w:hAnsi="宋体"/>
                <w:sz w:val="21"/>
              </w:rPr>
            </w:pPr>
            <w:r w:rsidRPr="003A31B7">
              <w:rPr>
                <w:rFonts w:ascii="宋体" w:hAnsi="宋体" w:hint="eastAsia"/>
                <w:sz w:val="21"/>
              </w:rPr>
              <w:t>杨清峡</w:t>
            </w:r>
          </w:p>
        </w:tc>
        <w:tc>
          <w:tcPr>
            <w:tcW w:w="739" w:type="dxa"/>
            <w:vAlign w:val="center"/>
          </w:tcPr>
          <w:p w:rsidR="00501DC9" w:rsidRPr="003A31B7" w:rsidRDefault="00501DC9" w:rsidP="00DF395D">
            <w:pPr>
              <w:pStyle w:val="a6"/>
              <w:spacing w:line="390" w:lineRule="exact"/>
              <w:ind w:firstLineChars="0" w:firstLine="0"/>
              <w:jc w:val="center"/>
              <w:rPr>
                <w:rFonts w:ascii="宋体" w:hAnsi="宋体"/>
                <w:sz w:val="21"/>
              </w:rPr>
            </w:pPr>
            <w:r w:rsidRPr="003A31B7">
              <w:rPr>
                <w:rFonts w:ascii="宋体" w:hAnsi="宋体" w:hint="eastAsia"/>
                <w:sz w:val="21"/>
              </w:rPr>
              <w:t>性别</w:t>
            </w:r>
          </w:p>
        </w:tc>
        <w:tc>
          <w:tcPr>
            <w:tcW w:w="546" w:type="dxa"/>
            <w:vAlign w:val="center"/>
          </w:tcPr>
          <w:p w:rsidR="00501DC9" w:rsidRPr="003A31B7" w:rsidRDefault="00501DC9" w:rsidP="00DF395D">
            <w:pPr>
              <w:pStyle w:val="a6"/>
              <w:spacing w:line="390" w:lineRule="exact"/>
              <w:ind w:firstLineChars="0" w:firstLine="0"/>
              <w:jc w:val="center"/>
              <w:rPr>
                <w:rFonts w:ascii="宋体" w:hAnsi="宋体"/>
                <w:sz w:val="21"/>
              </w:rPr>
            </w:pPr>
            <w:r w:rsidRPr="003A31B7">
              <w:rPr>
                <w:rFonts w:ascii="宋体" w:hAnsi="宋体" w:hint="eastAsia"/>
                <w:sz w:val="21"/>
              </w:rPr>
              <w:t>男</w:t>
            </w:r>
          </w:p>
        </w:tc>
        <w:tc>
          <w:tcPr>
            <w:tcW w:w="1061" w:type="dxa"/>
            <w:vAlign w:val="center"/>
          </w:tcPr>
          <w:p w:rsidR="00501DC9" w:rsidRPr="003A31B7" w:rsidRDefault="00501DC9" w:rsidP="00DF395D">
            <w:pPr>
              <w:pStyle w:val="a6"/>
              <w:spacing w:line="390" w:lineRule="exact"/>
              <w:ind w:firstLineChars="0" w:firstLine="0"/>
              <w:rPr>
                <w:rFonts w:ascii="宋体" w:hAnsi="宋体"/>
                <w:sz w:val="21"/>
              </w:rPr>
            </w:pPr>
            <w:r w:rsidRPr="003A31B7">
              <w:rPr>
                <w:rFonts w:ascii="宋体" w:hAnsi="宋体"/>
                <w:sz w:val="21"/>
              </w:rPr>
              <w:t>排</w:t>
            </w:r>
            <w:r w:rsidRPr="003A31B7">
              <w:rPr>
                <w:rFonts w:ascii="宋体" w:hAnsi="宋体" w:hint="eastAsia"/>
                <w:sz w:val="21"/>
              </w:rPr>
              <w:t xml:space="preserve">    </w:t>
            </w:r>
            <w:r w:rsidRPr="003A31B7">
              <w:rPr>
                <w:rFonts w:ascii="宋体" w:hAnsi="宋体"/>
                <w:sz w:val="21"/>
              </w:rPr>
              <w:t>名</w:t>
            </w:r>
          </w:p>
        </w:tc>
        <w:tc>
          <w:tcPr>
            <w:tcW w:w="1402" w:type="dxa"/>
            <w:gridSpan w:val="2"/>
            <w:vAlign w:val="center"/>
          </w:tcPr>
          <w:p w:rsidR="00501DC9" w:rsidRPr="003A31B7" w:rsidRDefault="00501DC9" w:rsidP="00DF395D">
            <w:pPr>
              <w:pStyle w:val="a6"/>
              <w:spacing w:line="390" w:lineRule="exact"/>
              <w:ind w:firstLineChars="0" w:firstLine="0"/>
              <w:jc w:val="center"/>
              <w:rPr>
                <w:rFonts w:ascii="宋体" w:hAnsi="宋体"/>
                <w:sz w:val="21"/>
              </w:rPr>
            </w:pPr>
            <w:r w:rsidRPr="003A31B7">
              <w:rPr>
                <w:rFonts w:ascii="宋体" w:hAnsi="宋体" w:hint="eastAsia"/>
                <w:sz w:val="21"/>
              </w:rPr>
              <w:t>1</w:t>
            </w:r>
          </w:p>
        </w:tc>
        <w:tc>
          <w:tcPr>
            <w:tcW w:w="1078" w:type="dxa"/>
            <w:vAlign w:val="center"/>
          </w:tcPr>
          <w:p w:rsidR="00501DC9" w:rsidRPr="003A31B7" w:rsidRDefault="00501DC9" w:rsidP="00DF395D">
            <w:pPr>
              <w:pStyle w:val="a6"/>
              <w:spacing w:line="390" w:lineRule="exact"/>
              <w:ind w:firstLineChars="0" w:firstLine="0"/>
              <w:jc w:val="center"/>
              <w:rPr>
                <w:rFonts w:ascii="宋体" w:hAnsi="宋体"/>
                <w:sz w:val="21"/>
              </w:rPr>
            </w:pPr>
            <w:r w:rsidRPr="003A31B7">
              <w:rPr>
                <w:rFonts w:ascii="宋体" w:hAnsi="宋体"/>
                <w:sz w:val="21"/>
              </w:rPr>
              <w:t>国    籍</w:t>
            </w:r>
          </w:p>
        </w:tc>
        <w:tc>
          <w:tcPr>
            <w:tcW w:w="1642" w:type="dxa"/>
            <w:vAlign w:val="center"/>
          </w:tcPr>
          <w:p w:rsidR="00501DC9" w:rsidRPr="003A31B7" w:rsidRDefault="00501DC9" w:rsidP="00DF395D">
            <w:pPr>
              <w:pStyle w:val="a6"/>
              <w:spacing w:line="390" w:lineRule="exact"/>
              <w:ind w:firstLineChars="0" w:firstLine="0"/>
              <w:jc w:val="center"/>
              <w:rPr>
                <w:rFonts w:ascii="宋体" w:hAnsi="宋体"/>
                <w:sz w:val="21"/>
              </w:rPr>
            </w:pPr>
            <w:r w:rsidRPr="003A31B7">
              <w:rPr>
                <w:rFonts w:ascii="宋体" w:hAnsi="宋体" w:hint="eastAsia"/>
                <w:sz w:val="21"/>
              </w:rPr>
              <w:t>中国</w:t>
            </w:r>
          </w:p>
        </w:tc>
      </w:tr>
      <w:tr w:rsidR="003A31B7" w:rsidRPr="003A31B7" w:rsidTr="00501DC9">
        <w:trPr>
          <w:trHeight w:val="454"/>
          <w:jc w:val="center"/>
        </w:trPr>
        <w:tc>
          <w:tcPr>
            <w:tcW w:w="1061" w:type="dxa"/>
            <w:vAlign w:val="center"/>
          </w:tcPr>
          <w:p w:rsidR="00501DC9" w:rsidRPr="003A31B7" w:rsidRDefault="00501DC9" w:rsidP="00DF395D">
            <w:pPr>
              <w:pStyle w:val="a6"/>
              <w:spacing w:line="390" w:lineRule="exact"/>
              <w:ind w:firstLineChars="0" w:firstLine="0"/>
              <w:jc w:val="center"/>
              <w:rPr>
                <w:rFonts w:ascii="宋体" w:hAnsi="宋体"/>
                <w:sz w:val="21"/>
              </w:rPr>
            </w:pPr>
            <w:r w:rsidRPr="003A31B7">
              <w:rPr>
                <w:rFonts w:ascii="宋体" w:hAnsi="宋体" w:hint="eastAsia"/>
                <w:sz w:val="21"/>
              </w:rPr>
              <w:t>出生年月</w:t>
            </w:r>
          </w:p>
        </w:tc>
        <w:tc>
          <w:tcPr>
            <w:tcW w:w="2645" w:type="dxa"/>
            <w:gridSpan w:val="4"/>
            <w:vAlign w:val="center"/>
          </w:tcPr>
          <w:p w:rsidR="00501DC9" w:rsidRPr="003A31B7" w:rsidRDefault="00501DC9" w:rsidP="00DF395D">
            <w:pPr>
              <w:pStyle w:val="a6"/>
              <w:spacing w:line="390" w:lineRule="exact"/>
              <w:ind w:firstLineChars="0" w:firstLine="0"/>
              <w:jc w:val="center"/>
              <w:rPr>
                <w:rFonts w:ascii="宋体" w:hAnsi="宋体"/>
                <w:sz w:val="21"/>
              </w:rPr>
            </w:pPr>
            <w:r w:rsidRPr="003A31B7">
              <w:rPr>
                <w:rFonts w:ascii="宋体" w:hAnsi="宋体"/>
                <w:sz w:val="21"/>
              </w:rPr>
              <w:t>1966</w:t>
            </w:r>
            <w:r w:rsidRPr="003A31B7">
              <w:rPr>
                <w:rFonts w:ascii="宋体" w:hAnsi="宋体" w:hint="eastAsia"/>
                <w:sz w:val="21"/>
              </w:rPr>
              <w:t>.</w:t>
            </w:r>
            <w:r w:rsidRPr="003A31B7">
              <w:rPr>
                <w:rFonts w:ascii="宋体" w:hAnsi="宋体"/>
                <w:sz w:val="21"/>
              </w:rPr>
              <w:t>10</w:t>
            </w:r>
          </w:p>
        </w:tc>
        <w:tc>
          <w:tcPr>
            <w:tcW w:w="1061" w:type="dxa"/>
            <w:vAlign w:val="center"/>
          </w:tcPr>
          <w:p w:rsidR="00501DC9" w:rsidRPr="003A31B7" w:rsidRDefault="00501DC9" w:rsidP="00DF395D">
            <w:pPr>
              <w:pStyle w:val="a6"/>
              <w:spacing w:line="390" w:lineRule="exact"/>
              <w:ind w:firstLineChars="0" w:firstLine="0"/>
              <w:jc w:val="center"/>
              <w:rPr>
                <w:rFonts w:ascii="宋体" w:hAnsi="宋体"/>
                <w:sz w:val="21"/>
              </w:rPr>
            </w:pPr>
            <w:r w:rsidRPr="003A31B7">
              <w:rPr>
                <w:rFonts w:ascii="宋体" w:hAnsi="宋体" w:hint="eastAsia"/>
                <w:sz w:val="21"/>
              </w:rPr>
              <w:t>出 生 地</w:t>
            </w:r>
          </w:p>
        </w:tc>
        <w:tc>
          <w:tcPr>
            <w:tcW w:w="1402" w:type="dxa"/>
            <w:gridSpan w:val="2"/>
            <w:vAlign w:val="center"/>
          </w:tcPr>
          <w:p w:rsidR="00501DC9" w:rsidRPr="003A31B7" w:rsidRDefault="00501DC9" w:rsidP="00DF395D">
            <w:pPr>
              <w:pStyle w:val="a6"/>
              <w:spacing w:line="390" w:lineRule="exact"/>
              <w:ind w:firstLineChars="0" w:firstLine="0"/>
              <w:jc w:val="center"/>
              <w:rPr>
                <w:rFonts w:ascii="宋体" w:hAnsi="宋体"/>
                <w:sz w:val="21"/>
              </w:rPr>
            </w:pPr>
            <w:r w:rsidRPr="003A31B7">
              <w:rPr>
                <w:rFonts w:ascii="宋体" w:hAnsi="宋体" w:hint="eastAsia"/>
                <w:sz w:val="21"/>
              </w:rPr>
              <w:t>福建</w:t>
            </w:r>
          </w:p>
        </w:tc>
        <w:tc>
          <w:tcPr>
            <w:tcW w:w="1078" w:type="dxa"/>
            <w:vAlign w:val="center"/>
          </w:tcPr>
          <w:p w:rsidR="00501DC9" w:rsidRPr="003A31B7" w:rsidRDefault="00501DC9" w:rsidP="00DF395D">
            <w:pPr>
              <w:pStyle w:val="a6"/>
              <w:spacing w:line="390" w:lineRule="exact"/>
              <w:ind w:firstLineChars="0" w:firstLine="0"/>
              <w:jc w:val="center"/>
              <w:rPr>
                <w:rFonts w:ascii="宋体" w:hAnsi="宋体"/>
                <w:sz w:val="21"/>
              </w:rPr>
            </w:pPr>
            <w:r w:rsidRPr="003A31B7">
              <w:rPr>
                <w:rFonts w:ascii="宋体" w:hAnsi="宋体" w:hint="eastAsia"/>
                <w:sz w:val="21"/>
              </w:rPr>
              <w:t>民    族</w:t>
            </w:r>
          </w:p>
        </w:tc>
        <w:tc>
          <w:tcPr>
            <w:tcW w:w="1642" w:type="dxa"/>
            <w:vAlign w:val="center"/>
          </w:tcPr>
          <w:p w:rsidR="00501DC9" w:rsidRPr="003A31B7" w:rsidRDefault="00501DC9" w:rsidP="00DF395D">
            <w:pPr>
              <w:pStyle w:val="a6"/>
              <w:spacing w:line="390" w:lineRule="exact"/>
              <w:ind w:firstLineChars="0" w:firstLine="0"/>
              <w:jc w:val="center"/>
              <w:rPr>
                <w:rFonts w:ascii="宋体" w:hAnsi="宋体"/>
                <w:sz w:val="21"/>
              </w:rPr>
            </w:pPr>
            <w:r w:rsidRPr="003A31B7">
              <w:rPr>
                <w:rFonts w:ascii="宋体" w:hAnsi="宋体" w:hint="eastAsia"/>
                <w:sz w:val="21"/>
              </w:rPr>
              <w:t>汉</w:t>
            </w:r>
          </w:p>
        </w:tc>
      </w:tr>
      <w:tr w:rsidR="003A31B7" w:rsidRPr="003A31B7" w:rsidTr="00501DC9">
        <w:trPr>
          <w:trHeight w:val="454"/>
          <w:jc w:val="center"/>
        </w:trPr>
        <w:tc>
          <w:tcPr>
            <w:tcW w:w="1061" w:type="dxa"/>
            <w:vAlign w:val="center"/>
          </w:tcPr>
          <w:p w:rsidR="00501DC9" w:rsidRPr="003A31B7" w:rsidRDefault="00501DC9" w:rsidP="00DF395D">
            <w:pPr>
              <w:pStyle w:val="a6"/>
              <w:spacing w:line="390" w:lineRule="exact"/>
              <w:ind w:firstLineChars="0" w:firstLine="0"/>
              <w:jc w:val="center"/>
              <w:rPr>
                <w:rFonts w:ascii="宋体" w:hAnsi="宋体"/>
                <w:sz w:val="21"/>
              </w:rPr>
            </w:pPr>
            <w:r w:rsidRPr="003A31B7">
              <w:rPr>
                <w:rFonts w:ascii="宋体" w:hAnsi="宋体"/>
                <w:sz w:val="21"/>
              </w:rPr>
              <w:t>身份证号</w:t>
            </w:r>
          </w:p>
        </w:tc>
        <w:tc>
          <w:tcPr>
            <w:tcW w:w="2645" w:type="dxa"/>
            <w:gridSpan w:val="4"/>
            <w:vAlign w:val="center"/>
          </w:tcPr>
          <w:p w:rsidR="00501DC9" w:rsidRPr="003A31B7" w:rsidRDefault="00501DC9" w:rsidP="00DF395D">
            <w:pPr>
              <w:pStyle w:val="a6"/>
              <w:spacing w:line="390" w:lineRule="exact"/>
              <w:ind w:firstLineChars="0" w:firstLine="0"/>
              <w:jc w:val="center"/>
              <w:rPr>
                <w:rFonts w:ascii="宋体" w:hAnsi="宋体"/>
                <w:sz w:val="21"/>
              </w:rPr>
            </w:pPr>
            <w:r w:rsidRPr="003A31B7">
              <w:rPr>
                <w:rFonts w:ascii="宋体" w:hAnsi="宋体"/>
                <w:sz w:val="21"/>
              </w:rPr>
              <w:t>120104196610136438</w:t>
            </w:r>
          </w:p>
        </w:tc>
        <w:tc>
          <w:tcPr>
            <w:tcW w:w="1061" w:type="dxa"/>
            <w:vAlign w:val="center"/>
          </w:tcPr>
          <w:p w:rsidR="00501DC9" w:rsidRPr="003A31B7" w:rsidRDefault="00501DC9" w:rsidP="00DF395D">
            <w:pPr>
              <w:pStyle w:val="a6"/>
              <w:spacing w:line="390" w:lineRule="exact"/>
              <w:ind w:firstLineChars="0" w:firstLine="0"/>
              <w:jc w:val="center"/>
              <w:rPr>
                <w:rFonts w:ascii="宋体" w:hAnsi="宋体"/>
                <w:sz w:val="21"/>
              </w:rPr>
            </w:pPr>
            <w:r w:rsidRPr="003A31B7">
              <w:rPr>
                <w:rFonts w:ascii="宋体" w:hAnsi="宋体"/>
                <w:sz w:val="21"/>
              </w:rPr>
              <w:t>归国人员</w:t>
            </w:r>
          </w:p>
        </w:tc>
        <w:tc>
          <w:tcPr>
            <w:tcW w:w="1402" w:type="dxa"/>
            <w:gridSpan w:val="2"/>
            <w:vAlign w:val="center"/>
          </w:tcPr>
          <w:p w:rsidR="00501DC9" w:rsidRPr="003A31B7" w:rsidRDefault="00501DC9" w:rsidP="00DF395D">
            <w:pPr>
              <w:pStyle w:val="a6"/>
              <w:spacing w:line="390" w:lineRule="exact"/>
              <w:ind w:firstLineChars="0" w:firstLine="0"/>
              <w:jc w:val="center"/>
              <w:rPr>
                <w:rFonts w:ascii="宋体" w:hAnsi="宋体"/>
                <w:sz w:val="21"/>
              </w:rPr>
            </w:pPr>
            <w:r w:rsidRPr="003A31B7">
              <w:rPr>
                <w:rFonts w:ascii="宋体" w:hAnsi="宋体" w:hint="eastAsia"/>
                <w:sz w:val="21"/>
              </w:rPr>
              <w:t>否</w:t>
            </w:r>
          </w:p>
        </w:tc>
        <w:tc>
          <w:tcPr>
            <w:tcW w:w="1078" w:type="dxa"/>
            <w:vAlign w:val="center"/>
          </w:tcPr>
          <w:p w:rsidR="00501DC9" w:rsidRPr="003A31B7" w:rsidRDefault="00501DC9" w:rsidP="00DF395D">
            <w:pPr>
              <w:pStyle w:val="a6"/>
              <w:spacing w:line="390" w:lineRule="exact"/>
              <w:ind w:firstLineChars="0" w:firstLine="0"/>
              <w:jc w:val="center"/>
              <w:rPr>
                <w:rFonts w:ascii="宋体" w:hAnsi="宋体"/>
                <w:sz w:val="21"/>
              </w:rPr>
            </w:pPr>
            <w:r w:rsidRPr="003A31B7">
              <w:rPr>
                <w:rFonts w:ascii="宋体" w:hAnsi="宋体"/>
                <w:sz w:val="21"/>
              </w:rPr>
              <w:t>归国时间</w:t>
            </w:r>
          </w:p>
        </w:tc>
        <w:tc>
          <w:tcPr>
            <w:tcW w:w="1642" w:type="dxa"/>
            <w:vAlign w:val="center"/>
          </w:tcPr>
          <w:p w:rsidR="00501DC9" w:rsidRPr="003A31B7" w:rsidRDefault="00501DC9" w:rsidP="00DF395D">
            <w:pPr>
              <w:pStyle w:val="a6"/>
              <w:spacing w:line="390" w:lineRule="exact"/>
              <w:ind w:firstLineChars="0" w:firstLine="0"/>
              <w:jc w:val="center"/>
              <w:rPr>
                <w:rFonts w:ascii="宋体" w:hAnsi="宋体"/>
                <w:sz w:val="21"/>
              </w:rPr>
            </w:pPr>
          </w:p>
        </w:tc>
      </w:tr>
      <w:tr w:rsidR="003A31B7" w:rsidRPr="003A31B7" w:rsidTr="00501DC9">
        <w:trPr>
          <w:trHeight w:val="454"/>
          <w:jc w:val="center"/>
        </w:trPr>
        <w:tc>
          <w:tcPr>
            <w:tcW w:w="1061" w:type="dxa"/>
            <w:vAlign w:val="center"/>
          </w:tcPr>
          <w:p w:rsidR="00501DC9" w:rsidRPr="003A31B7" w:rsidRDefault="00501DC9" w:rsidP="00DF395D">
            <w:pPr>
              <w:pStyle w:val="a6"/>
              <w:spacing w:line="390" w:lineRule="exact"/>
              <w:ind w:firstLineChars="0" w:firstLine="0"/>
              <w:jc w:val="center"/>
              <w:rPr>
                <w:rFonts w:ascii="宋体" w:hAnsi="宋体"/>
                <w:sz w:val="21"/>
              </w:rPr>
            </w:pPr>
            <w:r w:rsidRPr="003A31B7">
              <w:rPr>
                <w:rFonts w:ascii="宋体" w:hAnsi="宋体"/>
                <w:sz w:val="21"/>
              </w:rPr>
              <w:t>技术职称</w:t>
            </w:r>
          </w:p>
        </w:tc>
        <w:tc>
          <w:tcPr>
            <w:tcW w:w="2645" w:type="dxa"/>
            <w:gridSpan w:val="4"/>
            <w:vAlign w:val="center"/>
          </w:tcPr>
          <w:p w:rsidR="00501DC9" w:rsidRPr="003A31B7" w:rsidRDefault="00501DC9" w:rsidP="00DF395D">
            <w:pPr>
              <w:pStyle w:val="a6"/>
              <w:spacing w:line="390" w:lineRule="exact"/>
              <w:ind w:firstLineChars="0" w:firstLine="0"/>
              <w:jc w:val="center"/>
              <w:rPr>
                <w:rFonts w:ascii="宋体" w:hAnsi="宋体"/>
                <w:sz w:val="21"/>
              </w:rPr>
            </w:pPr>
            <w:r w:rsidRPr="003A31B7">
              <w:rPr>
                <w:rFonts w:ascii="宋体" w:hAnsi="宋体" w:hint="eastAsia"/>
                <w:sz w:val="21"/>
              </w:rPr>
              <w:t>成绩优异的高级工程师</w:t>
            </w:r>
          </w:p>
        </w:tc>
        <w:tc>
          <w:tcPr>
            <w:tcW w:w="1061" w:type="dxa"/>
            <w:vAlign w:val="center"/>
          </w:tcPr>
          <w:p w:rsidR="00501DC9" w:rsidRPr="003A31B7" w:rsidRDefault="00501DC9" w:rsidP="00DF395D">
            <w:pPr>
              <w:pStyle w:val="a6"/>
              <w:spacing w:line="390" w:lineRule="exact"/>
              <w:ind w:firstLineChars="0" w:firstLine="0"/>
              <w:jc w:val="center"/>
              <w:rPr>
                <w:rFonts w:ascii="宋体" w:hAnsi="宋体"/>
                <w:sz w:val="21"/>
              </w:rPr>
            </w:pPr>
            <w:r w:rsidRPr="003A31B7">
              <w:rPr>
                <w:rFonts w:ascii="宋体" w:hAnsi="宋体"/>
                <w:sz w:val="21"/>
              </w:rPr>
              <w:t>最高</w:t>
            </w:r>
            <w:r w:rsidRPr="003A31B7">
              <w:rPr>
                <w:rFonts w:ascii="宋体" w:hAnsi="宋体" w:hint="eastAsia"/>
                <w:sz w:val="21"/>
              </w:rPr>
              <w:t>学历</w:t>
            </w:r>
          </w:p>
        </w:tc>
        <w:tc>
          <w:tcPr>
            <w:tcW w:w="1402" w:type="dxa"/>
            <w:gridSpan w:val="2"/>
            <w:vAlign w:val="center"/>
          </w:tcPr>
          <w:p w:rsidR="00501DC9" w:rsidRPr="003A31B7" w:rsidRDefault="00501DC9" w:rsidP="00DF395D">
            <w:pPr>
              <w:pStyle w:val="a6"/>
              <w:spacing w:line="390" w:lineRule="exact"/>
              <w:ind w:firstLineChars="0" w:firstLine="0"/>
              <w:jc w:val="center"/>
              <w:rPr>
                <w:rFonts w:ascii="宋体" w:hAnsi="宋体"/>
                <w:sz w:val="21"/>
              </w:rPr>
            </w:pPr>
            <w:r w:rsidRPr="003A31B7">
              <w:rPr>
                <w:rFonts w:ascii="宋体" w:hAnsi="宋体" w:hint="eastAsia"/>
                <w:sz w:val="21"/>
              </w:rPr>
              <w:t>研究生</w:t>
            </w:r>
          </w:p>
        </w:tc>
        <w:tc>
          <w:tcPr>
            <w:tcW w:w="1078" w:type="dxa"/>
            <w:vAlign w:val="center"/>
          </w:tcPr>
          <w:p w:rsidR="00501DC9" w:rsidRPr="003A31B7" w:rsidRDefault="00501DC9" w:rsidP="00DF395D">
            <w:pPr>
              <w:pStyle w:val="a6"/>
              <w:spacing w:line="390" w:lineRule="exact"/>
              <w:ind w:firstLineChars="0" w:firstLine="0"/>
              <w:jc w:val="center"/>
              <w:rPr>
                <w:rFonts w:ascii="宋体" w:hAnsi="宋体"/>
                <w:sz w:val="21"/>
              </w:rPr>
            </w:pPr>
            <w:r w:rsidRPr="003A31B7">
              <w:rPr>
                <w:rFonts w:ascii="宋体" w:hAnsi="宋体" w:hint="eastAsia"/>
                <w:sz w:val="21"/>
              </w:rPr>
              <w:t>最高学位</w:t>
            </w:r>
          </w:p>
        </w:tc>
        <w:tc>
          <w:tcPr>
            <w:tcW w:w="1642" w:type="dxa"/>
            <w:vAlign w:val="center"/>
          </w:tcPr>
          <w:p w:rsidR="00501DC9" w:rsidRPr="003A31B7" w:rsidRDefault="00501DC9" w:rsidP="00DF395D">
            <w:pPr>
              <w:pStyle w:val="a6"/>
              <w:spacing w:line="390" w:lineRule="exact"/>
              <w:ind w:firstLineChars="0" w:firstLine="0"/>
              <w:jc w:val="center"/>
              <w:rPr>
                <w:rFonts w:ascii="宋体" w:hAnsi="宋体"/>
                <w:sz w:val="21"/>
              </w:rPr>
            </w:pPr>
            <w:r w:rsidRPr="003A31B7">
              <w:rPr>
                <w:rFonts w:ascii="宋体" w:hAnsi="宋体" w:hint="eastAsia"/>
                <w:sz w:val="21"/>
              </w:rPr>
              <w:t>硕士</w:t>
            </w:r>
          </w:p>
        </w:tc>
      </w:tr>
      <w:tr w:rsidR="003A31B7" w:rsidRPr="003A31B7" w:rsidTr="00501DC9">
        <w:trPr>
          <w:trHeight w:val="454"/>
          <w:jc w:val="center"/>
        </w:trPr>
        <w:tc>
          <w:tcPr>
            <w:tcW w:w="1061" w:type="dxa"/>
            <w:vAlign w:val="center"/>
          </w:tcPr>
          <w:p w:rsidR="00501DC9" w:rsidRPr="003A31B7" w:rsidRDefault="00501DC9" w:rsidP="00DF395D">
            <w:pPr>
              <w:pStyle w:val="a6"/>
              <w:spacing w:line="390" w:lineRule="exact"/>
              <w:ind w:firstLineChars="0" w:firstLine="0"/>
              <w:jc w:val="center"/>
              <w:rPr>
                <w:rFonts w:ascii="宋体" w:hAnsi="宋体"/>
                <w:sz w:val="21"/>
              </w:rPr>
            </w:pPr>
            <w:r w:rsidRPr="003A31B7">
              <w:rPr>
                <w:rFonts w:ascii="宋体" w:hAnsi="宋体"/>
                <w:sz w:val="21"/>
              </w:rPr>
              <w:t>毕业学校</w:t>
            </w:r>
          </w:p>
        </w:tc>
        <w:tc>
          <w:tcPr>
            <w:tcW w:w="2645" w:type="dxa"/>
            <w:gridSpan w:val="4"/>
            <w:vAlign w:val="center"/>
          </w:tcPr>
          <w:p w:rsidR="00501DC9" w:rsidRPr="003A31B7" w:rsidRDefault="00501DC9" w:rsidP="00DF395D">
            <w:pPr>
              <w:pStyle w:val="a6"/>
              <w:spacing w:line="390" w:lineRule="exact"/>
              <w:ind w:firstLineChars="0" w:firstLine="0"/>
              <w:jc w:val="center"/>
              <w:rPr>
                <w:rFonts w:ascii="宋体" w:hAnsi="宋体"/>
                <w:sz w:val="21"/>
              </w:rPr>
            </w:pPr>
            <w:r w:rsidRPr="003A31B7">
              <w:rPr>
                <w:rFonts w:ascii="宋体" w:hAnsi="宋体" w:hint="eastAsia"/>
                <w:sz w:val="21"/>
              </w:rPr>
              <w:t>天津大学</w:t>
            </w:r>
          </w:p>
        </w:tc>
        <w:tc>
          <w:tcPr>
            <w:tcW w:w="1061" w:type="dxa"/>
            <w:vAlign w:val="center"/>
          </w:tcPr>
          <w:p w:rsidR="00501DC9" w:rsidRPr="003A31B7" w:rsidRDefault="00501DC9" w:rsidP="00DF395D">
            <w:pPr>
              <w:pStyle w:val="a6"/>
              <w:spacing w:line="390" w:lineRule="exact"/>
              <w:ind w:firstLineChars="0" w:firstLine="0"/>
              <w:rPr>
                <w:rFonts w:ascii="宋体" w:hAnsi="宋体"/>
                <w:sz w:val="21"/>
              </w:rPr>
            </w:pPr>
            <w:r w:rsidRPr="003A31B7">
              <w:rPr>
                <w:rFonts w:ascii="宋体" w:hAnsi="宋体"/>
                <w:sz w:val="21"/>
              </w:rPr>
              <w:t>毕业时间</w:t>
            </w:r>
          </w:p>
        </w:tc>
        <w:tc>
          <w:tcPr>
            <w:tcW w:w="1402" w:type="dxa"/>
            <w:gridSpan w:val="2"/>
            <w:vAlign w:val="center"/>
          </w:tcPr>
          <w:p w:rsidR="00501DC9" w:rsidRPr="003A31B7" w:rsidRDefault="00501DC9" w:rsidP="00DF395D">
            <w:pPr>
              <w:pStyle w:val="a6"/>
              <w:spacing w:line="390" w:lineRule="exact"/>
              <w:ind w:firstLineChars="0" w:firstLine="0"/>
              <w:jc w:val="center"/>
              <w:rPr>
                <w:rFonts w:ascii="宋体" w:hAnsi="宋体"/>
                <w:sz w:val="21"/>
              </w:rPr>
            </w:pPr>
            <w:r w:rsidRPr="003A31B7">
              <w:rPr>
                <w:rFonts w:ascii="宋体" w:hAnsi="宋体" w:hint="eastAsia"/>
                <w:sz w:val="21"/>
              </w:rPr>
              <w:t>1</w:t>
            </w:r>
            <w:r w:rsidRPr="003A31B7">
              <w:rPr>
                <w:rFonts w:ascii="宋体" w:hAnsi="宋体"/>
                <w:sz w:val="21"/>
              </w:rPr>
              <w:t>990</w:t>
            </w:r>
            <w:r w:rsidRPr="003A31B7">
              <w:rPr>
                <w:rFonts w:ascii="宋体" w:hAnsi="宋体" w:hint="eastAsia"/>
                <w:sz w:val="21"/>
              </w:rPr>
              <w:t>.</w:t>
            </w:r>
            <w:r w:rsidRPr="003A31B7">
              <w:rPr>
                <w:rFonts w:ascii="宋体" w:hAnsi="宋体"/>
                <w:sz w:val="21"/>
              </w:rPr>
              <w:t>7</w:t>
            </w:r>
          </w:p>
        </w:tc>
        <w:tc>
          <w:tcPr>
            <w:tcW w:w="1078" w:type="dxa"/>
            <w:vAlign w:val="center"/>
          </w:tcPr>
          <w:p w:rsidR="00501DC9" w:rsidRPr="003A31B7" w:rsidRDefault="00501DC9" w:rsidP="00DF395D">
            <w:pPr>
              <w:pStyle w:val="a6"/>
              <w:spacing w:line="390" w:lineRule="exact"/>
              <w:ind w:firstLineChars="0" w:firstLine="0"/>
              <w:jc w:val="center"/>
              <w:rPr>
                <w:rFonts w:ascii="宋体" w:hAnsi="宋体"/>
                <w:sz w:val="21"/>
              </w:rPr>
            </w:pPr>
            <w:r w:rsidRPr="003A31B7">
              <w:rPr>
                <w:rFonts w:ascii="宋体" w:hAnsi="宋体" w:hint="eastAsia"/>
                <w:sz w:val="21"/>
              </w:rPr>
              <w:t>所学专业</w:t>
            </w:r>
          </w:p>
        </w:tc>
        <w:tc>
          <w:tcPr>
            <w:tcW w:w="1642" w:type="dxa"/>
            <w:vAlign w:val="center"/>
          </w:tcPr>
          <w:p w:rsidR="00501DC9" w:rsidRPr="003A31B7" w:rsidRDefault="00501DC9" w:rsidP="00DF395D">
            <w:pPr>
              <w:pStyle w:val="a6"/>
              <w:spacing w:line="390" w:lineRule="exact"/>
              <w:ind w:firstLineChars="0" w:firstLine="0"/>
              <w:jc w:val="center"/>
              <w:rPr>
                <w:rFonts w:ascii="宋体" w:hAnsi="宋体"/>
                <w:sz w:val="21"/>
              </w:rPr>
            </w:pPr>
            <w:r w:rsidRPr="003A31B7">
              <w:rPr>
                <w:rFonts w:ascii="宋体" w:hAnsi="宋体" w:hint="eastAsia"/>
                <w:sz w:val="21"/>
              </w:rPr>
              <w:t>焊接</w:t>
            </w:r>
          </w:p>
        </w:tc>
      </w:tr>
      <w:tr w:rsidR="003A31B7" w:rsidRPr="003A31B7" w:rsidTr="00501DC9">
        <w:trPr>
          <w:trHeight w:val="454"/>
          <w:jc w:val="center"/>
        </w:trPr>
        <w:tc>
          <w:tcPr>
            <w:tcW w:w="1061" w:type="dxa"/>
            <w:vAlign w:val="center"/>
          </w:tcPr>
          <w:p w:rsidR="00501DC9" w:rsidRPr="003A31B7" w:rsidRDefault="00501DC9" w:rsidP="00DF395D">
            <w:pPr>
              <w:pStyle w:val="a6"/>
              <w:spacing w:line="390" w:lineRule="exact"/>
              <w:ind w:firstLineChars="0" w:firstLine="0"/>
              <w:jc w:val="center"/>
              <w:rPr>
                <w:rFonts w:ascii="宋体" w:hAnsi="宋体"/>
                <w:sz w:val="21"/>
              </w:rPr>
            </w:pPr>
            <w:bookmarkStart w:id="0" w:name="OLE_LINK40"/>
            <w:bookmarkStart w:id="1" w:name="OLE_LINK41"/>
            <w:r w:rsidRPr="003A31B7">
              <w:rPr>
                <w:rFonts w:ascii="宋体" w:hAnsi="宋体"/>
                <w:sz w:val="21"/>
              </w:rPr>
              <w:t>电子</w:t>
            </w:r>
            <w:r w:rsidRPr="003A31B7">
              <w:rPr>
                <w:rFonts w:ascii="宋体" w:hAnsi="宋体" w:hint="eastAsia"/>
                <w:sz w:val="21"/>
              </w:rPr>
              <w:t>邮箱</w:t>
            </w:r>
            <w:bookmarkEnd w:id="0"/>
            <w:bookmarkEnd w:id="1"/>
          </w:p>
        </w:tc>
        <w:tc>
          <w:tcPr>
            <w:tcW w:w="2645" w:type="dxa"/>
            <w:gridSpan w:val="4"/>
            <w:vAlign w:val="center"/>
          </w:tcPr>
          <w:p w:rsidR="00501DC9" w:rsidRPr="003A31B7" w:rsidRDefault="00501DC9" w:rsidP="00DF395D">
            <w:pPr>
              <w:pStyle w:val="a6"/>
              <w:spacing w:line="390" w:lineRule="exact"/>
              <w:ind w:firstLineChars="0" w:firstLine="0"/>
              <w:jc w:val="center"/>
              <w:rPr>
                <w:rFonts w:ascii="宋体" w:hAnsi="宋体"/>
                <w:sz w:val="21"/>
              </w:rPr>
            </w:pPr>
            <w:r w:rsidRPr="003A31B7">
              <w:rPr>
                <w:rFonts w:ascii="宋体" w:hAnsi="宋体"/>
                <w:sz w:val="21"/>
              </w:rPr>
              <w:t>qxyang@ccs.org.cn</w:t>
            </w:r>
          </w:p>
        </w:tc>
        <w:tc>
          <w:tcPr>
            <w:tcW w:w="1061" w:type="dxa"/>
            <w:vAlign w:val="center"/>
          </w:tcPr>
          <w:p w:rsidR="00501DC9" w:rsidRPr="003A31B7" w:rsidRDefault="00501DC9" w:rsidP="00DF395D">
            <w:pPr>
              <w:pStyle w:val="a6"/>
              <w:spacing w:line="390" w:lineRule="exact"/>
              <w:ind w:firstLineChars="0" w:firstLine="0"/>
              <w:jc w:val="center"/>
              <w:rPr>
                <w:rFonts w:ascii="宋体" w:hAnsi="宋体"/>
                <w:sz w:val="21"/>
              </w:rPr>
            </w:pPr>
            <w:r w:rsidRPr="003A31B7">
              <w:rPr>
                <w:rFonts w:ascii="宋体" w:hAnsi="宋体" w:hint="eastAsia"/>
                <w:sz w:val="21"/>
              </w:rPr>
              <w:t>办公电话</w:t>
            </w:r>
          </w:p>
        </w:tc>
        <w:tc>
          <w:tcPr>
            <w:tcW w:w="1402" w:type="dxa"/>
            <w:gridSpan w:val="2"/>
            <w:vAlign w:val="center"/>
          </w:tcPr>
          <w:p w:rsidR="00501DC9" w:rsidRPr="003A31B7" w:rsidRDefault="00501DC9" w:rsidP="00DF395D">
            <w:pPr>
              <w:pStyle w:val="a6"/>
              <w:spacing w:line="390" w:lineRule="exact"/>
              <w:ind w:firstLineChars="0" w:firstLine="0"/>
              <w:jc w:val="center"/>
              <w:rPr>
                <w:rFonts w:ascii="宋体" w:hAnsi="宋体"/>
                <w:sz w:val="21"/>
              </w:rPr>
            </w:pPr>
            <w:r w:rsidRPr="003A31B7">
              <w:rPr>
                <w:rFonts w:ascii="宋体" w:hAnsi="宋体" w:hint="eastAsia"/>
                <w:sz w:val="21"/>
              </w:rPr>
              <w:t>0</w:t>
            </w:r>
            <w:r w:rsidRPr="003A31B7">
              <w:rPr>
                <w:rFonts w:ascii="宋体" w:hAnsi="宋体"/>
                <w:sz w:val="21"/>
              </w:rPr>
              <w:t>1058112278</w:t>
            </w:r>
          </w:p>
        </w:tc>
        <w:tc>
          <w:tcPr>
            <w:tcW w:w="1078" w:type="dxa"/>
            <w:vAlign w:val="center"/>
          </w:tcPr>
          <w:p w:rsidR="00501DC9" w:rsidRPr="003A31B7" w:rsidRDefault="00501DC9" w:rsidP="00DF395D">
            <w:pPr>
              <w:pStyle w:val="a6"/>
              <w:spacing w:line="390" w:lineRule="exact"/>
              <w:ind w:firstLineChars="0" w:firstLine="0"/>
              <w:jc w:val="center"/>
              <w:rPr>
                <w:rFonts w:ascii="宋体" w:hAnsi="宋体"/>
                <w:sz w:val="21"/>
              </w:rPr>
            </w:pPr>
            <w:r w:rsidRPr="003A31B7">
              <w:rPr>
                <w:rFonts w:ascii="宋体" w:hAnsi="宋体" w:hint="eastAsia"/>
                <w:sz w:val="21"/>
              </w:rPr>
              <w:t>移动电话</w:t>
            </w:r>
          </w:p>
        </w:tc>
        <w:tc>
          <w:tcPr>
            <w:tcW w:w="1642" w:type="dxa"/>
            <w:vAlign w:val="center"/>
          </w:tcPr>
          <w:p w:rsidR="00501DC9" w:rsidRPr="003A31B7" w:rsidRDefault="00501DC9" w:rsidP="00DF395D">
            <w:pPr>
              <w:pStyle w:val="a6"/>
              <w:spacing w:line="390" w:lineRule="exact"/>
              <w:ind w:firstLineChars="0" w:firstLine="0"/>
              <w:jc w:val="center"/>
              <w:rPr>
                <w:rFonts w:ascii="宋体" w:hAnsi="宋体"/>
                <w:sz w:val="21"/>
              </w:rPr>
            </w:pPr>
            <w:r w:rsidRPr="003A31B7">
              <w:rPr>
                <w:rFonts w:ascii="宋体" w:hAnsi="宋体"/>
                <w:sz w:val="21"/>
              </w:rPr>
              <w:t>13910529690</w:t>
            </w:r>
          </w:p>
        </w:tc>
      </w:tr>
      <w:tr w:rsidR="003A31B7" w:rsidRPr="003A31B7" w:rsidTr="00501DC9">
        <w:trPr>
          <w:trHeight w:val="395"/>
          <w:jc w:val="center"/>
        </w:trPr>
        <w:tc>
          <w:tcPr>
            <w:tcW w:w="1061" w:type="dxa"/>
            <w:vAlign w:val="center"/>
          </w:tcPr>
          <w:p w:rsidR="00501DC9" w:rsidRPr="003A31B7" w:rsidRDefault="00501DC9" w:rsidP="00DF395D">
            <w:pPr>
              <w:pStyle w:val="a6"/>
              <w:spacing w:line="390" w:lineRule="exact"/>
              <w:ind w:firstLineChars="0" w:firstLine="0"/>
              <w:jc w:val="center"/>
              <w:rPr>
                <w:rFonts w:ascii="宋体" w:hAnsi="宋体"/>
                <w:sz w:val="21"/>
              </w:rPr>
            </w:pPr>
            <w:r w:rsidRPr="003A31B7">
              <w:rPr>
                <w:rFonts w:ascii="宋体" w:hAnsi="宋体"/>
                <w:sz w:val="21"/>
              </w:rPr>
              <w:t>通</w:t>
            </w:r>
            <w:r w:rsidRPr="003A31B7">
              <w:rPr>
                <w:rFonts w:ascii="宋体" w:hAnsi="宋体" w:hint="eastAsia"/>
                <w:sz w:val="21"/>
              </w:rPr>
              <w:t>讯</w:t>
            </w:r>
            <w:r w:rsidRPr="003A31B7">
              <w:rPr>
                <w:rFonts w:ascii="宋体" w:hAnsi="宋体"/>
                <w:sz w:val="21"/>
              </w:rPr>
              <w:t>地址</w:t>
            </w:r>
          </w:p>
        </w:tc>
        <w:tc>
          <w:tcPr>
            <w:tcW w:w="5108" w:type="dxa"/>
            <w:gridSpan w:val="7"/>
            <w:tcBorders>
              <w:bottom w:val="single" w:sz="4" w:space="0" w:color="auto"/>
            </w:tcBorders>
            <w:vAlign w:val="center"/>
          </w:tcPr>
          <w:p w:rsidR="00501DC9" w:rsidRPr="003A31B7" w:rsidRDefault="00501DC9" w:rsidP="00DF395D">
            <w:pPr>
              <w:pStyle w:val="a6"/>
              <w:spacing w:line="390" w:lineRule="exact"/>
              <w:ind w:firstLineChars="0" w:firstLine="0"/>
              <w:rPr>
                <w:rFonts w:ascii="宋体" w:hAnsi="宋体"/>
                <w:sz w:val="21"/>
              </w:rPr>
            </w:pPr>
            <w:r w:rsidRPr="003A31B7">
              <w:rPr>
                <w:rFonts w:ascii="宋体" w:hAnsi="宋体" w:hint="eastAsia"/>
                <w:sz w:val="21"/>
              </w:rPr>
              <w:t>北京市东城区东直门南大街 9 号船检大厦609 室</w:t>
            </w:r>
          </w:p>
        </w:tc>
        <w:tc>
          <w:tcPr>
            <w:tcW w:w="1078" w:type="dxa"/>
            <w:tcBorders>
              <w:bottom w:val="single" w:sz="4" w:space="0" w:color="auto"/>
            </w:tcBorders>
            <w:vAlign w:val="center"/>
          </w:tcPr>
          <w:p w:rsidR="00501DC9" w:rsidRPr="003A31B7" w:rsidRDefault="00501DC9" w:rsidP="00DF395D">
            <w:pPr>
              <w:pStyle w:val="a6"/>
              <w:spacing w:line="390" w:lineRule="exact"/>
              <w:ind w:firstLineChars="0" w:firstLine="0"/>
              <w:jc w:val="center"/>
              <w:rPr>
                <w:rFonts w:ascii="宋体" w:hAnsi="宋体"/>
                <w:sz w:val="21"/>
              </w:rPr>
            </w:pPr>
            <w:r w:rsidRPr="003A31B7">
              <w:rPr>
                <w:rFonts w:ascii="宋体" w:hAnsi="宋体" w:hint="eastAsia"/>
                <w:sz w:val="21"/>
              </w:rPr>
              <w:t>邮政编码</w:t>
            </w:r>
          </w:p>
        </w:tc>
        <w:tc>
          <w:tcPr>
            <w:tcW w:w="1642" w:type="dxa"/>
            <w:tcBorders>
              <w:bottom w:val="single" w:sz="4" w:space="0" w:color="auto"/>
            </w:tcBorders>
            <w:vAlign w:val="center"/>
          </w:tcPr>
          <w:p w:rsidR="00501DC9" w:rsidRPr="003A31B7" w:rsidRDefault="00501DC9" w:rsidP="00DF395D">
            <w:pPr>
              <w:pStyle w:val="a6"/>
              <w:spacing w:line="390" w:lineRule="exact"/>
              <w:ind w:firstLineChars="0" w:firstLine="0"/>
              <w:jc w:val="center"/>
              <w:rPr>
                <w:rFonts w:ascii="宋体" w:hAnsi="宋体"/>
                <w:sz w:val="21"/>
              </w:rPr>
            </w:pPr>
            <w:r w:rsidRPr="003A31B7">
              <w:rPr>
                <w:rFonts w:ascii="宋体" w:hAnsi="宋体" w:hint="eastAsia"/>
                <w:sz w:val="21"/>
              </w:rPr>
              <w:t>1</w:t>
            </w:r>
            <w:r w:rsidRPr="003A31B7">
              <w:rPr>
                <w:rFonts w:ascii="宋体" w:hAnsi="宋体"/>
                <w:sz w:val="21"/>
              </w:rPr>
              <w:t>00007</w:t>
            </w:r>
          </w:p>
        </w:tc>
      </w:tr>
      <w:tr w:rsidR="003A31B7" w:rsidRPr="003A31B7" w:rsidTr="00501DC9">
        <w:trPr>
          <w:trHeight w:val="301"/>
          <w:jc w:val="center"/>
        </w:trPr>
        <w:tc>
          <w:tcPr>
            <w:tcW w:w="1061" w:type="dxa"/>
            <w:vAlign w:val="center"/>
          </w:tcPr>
          <w:p w:rsidR="00501DC9" w:rsidRPr="003A31B7" w:rsidRDefault="00501DC9" w:rsidP="00DF395D">
            <w:pPr>
              <w:pStyle w:val="a6"/>
              <w:spacing w:line="390" w:lineRule="exact"/>
              <w:ind w:firstLineChars="0" w:firstLine="0"/>
              <w:jc w:val="center"/>
              <w:rPr>
                <w:rFonts w:ascii="宋体" w:hAnsi="宋体"/>
                <w:sz w:val="21"/>
              </w:rPr>
            </w:pPr>
            <w:r w:rsidRPr="003A31B7">
              <w:rPr>
                <w:rFonts w:ascii="宋体" w:hAnsi="宋体"/>
                <w:sz w:val="21"/>
              </w:rPr>
              <w:t>工作单位</w:t>
            </w:r>
          </w:p>
        </w:tc>
        <w:tc>
          <w:tcPr>
            <w:tcW w:w="5108" w:type="dxa"/>
            <w:gridSpan w:val="7"/>
            <w:vAlign w:val="center"/>
          </w:tcPr>
          <w:p w:rsidR="00501DC9" w:rsidRPr="003A31B7" w:rsidRDefault="00501DC9" w:rsidP="00DF395D">
            <w:pPr>
              <w:pStyle w:val="a6"/>
              <w:spacing w:line="390" w:lineRule="exact"/>
              <w:ind w:firstLineChars="0" w:firstLine="0"/>
              <w:rPr>
                <w:rFonts w:ascii="宋体" w:hAnsi="宋体"/>
                <w:sz w:val="21"/>
              </w:rPr>
            </w:pPr>
            <w:r w:rsidRPr="003A31B7">
              <w:rPr>
                <w:rFonts w:ascii="宋体" w:hAnsi="宋体" w:hint="eastAsia"/>
                <w:sz w:val="21"/>
              </w:rPr>
              <w:t>中国船级社</w:t>
            </w:r>
          </w:p>
        </w:tc>
        <w:tc>
          <w:tcPr>
            <w:tcW w:w="1078" w:type="dxa"/>
            <w:tcBorders>
              <w:top w:val="single" w:sz="4" w:space="0" w:color="auto"/>
            </w:tcBorders>
            <w:vAlign w:val="center"/>
          </w:tcPr>
          <w:p w:rsidR="00501DC9" w:rsidRPr="003A31B7" w:rsidRDefault="00501DC9" w:rsidP="00DF395D">
            <w:pPr>
              <w:pStyle w:val="a6"/>
              <w:spacing w:line="390" w:lineRule="exact"/>
              <w:ind w:firstLineChars="0" w:firstLine="0"/>
              <w:jc w:val="center"/>
              <w:rPr>
                <w:rFonts w:ascii="宋体" w:hAnsi="宋体"/>
                <w:sz w:val="21"/>
              </w:rPr>
            </w:pPr>
            <w:r w:rsidRPr="003A31B7">
              <w:rPr>
                <w:rFonts w:ascii="宋体" w:hAnsi="宋体"/>
                <w:sz w:val="21"/>
              </w:rPr>
              <w:t>行政职务</w:t>
            </w:r>
          </w:p>
        </w:tc>
        <w:tc>
          <w:tcPr>
            <w:tcW w:w="1642" w:type="dxa"/>
            <w:tcBorders>
              <w:top w:val="single" w:sz="4" w:space="0" w:color="auto"/>
            </w:tcBorders>
            <w:vAlign w:val="center"/>
          </w:tcPr>
          <w:p w:rsidR="00501DC9" w:rsidRPr="003A31B7" w:rsidRDefault="00501DC9" w:rsidP="00DF395D">
            <w:pPr>
              <w:pStyle w:val="a6"/>
              <w:spacing w:line="390" w:lineRule="exact"/>
              <w:ind w:firstLineChars="0" w:firstLine="0"/>
              <w:jc w:val="center"/>
              <w:rPr>
                <w:rFonts w:ascii="宋体" w:hAnsi="宋体"/>
                <w:sz w:val="21"/>
              </w:rPr>
            </w:pPr>
            <w:r w:rsidRPr="003A31B7">
              <w:rPr>
                <w:rFonts w:ascii="宋体" w:hAnsi="宋体" w:hint="eastAsia"/>
                <w:sz w:val="21"/>
              </w:rPr>
              <w:t>主任</w:t>
            </w:r>
          </w:p>
        </w:tc>
      </w:tr>
      <w:tr w:rsidR="003A31B7" w:rsidRPr="003A31B7" w:rsidTr="00501DC9">
        <w:trPr>
          <w:trHeight w:val="363"/>
          <w:jc w:val="center"/>
        </w:trPr>
        <w:tc>
          <w:tcPr>
            <w:tcW w:w="1061" w:type="dxa"/>
            <w:vAlign w:val="center"/>
          </w:tcPr>
          <w:p w:rsidR="00501DC9" w:rsidRPr="003A31B7" w:rsidRDefault="00501DC9" w:rsidP="00DF395D">
            <w:pPr>
              <w:pStyle w:val="a6"/>
              <w:spacing w:line="390" w:lineRule="exact"/>
              <w:ind w:firstLineChars="0" w:firstLine="0"/>
              <w:jc w:val="center"/>
              <w:rPr>
                <w:rFonts w:ascii="宋体" w:hAnsi="宋体"/>
                <w:sz w:val="21"/>
              </w:rPr>
            </w:pPr>
            <w:r w:rsidRPr="003A31B7">
              <w:rPr>
                <w:rFonts w:ascii="宋体" w:hAnsi="宋体" w:hint="eastAsia"/>
                <w:sz w:val="21"/>
              </w:rPr>
              <w:t>二级单位</w:t>
            </w:r>
          </w:p>
        </w:tc>
        <w:tc>
          <w:tcPr>
            <w:tcW w:w="5108" w:type="dxa"/>
            <w:gridSpan w:val="7"/>
            <w:vAlign w:val="center"/>
          </w:tcPr>
          <w:p w:rsidR="00501DC9" w:rsidRPr="003A31B7" w:rsidRDefault="00501DC9" w:rsidP="00DF395D">
            <w:pPr>
              <w:pStyle w:val="a6"/>
              <w:spacing w:line="390" w:lineRule="exact"/>
              <w:ind w:firstLineChars="0" w:firstLine="0"/>
              <w:rPr>
                <w:rFonts w:ascii="宋体" w:hAnsi="宋体"/>
                <w:sz w:val="21"/>
              </w:rPr>
            </w:pPr>
            <w:r w:rsidRPr="003A31B7">
              <w:rPr>
                <w:rFonts w:ascii="宋体" w:hAnsi="宋体" w:hint="eastAsia"/>
                <w:sz w:val="21"/>
              </w:rPr>
              <w:t>海工技术中心</w:t>
            </w:r>
          </w:p>
        </w:tc>
        <w:tc>
          <w:tcPr>
            <w:tcW w:w="1078" w:type="dxa"/>
            <w:vAlign w:val="center"/>
          </w:tcPr>
          <w:p w:rsidR="00501DC9" w:rsidRPr="003A31B7" w:rsidRDefault="00501DC9" w:rsidP="00DF395D">
            <w:pPr>
              <w:pStyle w:val="a6"/>
              <w:spacing w:line="390" w:lineRule="exact"/>
              <w:ind w:firstLineChars="0" w:firstLine="0"/>
              <w:jc w:val="center"/>
              <w:rPr>
                <w:rFonts w:ascii="宋体" w:hAnsi="宋体"/>
                <w:sz w:val="21"/>
              </w:rPr>
            </w:pPr>
            <w:r w:rsidRPr="003A31B7">
              <w:rPr>
                <w:rFonts w:ascii="宋体" w:hAnsi="宋体" w:hint="eastAsia"/>
                <w:sz w:val="21"/>
              </w:rPr>
              <w:t>党    派</w:t>
            </w:r>
          </w:p>
        </w:tc>
        <w:tc>
          <w:tcPr>
            <w:tcW w:w="1642" w:type="dxa"/>
            <w:vAlign w:val="center"/>
          </w:tcPr>
          <w:p w:rsidR="00501DC9" w:rsidRPr="003A31B7" w:rsidRDefault="00501DC9" w:rsidP="00DF395D">
            <w:pPr>
              <w:pStyle w:val="a6"/>
              <w:spacing w:line="390" w:lineRule="exact"/>
              <w:ind w:firstLineChars="0" w:firstLine="0"/>
              <w:jc w:val="center"/>
              <w:rPr>
                <w:rFonts w:ascii="宋体" w:hAnsi="宋体"/>
                <w:sz w:val="21"/>
              </w:rPr>
            </w:pPr>
            <w:r w:rsidRPr="003A31B7">
              <w:rPr>
                <w:rFonts w:ascii="宋体" w:hAnsi="宋体" w:hint="eastAsia"/>
                <w:sz w:val="21"/>
              </w:rPr>
              <w:t>中共党员</w:t>
            </w:r>
          </w:p>
        </w:tc>
      </w:tr>
      <w:tr w:rsidR="003A31B7" w:rsidRPr="003A31B7" w:rsidTr="00501DC9">
        <w:trPr>
          <w:trHeight w:val="347"/>
          <w:jc w:val="center"/>
        </w:trPr>
        <w:tc>
          <w:tcPr>
            <w:tcW w:w="1061" w:type="dxa"/>
            <w:vMerge w:val="restart"/>
            <w:tcBorders>
              <w:top w:val="single" w:sz="4" w:space="0" w:color="auto"/>
            </w:tcBorders>
            <w:vAlign w:val="center"/>
          </w:tcPr>
          <w:p w:rsidR="00501DC9" w:rsidRPr="003A31B7" w:rsidRDefault="00501DC9" w:rsidP="00DF395D">
            <w:pPr>
              <w:pStyle w:val="a6"/>
              <w:spacing w:line="390" w:lineRule="exact"/>
              <w:ind w:firstLineChars="0" w:firstLine="0"/>
              <w:jc w:val="center"/>
              <w:rPr>
                <w:rFonts w:ascii="宋体" w:hAnsi="宋体"/>
                <w:sz w:val="21"/>
              </w:rPr>
            </w:pPr>
            <w:r w:rsidRPr="003A31B7">
              <w:rPr>
                <w:rFonts w:ascii="宋体" w:hAnsi="宋体"/>
                <w:sz w:val="21"/>
              </w:rPr>
              <w:t>完成单位</w:t>
            </w:r>
          </w:p>
        </w:tc>
        <w:tc>
          <w:tcPr>
            <w:tcW w:w="5108" w:type="dxa"/>
            <w:gridSpan w:val="7"/>
            <w:vMerge w:val="restart"/>
            <w:vAlign w:val="center"/>
          </w:tcPr>
          <w:p w:rsidR="00501DC9" w:rsidRPr="003A31B7" w:rsidRDefault="00501DC9" w:rsidP="00DF395D">
            <w:pPr>
              <w:pStyle w:val="a6"/>
              <w:spacing w:line="390" w:lineRule="exact"/>
              <w:ind w:firstLineChars="0" w:firstLine="0"/>
              <w:rPr>
                <w:rFonts w:ascii="宋体" w:hAnsi="宋体"/>
                <w:sz w:val="21"/>
              </w:rPr>
            </w:pPr>
            <w:r w:rsidRPr="003A31B7">
              <w:rPr>
                <w:rFonts w:ascii="宋体" w:hAnsi="宋体" w:hint="eastAsia"/>
                <w:sz w:val="21"/>
              </w:rPr>
              <w:t>中国船级社</w:t>
            </w:r>
          </w:p>
        </w:tc>
        <w:tc>
          <w:tcPr>
            <w:tcW w:w="1078" w:type="dxa"/>
            <w:vAlign w:val="center"/>
          </w:tcPr>
          <w:p w:rsidR="00501DC9" w:rsidRPr="003A31B7" w:rsidRDefault="00501DC9" w:rsidP="00DF395D">
            <w:pPr>
              <w:pStyle w:val="a6"/>
              <w:spacing w:line="390" w:lineRule="exact"/>
              <w:ind w:firstLineChars="0" w:firstLine="0"/>
              <w:jc w:val="center"/>
              <w:rPr>
                <w:rFonts w:ascii="宋体" w:hAnsi="宋体"/>
                <w:sz w:val="21"/>
              </w:rPr>
            </w:pPr>
            <w:r w:rsidRPr="003A31B7">
              <w:rPr>
                <w:rFonts w:ascii="宋体" w:hAnsi="宋体"/>
                <w:sz w:val="21"/>
              </w:rPr>
              <w:t>所 在 地</w:t>
            </w:r>
          </w:p>
        </w:tc>
        <w:tc>
          <w:tcPr>
            <w:tcW w:w="1642" w:type="dxa"/>
            <w:vAlign w:val="center"/>
          </w:tcPr>
          <w:p w:rsidR="00501DC9" w:rsidRPr="003A31B7" w:rsidRDefault="00501DC9" w:rsidP="00DF395D">
            <w:pPr>
              <w:pStyle w:val="a6"/>
              <w:spacing w:line="390" w:lineRule="exact"/>
              <w:ind w:firstLineChars="0" w:firstLine="0"/>
              <w:jc w:val="center"/>
              <w:rPr>
                <w:rFonts w:ascii="宋体" w:hAnsi="宋体"/>
                <w:sz w:val="21"/>
              </w:rPr>
            </w:pPr>
            <w:r w:rsidRPr="003A31B7">
              <w:rPr>
                <w:rFonts w:ascii="宋体" w:hAnsi="宋体" w:hint="eastAsia"/>
                <w:sz w:val="21"/>
              </w:rPr>
              <w:t>北京</w:t>
            </w:r>
          </w:p>
        </w:tc>
      </w:tr>
      <w:tr w:rsidR="003A31B7" w:rsidRPr="003A31B7" w:rsidTr="00501DC9">
        <w:trPr>
          <w:trHeight w:val="361"/>
          <w:jc w:val="center"/>
        </w:trPr>
        <w:tc>
          <w:tcPr>
            <w:tcW w:w="1061" w:type="dxa"/>
            <w:vMerge/>
            <w:vAlign w:val="center"/>
          </w:tcPr>
          <w:p w:rsidR="00501DC9" w:rsidRPr="003A31B7" w:rsidRDefault="00501DC9" w:rsidP="00DF395D">
            <w:pPr>
              <w:pStyle w:val="a6"/>
              <w:spacing w:line="390" w:lineRule="exact"/>
              <w:ind w:firstLineChars="0" w:firstLine="0"/>
              <w:jc w:val="center"/>
              <w:rPr>
                <w:rFonts w:ascii="宋体" w:hAnsi="宋体"/>
                <w:sz w:val="21"/>
              </w:rPr>
            </w:pPr>
          </w:p>
        </w:tc>
        <w:tc>
          <w:tcPr>
            <w:tcW w:w="5108" w:type="dxa"/>
            <w:gridSpan w:val="7"/>
            <w:vMerge/>
            <w:vAlign w:val="center"/>
          </w:tcPr>
          <w:p w:rsidR="00501DC9" w:rsidRPr="003A31B7" w:rsidRDefault="00501DC9" w:rsidP="00DF395D">
            <w:pPr>
              <w:pStyle w:val="a6"/>
              <w:spacing w:line="390" w:lineRule="exact"/>
              <w:ind w:firstLineChars="0" w:firstLine="0"/>
              <w:rPr>
                <w:rFonts w:ascii="宋体" w:hAnsi="宋体"/>
                <w:sz w:val="21"/>
              </w:rPr>
            </w:pPr>
          </w:p>
        </w:tc>
        <w:tc>
          <w:tcPr>
            <w:tcW w:w="1078" w:type="dxa"/>
            <w:vAlign w:val="center"/>
          </w:tcPr>
          <w:p w:rsidR="00501DC9" w:rsidRPr="003A31B7" w:rsidRDefault="00501DC9" w:rsidP="00DF395D">
            <w:pPr>
              <w:pStyle w:val="a6"/>
              <w:spacing w:line="390" w:lineRule="exact"/>
              <w:ind w:firstLineChars="0" w:firstLine="0"/>
              <w:jc w:val="center"/>
              <w:rPr>
                <w:rFonts w:ascii="宋体" w:hAnsi="宋体"/>
                <w:sz w:val="21"/>
              </w:rPr>
            </w:pPr>
            <w:r w:rsidRPr="003A31B7">
              <w:rPr>
                <w:rFonts w:ascii="宋体" w:hAnsi="宋体" w:hint="eastAsia"/>
                <w:sz w:val="21"/>
              </w:rPr>
              <w:t>单位性质</w:t>
            </w:r>
          </w:p>
        </w:tc>
        <w:tc>
          <w:tcPr>
            <w:tcW w:w="1642" w:type="dxa"/>
            <w:vAlign w:val="center"/>
          </w:tcPr>
          <w:p w:rsidR="00501DC9" w:rsidRPr="003A31B7" w:rsidRDefault="00501DC9" w:rsidP="00DF395D">
            <w:pPr>
              <w:pStyle w:val="a6"/>
              <w:spacing w:line="390" w:lineRule="exact"/>
              <w:ind w:firstLineChars="0" w:firstLine="0"/>
              <w:rPr>
                <w:rFonts w:ascii="宋体" w:hAnsi="宋体"/>
                <w:sz w:val="21"/>
              </w:rPr>
            </w:pPr>
            <w:r w:rsidRPr="003A31B7">
              <w:rPr>
                <w:rFonts w:ascii="宋体" w:hAnsi="宋体" w:hint="eastAsia"/>
                <w:sz w:val="21"/>
              </w:rPr>
              <w:t>国家事业单位</w:t>
            </w:r>
          </w:p>
        </w:tc>
      </w:tr>
      <w:tr w:rsidR="003A31B7" w:rsidRPr="003A31B7" w:rsidTr="00501DC9">
        <w:trPr>
          <w:trHeight w:val="360"/>
          <w:jc w:val="center"/>
        </w:trPr>
        <w:tc>
          <w:tcPr>
            <w:tcW w:w="2348" w:type="dxa"/>
            <w:gridSpan w:val="2"/>
            <w:vAlign w:val="center"/>
          </w:tcPr>
          <w:p w:rsidR="00501DC9" w:rsidRPr="003A31B7" w:rsidRDefault="00501DC9" w:rsidP="00DF395D">
            <w:pPr>
              <w:pStyle w:val="a6"/>
              <w:spacing w:line="390" w:lineRule="exact"/>
              <w:ind w:firstLineChars="0" w:firstLine="0"/>
              <w:jc w:val="left"/>
              <w:rPr>
                <w:rFonts w:ascii="宋体" w:hAnsi="宋体"/>
                <w:sz w:val="21"/>
              </w:rPr>
            </w:pPr>
            <w:r w:rsidRPr="003A31B7">
              <w:rPr>
                <w:rFonts w:ascii="宋体" w:hAnsi="宋体"/>
                <w:sz w:val="21"/>
              </w:rPr>
              <w:t>参加本项目的起止时间</w:t>
            </w:r>
          </w:p>
        </w:tc>
        <w:tc>
          <w:tcPr>
            <w:tcW w:w="6541" w:type="dxa"/>
            <w:gridSpan w:val="8"/>
            <w:vAlign w:val="center"/>
          </w:tcPr>
          <w:p w:rsidR="00501DC9" w:rsidRPr="003A31B7" w:rsidRDefault="00501DC9" w:rsidP="00DF395D">
            <w:pPr>
              <w:pStyle w:val="a6"/>
              <w:spacing w:line="390" w:lineRule="exact"/>
              <w:ind w:firstLineChars="0" w:firstLine="0"/>
              <w:rPr>
                <w:rFonts w:ascii="宋体" w:hAnsi="宋体"/>
                <w:sz w:val="21"/>
              </w:rPr>
            </w:pPr>
            <w:r w:rsidRPr="003A31B7">
              <w:rPr>
                <w:rFonts w:ascii="宋体" w:hAnsi="宋体" w:hint="eastAsia"/>
                <w:sz w:val="21"/>
              </w:rPr>
              <w:t xml:space="preserve">            200</w:t>
            </w:r>
            <w:r w:rsidRPr="003A31B7">
              <w:rPr>
                <w:rFonts w:ascii="宋体" w:hAnsi="宋体"/>
                <w:sz w:val="21"/>
              </w:rPr>
              <w:t>6</w:t>
            </w:r>
            <w:r w:rsidRPr="003A31B7">
              <w:rPr>
                <w:rFonts w:ascii="宋体" w:hAnsi="宋体" w:hint="eastAsia"/>
                <w:sz w:val="21"/>
              </w:rPr>
              <w:t xml:space="preserve">.10.01     至    2015.12.30  </w:t>
            </w:r>
          </w:p>
        </w:tc>
      </w:tr>
      <w:tr w:rsidR="003A31B7" w:rsidRPr="003A31B7" w:rsidTr="00501DC9">
        <w:trPr>
          <w:trHeight w:val="967"/>
          <w:jc w:val="center"/>
        </w:trPr>
        <w:tc>
          <w:tcPr>
            <w:tcW w:w="8889" w:type="dxa"/>
            <w:gridSpan w:val="10"/>
          </w:tcPr>
          <w:p w:rsidR="00501DC9" w:rsidRPr="003A31B7" w:rsidRDefault="00501DC9" w:rsidP="00DF395D">
            <w:pPr>
              <w:pStyle w:val="a6"/>
              <w:spacing w:line="390" w:lineRule="exact"/>
              <w:ind w:firstLineChars="0" w:firstLine="0"/>
              <w:rPr>
                <w:rFonts w:ascii="宋体" w:hAnsi="宋体"/>
                <w:sz w:val="21"/>
              </w:rPr>
            </w:pPr>
            <w:r w:rsidRPr="003A31B7">
              <w:rPr>
                <w:rFonts w:ascii="宋体" w:hAnsi="宋体"/>
                <w:sz w:val="21"/>
              </w:rPr>
              <w:t>对本项目</w:t>
            </w:r>
            <w:r w:rsidRPr="003A31B7">
              <w:rPr>
                <w:rFonts w:ascii="宋体" w:hAnsi="宋体" w:hint="eastAsia"/>
                <w:sz w:val="21"/>
              </w:rPr>
              <w:t>技术创造性贡献：</w:t>
            </w:r>
          </w:p>
          <w:p w:rsidR="00501DC9" w:rsidRPr="003A31B7" w:rsidRDefault="00501DC9" w:rsidP="00DF395D">
            <w:pPr>
              <w:pStyle w:val="a6"/>
              <w:spacing w:line="240" w:lineRule="auto"/>
              <w:ind w:firstLine="420"/>
              <w:jc w:val="left"/>
              <w:rPr>
                <w:rFonts w:ascii="宋体" w:hAnsi="宋体"/>
                <w:sz w:val="21"/>
              </w:rPr>
            </w:pPr>
            <w:r w:rsidRPr="003A31B7">
              <w:rPr>
                <w:rFonts w:ascii="宋体" w:hAnsi="宋体" w:hint="eastAsia"/>
                <w:sz w:val="21"/>
              </w:rPr>
              <w:t>（1）完整制定了自升式平台桩腿/桩靴、升降装置整体与局部设计的载荷工况和强度分析的受力模式及载荷组合，形成技术规范要求；确定了我国自升式风电安装平台设计与安全评估技术要求，提出了浮式生产装置结构材料腐蚀设计准则[创新点1：（</w:t>
            </w:r>
            <w:r w:rsidRPr="003A31B7">
              <w:rPr>
                <w:rFonts w:ascii="宋体" w:hAnsi="宋体"/>
                <w:sz w:val="21"/>
              </w:rPr>
              <w:t>1</w:t>
            </w:r>
            <w:r w:rsidRPr="003A31B7">
              <w:rPr>
                <w:rFonts w:ascii="宋体" w:hAnsi="宋体" w:hint="eastAsia"/>
                <w:sz w:val="21"/>
              </w:rPr>
              <w:t>、</w:t>
            </w:r>
            <w:r w:rsidRPr="003A31B7">
              <w:rPr>
                <w:rFonts w:ascii="宋体" w:hAnsi="宋体"/>
                <w:sz w:val="21"/>
              </w:rPr>
              <w:t>2</w:t>
            </w:r>
            <w:r w:rsidRPr="003A31B7">
              <w:rPr>
                <w:rFonts w:ascii="宋体" w:hAnsi="宋体" w:hint="eastAsia"/>
                <w:sz w:val="21"/>
              </w:rPr>
              <w:t>）；证明材料：鉴定意见1，规范1、4、6，查新报告1，论文1、2、8、9]；</w:t>
            </w:r>
          </w:p>
          <w:p w:rsidR="00501DC9" w:rsidRPr="003A31B7" w:rsidRDefault="00501DC9" w:rsidP="00DF395D">
            <w:pPr>
              <w:pStyle w:val="a6"/>
              <w:spacing w:line="240" w:lineRule="auto"/>
              <w:ind w:firstLine="420"/>
              <w:jc w:val="left"/>
              <w:rPr>
                <w:rFonts w:ascii="宋体" w:hAnsi="宋体"/>
                <w:sz w:val="21"/>
              </w:rPr>
            </w:pPr>
            <w:r w:rsidRPr="003A31B7">
              <w:rPr>
                <w:rFonts w:ascii="宋体" w:hAnsi="宋体" w:hint="eastAsia"/>
                <w:sz w:val="21"/>
              </w:rPr>
              <w:t xml:space="preserve">（2）提出基于成熟度与风险控制的水下生产系统安全认证体系，形成规范技术要求[创新点：2（1）；证明材料：鉴定意见2，规范2，查新报告2，论文7]。 </w:t>
            </w:r>
          </w:p>
        </w:tc>
      </w:tr>
      <w:tr w:rsidR="003A31B7" w:rsidRPr="003A31B7" w:rsidTr="00501DC9">
        <w:trPr>
          <w:trHeight w:val="1653"/>
          <w:jc w:val="center"/>
        </w:trPr>
        <w:tc>
          <w:tcPr>
            <w:tcW w:w="8889" w:type="dxa"/>
            <w:gridSpan w:val="10"/>
          </w:tcPr>
          <w:p w:rsidR="00501DC9" w:rsidRPr="003A31B7" w:rsidRDefault="00501DC9" w:rsidP="00DF395D">
            <w:pPr>
              <w:pStyle w:val="a6"/>
              <w:spacing w:line="390" w:lineRule="exact"/>
              <w:ind w:firstLineChars="0" w:firstLine="0"/>
              <w:jc w:val="left"/>
              <w:rPr>
                <w:rFonts w:ascii="宋体" w:hAnsi="宋体"/>
                <w:sz w:val="21"/>
              </w:rPr>
            </w:pPr>
            <w:r w:rsidRPr="003A31B7">
              <w:rPr>
                <w:rFonts w:ascii="宋体" w:hAnsi="宋体"/>
                <w:sz w:val="21"/>
              </w:rPr>
              <w:t>曾获国家科技奖励情况</w:t>
            </w:r>
            <w:r w:rsidRPr="003A31B7">
              <w:rPr>
                <w:rFonts w:ascii="宋体" w:hAnsi="宋体" w:hint="eastAsia"/>
                <w:sz w:val="21"/>
              </w:rPr>
              <w:t>：</w:t>
            </w:r>
          </w:p>
          <w:p w:rsidR="00501DC9" w:rsidRPr="003A31B7" w:rsidRDefault="00501DC9" w:rsidP="00DF395D">
            <w:pPr>
              <w:pStyle w:val="a6"/>
              <w:spacing w:line="240" w:lineRule="auto"/>
              <w:ind w:firstLine="420"/>
              <w:jc w:val="left"/>
              <w:rPr>
                <w:rFonts w:ascii="宋体" w:hAnsi="宋体"/>
                <w:sz w:val="21"/>
              </w:rPr>
            </w:pPr>
            <w:r w:rsidRPr="003A31B7">
              <w:rPr>
                <w:rFonts w:ascii="宋体" w:hAnsi="宋体" w:hint="eastAsia"/>
                <w:sz w:val="21"/>
              </w:rPr>
              <w:t>（1）2013年，中国航海学会科学技术奖，一等奖，海上移动平台关键技术研究及相关规范研制，排名</w:t>
            </w:r>
            <w:r w:rsidRPr="003A31B7">
              <w:rPr>
                <w:rFonts w:ascii="宋体" w:hAnsi="宋体"/>
                <w:sz w:val="21"/>
              </w:rPr>
              <w:t>1</w:t>
            </w:r>
            <w:r w:rsidRPr="003A31B7">
              <w:rPr>
                <w:rFonts w:ascii="宋体" w:hAnsi="宋体" w:hint="eastAsia"/>
                <w:sz w:val="21"/>
              </w:rPr>
              <w:t>，证书编号：HG 13-01-01-15-0</w:t>
            </w:r>
            <w:r w:rsidRPr="003A31B7">
              <w:rPr>
                <w:rFonts w:ascii="宋体" w:hAnsi="宋体"/>
                <w:sz w:val="21"/>
              </w:rPr>
              <w:t>1</w:t>
            </w:r>
            <w:r w:rsidRPr="003A31B7">
              <w:rPr>
                <w:rFonts w:ascii="宋体" w:hAnsi="宋体" w:hint="eastAsia"/>
                <w:sz w:val="21"/>
              </w:rPr>
              <w:t>；</w:t>
            </w:r>
          </w:p>
          <w:p w:rsidR="00501DC9" w:rsidRPr="003A31B7" w:rsidRDefault="00501DC9" w:rsidP="00DF395D">
            <w:pPr>
              <w:pStyle w:val="a6"/>
              <w:spacing w:line="240" w:lineRule="auto"/>
              <w:ind w:firstLine="420"/>
              <w:jc w:val="left"/>
              <w:rPr>
                <w:rFonts w:ascii="宋体" w:hAnsi="宋体"/>
                <w:sz w:val="21"/>
              </w:rPr>
            </w:pPr>
            <w:r w:rsidRPr="003A31B7">
              <w:rPr>
                <w:rFonts w:ascii="宋体" w:hAnsi="宋体" w:hint="eastAsia"/>
                <w:sz w:val="21"/>
              </w:rPr>
              <w:t>（2）2017年，中国航海学会科学技术奖，二等奖，海上钻采、生产系统系列规范研制与设计验证关键技术，排名</w:t>
            </w:r>
            <w:r w:rsidRPr="003A31B7">
              <w:rPr>
                <w:rFonts w:ascii="宋体" w:hAnsi="宋体"/>
                <w:sz w:val="21"/>
              </w:rPr>
              <w:t>4</w:t>
            </w:r>
            <w:r w:rsidRPr="003A31B7">
              <w:rPr>
                <w:rFonts w:ascii="宋体" w:hAnsi="宋体" w:hint="eastAsia"/>
                <w:sz w:val="21"/>
              </w:rPr>
              <w:t>，证书编号：HG 17-02-04-10-0</w:t>
            </w:r>
            <w:r w:rsidRPr="003A31B7">
              <w:rPr>
                <w:rFonts w:ascii="宋体" w:hAnsi="宋体"/>
                <w:sz w:val="21"/>
              </w:rPr>
              <w:t>4</w:t>
            </w:r>
            <w:r w:rsidRPr="003A31B7">
              <w:rPr>
                <w:rFonts w:ascii="宋体" w:hAnsi="宋体" w:hint="eastAsia"/>
                <w:sz w:val="21"/>
              </w:rPr>
              <w:t>。</w:t>
            </w:r>
          </w:p>
        </w:tc>
      </w:tr>
      <w:tr w:rsidR="003A31B7" w:rsidRPr="003A31B7" w:rsidTr="00501DC9">
        <w:trPr>
          <w:trHeight w:val="3692"/>
          <w:jc w:val="center"/>
        </w:trPr>
        <w:tc>
          <w:tcPr>
            <w:tcW w:w="5325" w:type="dxa"/>
            <w:gridSpan w:val="7"/>
            <w:tcBorders>
              <w:bottom w:val="single" w:sz="8" w:space="0" w:color="auto"/>
            </w:tcBorders>
          </w:tcPr>
          <w:p w:rsidR="00501DC9" w:rsidRPr="003A31B7" w:rsidRDefault="00501DC9" w:rsidP="00DF395D">
            <w:pPr>
              <w:pStyle w:val="a6"/>
              <w:spacing w:line="240" w:lineRule="auto"/>
              <w:ind w:firstLine="422"/>
              <w:rPr>
                <w:rFonts w:ascii="宋体" w:hAnsi="宋体"/>
                <w:sz w:val="21"/>
                <w:szCs w:val="24"/>
              </w:rPr>
            </w:pPr>
            <w:r w:rsidRPr="003A31B7">
              <w:rPr>
                <w:rFonts w:ascii="宋体" w:hAnsi="宋体" w:hint="eastAsia"/>
                <w:b/>
                <w:bCs/>
                <w:sz w:val="21"/>
              </w:rPr>
              <w:t>声明</w:t>
            </w:r>
            <w:r w:rsidRPr="003A31B7">
              <w:rPr>
                <w:rFonts w:ascii="宋体" w:hAnsi="宋体" w:hint="eastAsia"/>
                <w:sz w:val="21"/>
              </w:rPr>
              <w:t>：</w:t>
            </w:r>
            <w:r w:rsidRPr="003A31B7">
              <w:rPr>
                <w:rFonts w:ascii="宋体" w:hAnsi="宋体" w:hint="eastAsia"/>
                <w:sz w:val="21"/>
                <w:szCs w:val="24"/>
              </w:rPr>
              <w:t>本人同意完成人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w:t>
            </w:r>
            <w:r w:rsidRPr="003A31B7">
              <w:rPr>
                <w:rFonts w:ascii="宋体" w:hAnsi="宋体" w:hint="eastAsia"/>
                <w:b/>
                <w:sz w:val="21"/>
                <w:szCs w:val="24"/>
              </w:rPr>
              <w:t>该项目是本人本年度被提名的唯一项目。</w:t>
            </w:r>
            <w:r w:rsidRPr="003A31B7">
              <w:rPr>
                <w:rFonts w:ascii="宋体" w:hAnsi="宋体" w:hint="eastAsia"/>
                <w:sz w:val="21"/>
                <w:szCs w:val="24"/>
              </w:rPr>
              <w:t>如有材料虚假或违纪行为，愿意承担相应责任并接受相应处理。如产生争议，保证积极配合调查处理工作。</w:t>
            </w:r>
          </w:p>
          <w:p w:rsidR="00501DC9" w:rsidRPr="003A31B7" w:rsidRDefault="00501DC9" w:rsidP="00DF395D">
            <w:pPr>
              <w:pStyle w:val="a6"/>
              <w:spacing w:line="240" w:lineRule="auto"/>
              <w:ind w:firstLine="420"/>
              <w:rPr>
                <w:rFonts w:ascii="宋体" w:hAnsi="宋体"/>
                <w:sz w:val="21"/>
                <w:szCs w:val="24"/>
              </w:rPr>
            </w:pPr>
          </w:p>
          <w:p w:rsidR="00501DC9" w:rsidRPr="003A31B7" w:rsidRDefault="00501DC9" w:rsidP="00DF395D">
            <w:pPr>
              <w:pStyle w:val="a6"/>
              <w:spacing w:line="240" w:lineRule="auto"/>
              <w:ind w:firstLineChars="0" w:firstLine="0"/>
              <w:rPr>
                <w:rFonts w:ascii="宋体" w:hAnsi="宋体"/>
                <w:sz w:val="21"/>
              </w:rPr>
            </w:pPr>
          </w:p>
          <w:p w:rsidR="00501DC9" w:rsidRPr="003A31B7" w:rsidRDefault="00501DC9" w:rsidP="00DF395D">
            <w:pPr>
              <w:pStyle w:val="a6"/>
              <w:spacing w:line="240" w:lineRule="auto"/>
              <w:ind w:firstLineChars="850" w:firstLine="1785"/>
              <w:rPr>
                <w:rFonts w:ascii="宋体" w:hAnsi="宋体"/>
                <w:sz w:val="21"/>
              </w:rPr>
            </w:pPr>
            <w:r w:rsidRPr="003A31B7">
              <w:rPr>
                <w:rFonts w:ascii="宋体" w:hAnsi="宋体"/>
                <w:sz w:val="21"/>
              </w:rPr>
              <w:t>本人签名：</w:t>
            </w:r>
          </w:p>
          <w:p w:rsidR="00501DC9" w:rsidRPr="003A31B7" w:rsidRDefault="00501DC9" w:rsidP="00DF395D">
            <w:pPr>
              <w:pStyle w:val="a6"/>
              <w:spacing w:line="240" w:lineRule="auto"/>
              <w:ind w:firstLineChars="850" w:firstLine="1785"/>
              <w:rPr>
                <w:rFonts w:ascii="宋体" w:hAnsi="宋体"/>
                <w:sz w:val="21"/>
              </w:rPr>
            </w:pPr>
          </w:p>
          <w:p w:rsidR="00501DC9" w:rsidRPr="003A31B7" w:rsidRDefault="00501DC9" w:rsidP="00DF395D">
            <w:pPr>
              <w:pStyle w:val="a6"/>
              <w:spacing w:line="240" w:lineRule="auto"/>
              <w:ind w:firstLineChars="0" w:firstLine="0"/>
              <w:rPr>
                <w:rFonts w:ascii="宋体" w:hAnsi="宋体"/>
                <w:sz w:val="21"/>
              </w:rPr>
            </w:pPr>
            <w:r w:rsidRPr="003A31B7">
              <w:rPr>
                <w:rFonts w:ascii="宋体" w:hAnsi="宋体" w:hint="eastAsia"/>
                <w:sz w:val="21"/>
              </w:rPr>
              <w:t xml:space="preserve">                           年    月    日</w:t>
            </w:r>
          </w:p>
        </w:tc>
        <w:tc>
          <w:tcPr>
            <w:tcW w:w="3564" w:type="dxa"/>
            <w:gridSpan w:val="3"/>
            <w:tcBorders>
              <w:bottom w:val="single" w:sz="8" w:space="0" w:color="auto"/>
            </w:tcBorders>
          </w:tcPr>
          <w:p w:rsidR="00501DC9" w:rsidRPr="003A31B7" w:rsidRDefault="00501DC9" w:rsidP="00DF395D">
            <w:pPr>
              <w:pStyle w:val="a6"/>
              <w:spacing w:line="240" w:lineRule="auto"/>
              <w:ind w:firstLine="422"/>
              <w:rPr>
                <w:rFonts w:ascii="宋体" w:hAnsi="宋体"/>
                <w:sz w:val="21"/>
              </w:rPr>
            </w:pPr>
            <w:r w:rsidRPr="003A31B7">
              <w:rPr>
                <w:rFonts w:ascii="宋体" w:hAnsi="宋体" w:hint="eastAsia"/>
                <w:b/>
                <w:sz w:val="21"/>
              </w:rPr>
              <w:t>完成单位声明</w:t>
            </w:r>
            <w:r w:rsidRPr="003A31B7">
              <w:rPr>
                <w:rFonts w:ascii="宋体" w:hAnsi="宋体" w:hint="eastAsia"/>
                <w:sz w:val="21"/>
              </w:rPr>
              <w:t>：</w:t>
            </w:r>
            <w:r w:rsidRPr="003A31B7">
              <w:rPr>
                <w:rFonts w:ascii="宋体" w:hAnsi="宋体" w:hint="eastAsia"/>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501DC9" w:rsidRPr="003A31B7" w:rsidRDefault="00501DC9" w:rsidP="00DF395D">
            <w:pPr>
              <w:pStyle w:val="a6"/>
              <w:spacing w:line="240" w:lineRule="auto"/>
              <w:ind w:firstLine="422"/>
              <w:rPr>
                <w:rFonts w:ascii="宋体" w:hAnsi="宋体"/>
                <w:sz w:val="21"/>
              </w:rPr>
            </w:pPr>
            <w:r w:rsidRPr="003A31B7">
              <w:rPr>
                <w:rFonts w:ascii="宋体" w:hAnsi="宋体" w:hint="eastAsia"/>
                <w:b/>
                <w:sz w:val="21"/>
              </w:rPr>
              <w:t>工作单位声明</w:t>
            </w:r>
            <w:r w:rsidRPr="003A31B7">
              <w:rPr>
                <w:rFonts w:ascii="宋体" w:hAnsi="宋体" w:hint="eastAsia"/>
                <w:sz w:val="21"/>
              </w:rPr>
              <w:t>：</w:t>
            </w:r>
            <w:r w:rsidRPr="003A31B7">
              <w:rPr>
                <w:rFonts w:ascii="宋体" w:hAnsi="宋体" w:hint="eastAsia"/>
                <w:sz w:val="21"/>
                <w:szCs w:val="24"/>
              </w:rPr>
              <w:t>本单位对该完成人被提名无异议</w:t>
            </w:r>
            <w:r w:rsidRPr="003A31B7">
              <w:rPr>
                <w:rFonts w:ascii="宋体" w:hAnsi="宋体" w:hint="eastAsia"/>
                <w:sz w:val="21"/>
              </w:rPr>
              <w:t>。</w:t>
            </w:r>
          </w:p>
          <w:p w:rsidR="00501DC9" w:rsidRPr="003A31B7" w:rsidRDefault="00501DC9" w:rsidP="00DF395D">
            <w:pPr>
              <w:pStyle w:val="a6"/>
              <w:spacing w:line="240" w:lineRule="auto"/>
              <w:ind w:firstLineChars="0" w:firstLine="0"/>
              <w:rPr>
                <w:rFonts w:ascii="宋体" w:hAnsi="宋体"/>
                <w:sz w:val="21"/>
              </w:rPr>
            </w:pPr>
          </w:p>
          <w:p w:rsidR="00501DC9" w:rsidRPr="003A31B7" w:rsidRDefault="00501DC9" w:rsidP="00DF395D">
            <w:pPr>
              <w:pStyle w:val="a6"/>
              <w:spacing w:line="240" w:lineRule="auto"/>
              <w:ind w:firstLineChars="0" w:firstLine="0"/>
              <w:rPr>
                <w:rFonts w:ascii="宋体" w:hAnsi="宋体"/>
                <w:sz w:val="21"/>
              </w:rPr>
            </w:pPr>
            <w:r w:rsidRPr="003A31B7">
              <w:rPr>
                <w:rFonts w:ascii="宋体" w:hAnsi="宋体" w:hint="eastAsia"/>
                <w:sz w:val="21"/>
              </w:rPr>
              <w:t xml:space="preserve">       单位（盖章）</w:t>
            </w:r>
          </w:p>
          <w:p w:rsidR="00501DC9" w:rsidRPr="003A31B7" w:rsidRDefault="00501DC9" w:rsidP="00DF395D">
            <w:pPr>
              <w:pStyle w:val="a6"/>
              <w:spacing w:line="240" w:lineRule="auto"/>
              <w:ind w:firstLineChars="0" w:firstLine="0"/>
              <w:rPr>
                <w:rFonts w:ascii="宋体" w:hAnsi="宋体"/>
                <w:sz w:val="21"/>
              </w:rPr>
            </w:pPr>
          </w:p>
          <w:p w:rsidR="00501DC9" w:rsidRPr="003A31B7" w:rsidRDefault="00501DC9" w:rsidP="00DF395D">
            <w:pPr>
              <w:pStyle w:val="a6"/>
              <w:spacing w:line="240" w:lineRule="auto"/>
              <w:ind w:firstLineChars="0" w:firstLine="0"/>
              <w:rPr>
                <w:rFonts w:ascii="宋体" w:hAnsi="宋体"/>
                <w:sz w:val="21"/>
              </w:rPr>
            </w:pPr>
            <w:r w:rsidRPr="003A31B7">
              <w:rPr>
                <w:rFonts w:ascii="宋体" w:hAnsi="宋体" w:hint="eastAsia"/>
                <w:sz w:val="21"/>
              </w:rPr>
              <w:t xml:space="preserve">             年    月    日</w:t>
            </w:r>
          </w:p>
        </w:tc>
      </w:tr>
      <w:tr w:rsidR="003A31B7" w:rsidRPr="003A31B7" w:rsidTr="00DF395D">
        <w:trPr>
          <w:trHeight w:val="454"/>
          <w:jc w:val="center"/>
        </w:trPr>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lastRenderedPageBreak/>
              <w:t>姓    名</w:t>
            </w:r>
          </w:p>
        </w:tc>
        <w:tc>
          <w:tcPr>
            <w:tcW w:w="1360" w:type="dxa"/>
            <w:gridSpan w:val="2"/>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Arial" w:cs="Arial" w:hint="eastAsia"/>
                <w:sz w:val="21"/>
              </w:rPr>
              <w:t>梁园华</w:t>
            </w:r>
          </w:p>
        </w:tc>
        <w:tc>
          <w:tcPr>
            <w:tcW w:w="739"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性别</w:t>
            </w:r>
          </w:p>
        </w:tc>
        <w:tc>
          <w:tcPr>
            <w:tcW w:w="546"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男</w:t>
            </w:r>
          </w:p>
        </w:tc>
        <w:tc>
          <w:tcPr>
            <w:tcW w:w="1061" w:type="dxa"/>
            <w:vAlign w:val="center"/>
          </w:tcPr>
          <w:p w:rsidR="00B122A5" w:rsidRPr="003A31B7" w:rsidRDefault="00B122A5" w:rsidP="00DF395D">
            <w:pPr>
              <w:pStyle w:val="a6"/>
              <w:spacing w:line="390" w:lineRule="exact"/>
              <w:ind w:firstLineChars="0" w:firstLine="0"/>
              <w:rPr>
                <w:rFonts w:ascii="宋体" w:hAnsi="宋体"/>
                <w:sz w:val="21"/>
              </w:rPr>
            </w:pPr>
            <w:r w:rsidRPr="003A31B7">
              <w:rPr>
                <w:rFonts w:ascii="宋体" w:hAnsi="宋体"/>
                <w:sz w:val="21"/>
              </w:rPr>
              <w:t>排</w:t>
            </w:r>
            <w:r w:rsidRPr="003A31B7">
              <w:rPr>
                <w:rFonts w:ascii="宋体" w:hAnsi="宋体" w:hint="eastAsia"/>
                <w:sz w:val="21"/>
              </w:rPr>
              <w:t xml:space="preserve">    </w:t>
            </w:r>
            <w:r w:rsidRPr="003A31B7">
              <w:rPr>
                <w:rFonts w:ascii="宋体" w:hAnsi="宋体"/>
                <w:sz w:val="21"/>
              </w:rPr>
              <w:t>名</w:t>
            </w:r>
          </w:p>
        </w:tc>
        <w:tc>
          <w:tcPr>
            <w:tcW w:w="1402" w:type="dxa"/>
            <w:gridSpan w:val="2"/>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2</w:t>
            </w:r>
          </w:p>
        </w:tc>
        <w:tc>
          <w:tcPr>
            <w:tcW w:w="1078"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国    籍</w:t>
            </w:r>
          </w:p>
        </w:tc>
        <w:tc>
          <w:tcPr>
            <w:tcW w:w="1642"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中国</w:t>
            </w:r>
          </w:p>
        </w:tc>
      </w:tr>
      <w:tr w:rsidR="003A31B7" w:rsidRPr="003A31B7" w:rsidTr="00DF395D">
        <w:trPr>
          <w:trHeight w:val="454"/>
          <w:jc w:val="center"/>
        </w:trPr>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出生年月</w:t>
            </w:r>
          </w:p>
        </w:tc>
        <w:tc>
          <w:tcPr>
            <w:tcW w:w="2645" w:type="dxa"/>
            <w:gridSpan w:val="4"/>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1976.10</w:t>
            </w:r>
          </w:p>
        </w:tc>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出 生 地</w:t>
            </w:r>
          </w:p>
        </w:tc>
        <w:tc>
          <w:tcPr>
            <w:tcW w:w="1402" w:type="dxa"/>
            <w:gridSpan w:val="2"/>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江西 宜春</w:t>
            </w:r>
          </w:p>
        </w:tc>
        <w:tc>
          <w:tcPr>
            <w:tcW w:w="1078"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民    族</w:t>
            </w:r>
          </w:p>
        </w:tc>
        <w:tc>
          <w:tcPr>
            <w:tcW w:w="1642"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汉</w:t>
            </w:r>
          </w:p>
        </w:tc>
      </w:tr>
      <w:tr w:rsidR="003A31B7" w:rsidRPr="003A31B7" w:rsidTr="00DF395D">
        <w:trPr>
          <w:cantSplit/>
          <w:trHeight w:val="454"/>
          <w:jc w:val="center"/>
        </w:trPr>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身份证号</w:t>
            </w:r>
          </w:p>
        </w:tc>
        <w:tc>
          <w:tcPr>
            <w:tcW w:w="2645" w:type="dxa"/>
            <w:gridSpan w:val="4"/>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21021119761029583X</w:t>
            </w:r>
          </w:p>
        </w:tc>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归国人员</w:t>
            </w:r>
          </w:p>
        </w:tc>
        <w:tc>
          <w:tcPr>
            <w:tcW w:w="1402" w:type="dxa"/>
            <w:gridSpan w:val="2"/>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是</w:t>
            </w:r>
          </w:p>
        </w:tc>
        <w:tc>
          <w:tcPr>
            <w:tcW w:w="1078"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归国时间</w:t>
            </w:r>
          </w:p>
        </w:tc>
        <w:tc>
          <w:tcPr>
            <w:tcW w:w="1642"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2007.10</w:t>
            </w:r>
          </w:p>
        </w:tc>
      </w:tr>
      <w:tr w:rsidR="003A31B7" w:rsidRPr="003A31B7" w:rsidTr="00DF395D">
        <w:trPr>
          <w:cantSplit/>
          <w:trHeight w:val="454"/>
          <w:jc w:val="center"/>
        </w:trPr>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技术职称</w:t>
            </w:r>
          </w:p>
        </w:tc>
        <w:tc>
          <w:tcPr>
            <w:tcW w:w="2645" w:type="dxa"/>
            <w:gridSpan w:val="4"/>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成绩优异的高级工程师</w:t>
            </w:r>
          </w:p>
        </w:tc>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最高</w:t>
            </w:r>
            <w:r w:rsidRPr="003A31B7">
              <w:rPr>
                <w:rFonts w:ascii="宋体" w:hAnsi="宋体" w:hint="eastAsia"/>
                <w:sz w:val="21"/>
              </w:rPr>
              <w:t>学历</w:t>
            </w:r>
          </w:p>
        </w:tc>
        <w:tc>
          <w:tcPr>
            <w:tcW w:w="1402" w:type="dxa"/>
            <w:gridSpan w:val="2"/>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研究生</w:t>
            </w:r>
          </w:p>
        </w:tc>
        <w:tc>
          <w:tcPr>
            <w:tcW w:w="1078"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最高学位</w:t>
            </w:r>
          </w:p>
        </w:tc>
        <w:tc>
          <w:tcPr>
            <w:tcW w:w="1642"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博士</w:t>
            </w:r>
          </w:p>
        </w:tc>
      </w:tr>
      <w:tr w:rsidR="003A31B7" w:rsidRPr="003A31B7" w:rsidTr="00DF395D">
        <w:trPr>
          <w:cantSplit/>
          <w:trHeight w:val="454"/>
          <w:jc w:val="center"/>
        </w:trPr>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毕业学校</w:t>
            </w:r>
          </w:p>
        </w:tc>
        <w:tc>
          <w:tcPr>
            <w:tcW w:w="2645" w:type="dxa"/>
            <w:gridSpan w:val="4"/>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琦玉大学（日本国立）</w:t>
            </w:r>
          </w:p>
        </w:tc>
        <w:tc>
          <w:tcPr>
            <w:tcW w:w="1061" w:type="dxa"/>
            <w:vAlign w:val="center"/>
          </w:tcPr>
          <w:p w:rsidR="00B122A5" w:rsidRPr="003A31B7" w:rsidRDefault="00B122A5" w:rsidP="00DF395D">
            <w:pPr>
              <w:pStyle w:val="a6"/>
              <w:spacing w:line="390" w:lineRule="exact"/>
              <w:ind w:firstLineChars="0" w:firstLine="0"/>
              <w:rPr>
                <w:rFonts w:ascii="宋体" w:hAnsi="宋体"/>
                <w:sz w:val="21"/>
              </w:rPr>
            </w:pPr>
            <w:r w:rsidRPr="003A31B7">
              <w:rPr>
                <w:rFonts w:ascii="宋体" w:hAnsi="宋体"/>
                <w:sz w:val="21"/>
              </w:rPr>
              <w:t>毕业时间</w:t>
            </w:r>
          </w:p>
        </w:tc>
        <w:tc>
          <w:tcPr>
            <w:tcW w:w="1402" w:type="dxa"/>
            <w:gridSpan w:val="2"/>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2007.9</w:t>
            </w:r>
          </w:p>
        </w:tc>
        <w:tc>
          <w:tcPr>
            <w:tcW w:w="1078"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所学专业</w:t>
            </w:r>
          </w:p>
        </w:tc>
        <w:tc>
          <w:tcPr>
            <w:tcW w:w="1642"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生产科学</w:t>
            </w:r>
          </w:p>
        </w:tc>
      </w:tr>
      <w:tr w:rsidR="003A31B7" w:rsidRPr="003A31B7" w:rsidTr="00DF395D">
        <w:trPr>
          <w:cantSplit/>
          <w:trHeight w:val="454"/>
          <w:jc w:val="center"/>
        </w:trPr>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电子</w:t>
            </w:r>
            <w:r w:rsidRPr="003A31B7">
              <w:rPr>
                <w:rFonts w:ascii="宋体" w:hAnsi="宋体" w:hint="eastAsia"/>
                <w:sz w:val="21"/>
              </w:rPr>
              <w:t>邮箱</w:t>
            </w:r>
          </w:p>
        </w:tc>
        <w:tc>
          <w:tcPr>
            <w:tcW w:w="2645" w:type="dxa"/>
            <w:gridSpan w:val="4"/>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yhliang@ccs.org.cn</w:t>
            </w:r>
          </w:p>
        </w:tc>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办公电话</w:t>
            </w:r>
          </w:p>
        </w:tc>
        <w:tc>
          <w:tcPr>
            <w:tcW w:w="1402" w:type="dxa"/>
            <w:gridSpan w:val="2"/>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01058112370</w:t>
            </w:r>
          </w:p>
        </w:tc>
        <w:tc>
          <w:tcPr>
            <w:tcW w:w="1078"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移动电话</w:t>
            </w:r>
          </w:p>
        </w:tc>
        <w:tc>
          <w:tcPr>
            <w:tcW w:w="1642"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1</w:t>
            </w:r>
            <w:r w:rsidRPr="003A31B7">
              <w:rPr>
                <w:rFonts w:ascii="宋体" w:hAnsi="宋体"/>
                <w:sz w:val="21"/>
              </w:rPr>
              <w:t>8910092099</w:t>
            </w:r>
          </w:p>
        </w:tc>
      </w:tr>
      <w:tr w:rsidR="003A31B7" w:rsidRPr="003A31B7" w:rsidTr="00DF395D">
        <w:trPr>
          <w:cantSplit/>
          <w:trHeight w:val="395"/>
          <w:jc w:val="center"/>
        </w:trPr>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通</w:t>
            </w:r>
            <w:r w:rsidRPr="003A31B7">
              <w:rPr>
                <w:rFonts w:ascii="宋体" w:hAnsi="宋体" w:hint="eastAsia"/>
                <w:sz w:val="21"/>
              </w:rPr>
              <w:t>讯</w:t>
            </w:r>
            <w:r w:rsidRPr="003A31B7">
              <w:rPr>
                <w:rFonts w:ascii="宋体" w:hAnsi="宋体"/>
                <w:sz w:val="21"/>
              </w:rPr>
              <w:t>地址</w:t>
            </w:r>
          </w:p>
        </w:tc>
        <w:tc>
          <w:tcPr>
            <w:tcW w:w="5108" w:type="dxa"/>
            <w:gridSpan w:val="7"/>
            <w:tcBorders>
              <w:bottom w:val="single" w:sz="4" w:space="0" w:color="auto"/>
            </w:tcBorders>
            <w:vAlign w:val="center"/>
          </w:tcPr>
          <w:p w:rsidR="00B122A5" w:rsidRPr="003A31B7" w:rsidRDefault="00B122A5" w:rsidP="00DF395D">
            <w:pPr>
              <w:pStyle w:val="a6"/>
              <w:spacing w:line="390" w:lineRule="exact"/>
              <w:ind w:firstLineChars="0" w:firstLine="0"/>
              <w:rPr>
                <w:rFonts w:ascii="宋体" w:hAnsi="宋体"/>
                <w:sz w:val="21"/>
              </w:rPr>
            </w:pPr>
            <w:r w:rsidRPr="003A31B7">
              <w:rPr>
                <w:rFonts w:ascii="宋体" w:hAnsi="宋体" w:hint="eastAsia"/>
                <w:sz w:val="21"/>
              </w:rPr>
              <w:t>北京市东城区东直门南大街 9 号船检大厦609 室</w:t>
            </w:r>
          </w:p>
        </w:tc>
        <w:tc>
          <w:tcPr>
            <w:tcW w:w="1078" w:type="dxa"/>
            <w:tcBorders>
              <w:bottom w:val="single" w:sz="4" w:space="0" w:color="auto"/>
            </w:tcBorders>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邮政编码</w:t>
            </w:r>
          </w:p>
        </w:tc>
        <w:tc>
          <w:tcPr>
            <w:tcW w:w="1642" w:type="dxa"/>
            <w:tcBorders>
              <w:bottom w:val="single" w:sz="4" w:space="0" w:color="auto"/>
            </w:tcBorders>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1</w:t>
            </w:r>
            <w:r w:rsidRPr="003A31B7">
              <w:rPr>
                <w:rFonts w:ascii="宋体" w:hAnsi="宋体"/>
                <w:sz w:val="21"/>
              </w:rPr>
              <w:t>00007</w:t>
            </w:r>
          </w:p>
        </w:tc>
      </w:tr>
      <w:tr w:rsidR="003A31B7" w:rsidRPr="003A31B7" w:rsidTr="00DF395D">
        <w:trPr>
          <w:cantSplit/>
          <w:trHeight w:val="301"/>
          <w:jc w:val="center"/>
        </w:trPr>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工作单位</w:t>
            </w:r>
          </w:p>
        </w:tc>
        <w:tc>
          <w:tcPr>
            <w:tcW w:w="5108" w:type="dxa"/>
            <w:gridSpan w:val="7"/>
            <w:vAlign w:val="center"/>
          </w:tcPr>
          <w:p w:rsidR="00B122A5" w:rsidRPr="003A31B7" w:rsidRDefault="00B122A5" w:rsidP="00DF395D">
            <w:pPr>
              <w:pStyle w:val="a6"/>
              <w:spacing w:line="390" w:lineRule="exact"/>
              <w:ind w:firstLineChars="0" w:firstLine="0"/>
              <w:rPr>
                <w:rFonts w:ascii="宋体" w:hAnsi="宋体"/>
                <w:sz w:val="21"/>
              </w:rPr>
            </w:pPr>
            <w:r w:rsidRPr="003A31B7">
              <w:rPr>
                <w:rFonts w:ascii="宋体" w:hAnsi="宋体" w:hint="eastAsia"/>
                <w:sz w:val="21"/>
              </w:rPr>
              <w:t>中国船级社</w:t>
            </w:r>
          </w:p>
        </w:tc>
        <w:tc>
          <w:tcPr>
            <w:tcW w:w="1078" w:type="dxa"/>
            <w:tcBorders>
              <w:top w:val="single" w:sz="4" w:space="0" w:color="auto"/>
            </w:tcBorders>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行政职务</w:t>
            </w:r>
          </w:p>
        </w:tc>
        <w:tc>
          <w:tcPr>
            <w:tcW w:w="1642" w:type="dxa"/>
            <w:tcBorders>
              <w:top w:val="single" w:sz="4" w:space="0" w:color="auto"/>
            </w:tcBorders>
            <w:vAlign w:val="center"/>
          </w:tcPr>
          <w:p w:rsidR="00B122A5" w:rsidRPr="003A31B7" w:rsidRDefault="00B122A5" w:rsidP="00DF395D">
            <w:pPr>
              <w:pStyle w:val="a6"/>
              <w:spacing w:line="390" w:lineRule="exact"/>
              <w:ind w:firstLineChars="0" w:firstLine="0"/>
              <w:jc w:val="center"/>
              <w:rPr>
                <w:rFonts w:ascii="宋体" w:hAnsi="宋体"/>
                <w:sz w:val="21"/>
              </w:rPr>
            </w:pPr>
          </w:p>
        </w:tc>
      </w:tr>
      <w:tr w:rsidR="003A31B7" w:rsidRPr="003A31B7" w:rsidTr="00DF395D">
        <w:trPr>
          <w:cantSplit/>
          <w:trHeight w:val="363"/>
          <w:jc w:val="center"/>
        </w:trPr>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二级单位</w:t>
            </w:r>
          </w:p>
        </w:tc>
        <w:tc>
          <w:tcPr>
            <w:tcW w:w="5108" w:type="dxa"/>
            <w:gridSpan w:val="7"/>
            <w:vAlign w:val="center"/>
          </w:tcPr>
          <w:p w:rsidR="00B122A5" w:rsidRPr="003A31B7" w:rsidRDefault="00B122A5" w:rsidP="00DF395D">
            <w:pPr>
              <w:pStyle w:val="a6"/>
              <w:spacing w:line="390" w:lineRule="exact"/>
              <w:ind w:firstLineChars="0" w:firstLine="0"/>
              <w:rPr>
                <w:rFonts w:ascii="宋体" w:hAnsi="宋体"/>
                <w:sz w:val="21"/>
              </w:rPr>
            </w:pPr>
            <w:r w:rsidRPr="003A31B7">
              <w:rPr>
                <w:rFonts w:ascii="宋体" w:hAnsi="宋体" w:hint="eastAsia"/>
                <w:sz w:val="21"/>
              </w:rPr>
              <w:t>海工技术中心</w:t>
            </w:r>
          </w:p>
        </w:tc>
        <w:tc>
          <w:tcPr>
            <w:tcW w:w="1078"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党    派</w:t>
            </w:r>
          </w:p>
        </w:tc>
        <w:tc>
          <w:tcPr>
            <w:tcW w:w="1642"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中共党员</w:t>
            </w:r>
          </w:p>
        </w:tc>
      </w:tr>
      <w:tr w:rsidR="003A31B7" w:rsidRPr="003A31B7" w:rsidTr="00DF395D">
        <w:trPr>
          <w:cantSplit/>
          <w:trHeight w:val="347"/>
          <w:jc w:val="center"/>
        </w:trPr>
        <w:tc>
          <w:tcPr>
            <w:tcW w:w="1061" w:type="dxa"/>
            <w:vMerge w:val="restart"/>
            <w:tcBorders>
              <w:top w:val="single" w:sz="4" w:space="0" w:color="auto"/>
            </w:tcBorders>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完成单位</w:t>
            </w:r>
          </w:p>
        </w:tc>
        <w:tc>
          <w:tcPr>
            <w:tcW w:w="5108" w:type="dxa"/>
            <w:gridSpan w:val="7"/>
            <w:vMerge w:val="restart"/>
            <w:vAlign w:val="center"/>
          </w:tcPr>
          <w:p w:rsidR="00B122A5" w:rsidRPr="003A31B7" w:rsidRDefault="00B122A5" w:rsidP="00DF395D">
            <w:pPr>
              <w:pStyle w:val="a6"/>
              <w:spacing w:line="390" w:lineRule="exact"/>
              <w:ind w:firstLineChars="0" w:firstLine="0"/>
              <w:rPr>
                <w:rFonts w:ascii="宋体" w:hAnsi="宋体"/>
                <w:sz w:val="21"/>
              </w:rPr>
            </w:pPr>
            <w:r w:rsidRPr="003A31B7">
              <w:rPr>
                <w:rFonts w:ascii="宋体" w:hAnsi="宋体" w:hint="eastAsia"/>
                <w:sz w:val="21"/>
              </w:rPr>
              <w:t>中国船级社</w:t>
            </w:r>
          </w:p>
        </w:tc>
        <w:tc>
          <w:tcPr>
            <w:tcW w:w="1078"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所 在 地</w:t>
            </w:r>
          </w:p>
        </w:tc>
        <w:tc>
          <w:tcPr>
            <w:tcW w:w="1642"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北京</w:t>
            </w:r>
          </w:p>
        </w:tc>
      </w:tr>
      <w:tr w:rsidR="003A31B7" w:rsidRPr="003A31B7" w:rsidTr="00DF395D">
        <w:trPr>
          <w:cantSplit/>
          <w:trHeight w:val="361"/>
          <w:jc w:val="center"/>
        </w:trPr>
        <w:tc>
          <w:tcPr>
            <w:tcW w:w="1061" w:type="dxa"/>
            <w:vMerge/>
            <w:vAlign w:val="center"/>
          </w:tcPr>
          <w:p w:rsidR="00B122A5" w:rsidRPr="003A31B7" w:rsidRDefault="00B122A5" w:rsidP="00DF395D">
            <w:pPr>
              <w:pStyle w:val="a6"/>
              <w:spacing w:line="390" w:lineRule="exact"/>
              <w:ind w:firstLineChars="0" w:firstLine="0"/>
              <w:jc w:val="center"/>
              <w:rPr>
                <w:rFonts w:ascii="宋体" w:hAnsi="宋体"/>
                <w:sz w:val="21"/>
              </w:rPr>
            </w:pPr>
          </w:p>
        </w:tc>
        <w:tc>
          <w:tcPr>
            <w:tcW w:w="5108" w:type="dxa"/>
            <w:gridSpan w:val="7"/>
            <w:vMerge/>
            <w:vAlign w:val="center"/>
          </w:tcPr>
          <w:p w:rsidR="00B122A5" w:rsidRPr="003A31B7" w:rsidRDefault="00B122A5" w:rsidP="00DF395D">
            <w:pPr>
              <w:pStyle w:val="a6"/>
              <w:spacing w:line="390" w:lineRule="exact"/>
              <w:ind w:firstLineChars="0" w:firstLine="0"/>
              <w:rPr>
                <w:rFonts w:ascii="宋体" w:hAnsi="宋体"/>
                <w:sz w:val="21"/>
              </w:rPr>
            </w:pPr>
          </w:p>
        </w:tc>
        <w:tc>
          <w:tcPr>
            <w:tcW w:w="1078"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单位性质</w:t>
            </w:r>
          </w:p>
        </w:tc>
        <w:tc>
          <w:tcPr>
            <w:tcW w:w="1642"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国家事业单位</w:t>
            </w:r>
          </w:p>
        </w:tc>
      </w:tr>
      <w:tr w:rsidR="003A31B7" w:rsidRPr="003A31B7" w:rsidTr="00DF395D">
        <w:trPr>
          <w:cantSplit/>
          <w:trHeight w:val="360"/>
          <w:jc w:val="center"/>
        </w:trPr>
        <w:tc>
          <w:tcPr>
            <w:tcW w:w="2348" w:type="dxa"/>
            <w:gridSpan w:val="2"/>
            <w:vAlign w:val="center"/>
          </w:tcPr>
          <w:p w:rsidR="00B122A5" w:rsidRPr="003A31B7" w:rsidRDefault="00B122A5" w:rsidP="00DF395D">
            <w:pPr>
              <w:pStyle w:val="a6"/>
              <w:spacing w:line="390" w:lineRule="exact"/>
              <w:ind w:firstLineChars="0" w:firstLine="0"/>
              <w:jc w:val="left"/>
              <w:rPr>
                <w:rFonts w:ascii="宋体" w:hAnsi="宋体"/>
                <w:sz w:val="21"/>
              </w:rPr>
            </w:pPr>
            <w:r w:rsidRPr="003A31B7">
              <w:rPr>
                <w:rFonts w:ascii="宋体" w:hAnsi="宋体"/>
                <w:sz w:val="21"/>
              </w:rPr>
              <w:t>参加本项目的起止时间</w:t>
            </w:r>
          </w:p>
        </w:tc>
        <w:tc>
          <w:tcPr>
            <w:tcW w:w="6541" w:type="dxa"/>
            <w:gridSpan w:val="8"/>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2007.10.01     至    2015.12.30</w:t>
            </w:r>
          </w:p>
        </w:tc>
      </w:tr>
      <w:tr w:rsidR="003A31B7" w:rsidRPr="003A31B7" w:rsidTr="00DF395D">
        <w:trPr>
          <w:cantSplit/>
          <w:trHeight w:val="1757"/>
          <w:jc w:val="center"/>
        </w:trPr>
        <w:tc>
          <w:tcPr>
            <w:tcW w:w="8889" w:type="dxa"/>
            <w:gridSpan w:val="10"/>
          </w:tcPr>
          <w:p w:rsidR="00B122A5" w:rsidRPr="003A31B7" w:rsidRDefault="00B122A5" w:rsidP="00DF395D">
            <w:pPr>
              <w:pStyle w:val="a6"/>
              <w:spacing w:line="390" w:lineRule="exact"/>
              <w:ind w:firstLineChars="0" w:firstLine="0"/>
              <w:rPr>
                <w:rFonts w:ascii="宋体" w:hAnsi="宋体"/>
                <w:sz w:val="21"/>
              </w:rPr>
            </w:pPr>
            <w:r w:rsidRPr="003A31B7">
              <w:rPr>
                <w:rFonts w:ascii="宋体" w:hAnsi="宋体"/>
                <w:sz w:val="21"/>
              </w:rPr>
              <w:t>对本项目</w:t>
            </w:r>
            <w:r w:rsidRPr="003A31B7">
              <w:rPr>
                <w:rFonts w:ascii="宋体" w:hAnsi="宋体" w:hint="eastAsia"/>
                <w:sz w:val="21"/>
              </w:rPr>
              <w:t>技术创造性贡献：</w:t>
            </w:r>
          </w:p>
          <w:p w:rsidR="00B122A5" w:rsidRPr="003A31B7" w:rsidRDefault="00CC729C" w:rsidP="00DF395D">
            <w:pPr>
              <w:pStyle w:val="a6"/>
              <w:spacing w:line="390" w:lineRule="exact"/>
              <w:ind w:firstLine="420"/>
              <w:rPr>
                <w:rFonts w:ascii="宋体" w:hAnsi="宋体"/>
                <w:sz w:val="21"/>
              </w:rPr>
            </w:pPr>
            <w:r w:rsidRPr="00CC729C">
              <w:rPr>
                <w:rFonts w:ascii="宋体" w:hAnsi="宋体" w:hint="eastAsia"/>
                <w:sz w:val="21"/>
              </w:rPr>
              <w:t>研发了坐底式平台构件尺寸确定方法，存储高密度液体的液舱构件尺寸确定和试验的修正参数；研发提出了南海典型浮式生产装置的环境烈度因子，完成了基于随机波浪载荷和断裂力学的老龄平台延寿评估技术实践。[创新点1：（1-4）；证明材料：鉴定意见(1)；规范1、6、7；查新报告1；论文1-3，11-16]。</w:t>
            </w:r>
          </w:p>
        </w:tc>
      </w:tr>
      <w:tr w:rsidR="003A31B7" w:rsidRPr="003A31B7" w:rsidTr="00DF395D">
        <w:trPr>
          <w:cantSplit/>
          <w:trHeight w:val="851"/>
          <w:jc w:val="center"/>
        </w:trPr>
        <w:tc>
          <w:tcPr>
            <w:tcW w:w="8889" w:type="dxa"/>
            <w:gridSpan w:val="10"/>
          </w:tcPr>
          <w:p w:rsidR="00B122A5" w:rsidRPr="003A31B7" w:rsidRDefault="00B122A5" w:rsidP="00DF395D">
            <w:pPr>
              <w:pStyle w:val="a6"/>
              <w:spacing w:line="390" w:lineRule="exact"/>
              <w:ind w:firstLineChars="0" w:firstLine="0"/>
              <w:rPr>
                <w:rFonts w:ascii="宋体" w:hAnsi="宋体"/>
                <w:sz w:val="21"/>
              </w:rPr>
            </w:pPr>
            <w:r w:rsidRPr="003A31B7">
              <w:rPr>
                <w:rFonts w:ascii="宋体" w:hAnsi="宋体"/>
                <w:sz w:val="21"/>
              </w:rPr>
              <w:t>曾获国家科技奖励情况</w:t>
            </w:r>
            <w:r w:rsidRPr="003A31B7">
              <w:rPr>
                <w:rFonts w:ascii="宋体" w:hAnsi="宋体" w:hint="eastAsia"/>
                <w:sz w:val="21"/>
              </w:rPr>
              <w:t>：</w:t>
            </w:r>
          </w:p>
          <w:p w:rsidR="00B122A5" w:rsidRPr="003A31B7" w:rsidRDefault="00B122A5" w:rsidP="00DF395D">
            <w:pPr>
              <w:pStyle w:val="a6"/>
              <w:spacing w:line="390" w:lineRule="exact"/>
              <w:ind w:firstLine="420"/>
              <w:jc w:val="left"/>
              <w:rPr>
                <w:rFonts w:ascii="宋体" w:hAnsi="宋体"/>
                <w:sz w:val="21"/>
              </w:rPr>
            </w:pPr>
            <w:r w:rsidRPr="003A31B7">
              <w:rPr>
                <w:rFonts w:ascii="宋体" w:hAnsi="宋体" w:hint="eastAsia"/>
                <w:sz w:val="21"/>
              </w:rPr>
              <w:t>2013年，中国航海学会科学技术奖，一等奖，海上移动平台关键技术研究及相关规范研制，排名2，证书编号：HG 13-01-01-15-02。</w:t>
            </w:r>
          </w:p>
        </w:tc>
      </w:tr>
      <w:tr w:rsidR="003A31B7" w:rsidRPr="003A31B7" w:rsidTr="00DF395D">
        <w:trPr>
          <w:cantSplit/>
          <w:trHeight w:val="3692"/>
          <w:jc w:val="center"/>
        </w:trPr>
        <w:tc>
          <w:tcPr>
            <w:tcW w:w="5325" w:type="dxa"/>
            <w:gridSpan w:val="7"/>
            <w:tcBorders>
              <w:bottom w:val="single" w:sz="8" w:space="0" w:color="auto"/>
            </w:tcBorders>
          </w:tcPr>
          <w:p w:rsidR="00B122A5" w:rsidRPr="003A31B7" w:rsidRDefault="00B122A5" w:rsidP="00DF395D">
            <w:pPr>
              <w:pStyle w:val="a6"/>
              <w:spacing w:line="240" w:lineRule="auto"/>
              <w:ind w:firstLine="422"/>
              <w:rPr>
                <w:rFonts w:ascii="宋体" w:hAnsi="宋体"/>
                <w:sz w:val="21"/>
                <w:szCs w:val="24"/>
              </w:rPr>
            </w:pPr>
            <w:r w:rsidRPr="003A31B7">
              <w:rPr>
                <w:rFonts w:ascii="宋体" w:hAnsi="宋体" w:hint="eastAsia"/>
                <w:b/>
                <w:bCs/>
                <w:sz w:val="21"/>
              </w:rPr>
              <w:t>声明</w:t>
            </w:r>
            <w:r w:rsidRPr="003A31B7">
              <w:rPr>
                <w:rFonts w:ascii="宋体" w:hAnsi="宋体" w:hint="eastAsia"/>
                <w:sz w:val="21"/>
              </w:rPr>
              <w:t>：</w:t>
            </w:r>
            <w:r w:rsidRPr="003A31B7">
              <w:rPr>
                <w:rFonts w:ascii="宋体" w:hAnsi="宋体" w:hint="eastAsia"/>
                <w:sz w:val="21"/>
                <w:szCs w:val="24"/>
              </w:rPr>
              <w:t>本人同意完成人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w:t>
            </w:r>
            <w:r w:rsidRPr="003A31B7">
              <w:rPr>
                <w:rFonts w:ascii="宋体" w:hAnsi="宋体" w:hint="eastAsia"/>
                <w:b/>
                <w:sz w:val="21"/>
                <w:szCs w:val="24"/>
              </w:rPr>
              <w:t>该项目是本人本年度被提名的唯一项目。</w:t>
            </w:r>
            <w:r w:rsidRPr="003A31B7">
              <w:rPr>
                <w:rFonts w:ascii="宋体" w:hAnsi="宋体" w:hint="eastAsia"/>
                <w:sz w:val="21"/>
                <w:szCs w:val="24"/>
              </w:rPr>
              <w:t>如有材料虚假或违纪行为，愿意承担相应责任并接受相应处理。如产生争议，保证积极配合调查处理工作。</w:t>
            </w:r>
          </w:p>
          <w:p w:rsidR="00B122A5" w:rsidRPr="003A31B7" w:rsidRDefault="00B122A5" w:rsidP="00DF395D">
            <w:pPr>
              <w:pStyle w:val="a6"/>
              <w:spacing w:line="240" w:lineRule="auto"/>
              <w:ind w:firstLine="420"/>
              <w:rPr>
                <w:rFonts w:ascii="宋体" w:hAnsi="宋体"/>
                <w:sz w:val="21"/>
                <w:szCs w:val="24"/>
              </w:rPr>
            </w:pPr>
          </w:p>
          <w:p w:rsidR="00B122A5" w:rsidRPr="003A31B7" w:rsidRDefault="00B122A5" w:rsidP="00DF395D">
            <w:pPr>
              <w:pStyle w:val="a6"/>
              <w:spacing w:line="240" w:lineRule="auto"/>
              <w:ind w:firstLine="420"/>
              <w:rPr>
                <w:rFonts w:ascii="宋体" w:hAnsi="宋体"/>
                <w:sz w:val="21"/>
                <w:szCs w:val="24"/>
              </w:rPr>
            </w:pPr>
          </w:p>
          <w:p w:rsidR="00B122A5" w:rsidRPr="003A31B7" w:rsidRDefault="00B122A5" w:rsidP="00DF395D">
            <w:pPr>
              <w:pStyle w:val="a6"/>
              <w:spacing w:line="240" w:lineRule="auto"/>
              <w:ind w:firstLineChars="0" w:firstLine="0"/>
              <w:rPr>
                <w:rFonts w:ascii="宋体" w:hAnsi="宋体"/>
                <w:sz w:val="21"/>
              </w:rPr>
            </w:pPr>
          </w:p>
          <w:p w:rsidR="00B122A5" w:rsidRPr="003A31B7" w:rsidRDefault="00B122A5" w:rsidP="00DF395D">
            <w:pPr>
              <w:pStyle w:val="a6"/>
              <w:spacing w:line="240" w:lineRule="auto"/>
              <w:ind w:firstLineChars="850" w:firstLine="1785"/>
              <w:rPr>
                <w:rFonts w:ascii="宋体" w:hAnsi="宋体"/>
                <w:sz w:val="21"/>
              </w:rPr>
            </w:pPr>
            <w:r w:rsidRPr="003A31B7">
              <w:rPr>
                <w:rFonts w:ascii="宋体" w:hAnsi="宋体"/>
                <w:sz w:val="21"/>
              </w:rPr>
              <w:t>本人签名：</w:t>
            </w:r>
          </w:p>
          <w:p w:rsidR="00B122A5" w:rsidRPr="003A31B7" w:rsidRDefault="00B122A5" w:rsidP="00DF395D">
            <w:pPr>
              <w:pStyle w:val="a6"/>
              <w:spacing w:line="240" w:lineRule="auto"/>
              <w:ind w:firstLineChars="850" w:firstLine="1785"/>
              <w:rPr>
                <w:rFonts w:ascii="宋体" w:hAnsi="宋体"/>
                <w:sz w:val="21"/>
              </w:rPr>
            </w:pPr>
          </w:p>
          <w:p w:rsidR="00B122A5" w:rsidRPr="003A31B7" w:rsidRDefault="00B122A5" w:rsidP="00DF395D">
            <w:pPr>
              <w:pStyle w:val="a6"/>
              <w:spacing w:line="240" w:lineRule="auto"/>
              <w:ind w:firstLineChars="0" w:firstLine="0"/>
              <w:rPr>
                <w:rFonts w:ascii="宋体" w:hAnsi="宋体"/>
                <w:sz w:val="21"/>
              </w:rPr>
            </w:pPr>
            <w:r w:rsidRPr="003A31B7">
              <w:rPr>
                <w:rFonts w:ascii="宋体" w:hAnsi="宋体" w:hint="eastAsia"/>
                <w:sz w:val="21"/>
              </w:rPr>
              <w:t xml:space="preserve">                           年    月    日</w:t>
            </w:r>
          </w:p>
        </w:tc>
        <w:tc>
          <w:tcPr>
            <w:tcW w:w="3564" w:type="dxa"/>
            <w:gridSpan w:val="3"/>
            <w:tcBorders>
              <w:bottom w:val="single" w:sz="8" w:space="0" w:color="auto"/>
            </w:tcBorders>
          </w:tcPr>
          <w:p w:rsidR="00B122A5" w:rsidRPr="003A31B7" w:rsidRDefault="00B122A5" w:rsidP="00DF395D">
            <w:pPr>
              <w:pStyle w:val="a6"/>
              <w:spacing w:line="240" w:lineRule="auto"/>
              <w:ind w:firstLine="422"/>
              <w:rPr>
                <w:rFonts w:ascii="宋体" w:hAnsi="宋体"/>
                <w:sz w:val="21"/>
              </w:rPr>
            </w:pPr>
            <w:r w:rsidRPr="003A31B7">
              <w:rPr>
                <w:rFonts w:ascii="宋体" w:hAnsi="宋体" w:hint="eastAsia"/>
                <w:b/>
                <w:sz w:val="21"/>
              </w:rPr>
              <w:t>完成单位声明</w:t>
            </w:r>
            <w:r w:rsidRPr="003A31B7">
              <w:rPr>
                <w:rFonts w:ascii="宋体" w:hAnsi="宋体" w:hint="eastAsia"/>
                <w:sz w:val="21"/>
              </w:rPr>
              <w:t>：</w:t>
            </w:r>
            <w:r w:rsidRPr="003A31B7">
              <w:rPr>
                <w:rFonts w:ascii="宋体" w:hAnsi="宋体" w:hint="eastAsia"/>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B122A5" w:rsidRPr="003A31B7" w:rsidRDefault="00B122A5" w:rsidP="00DF395D">
            <w:pPr>
              <w:pStyle w:val="a6"/>
              <w:spacing w:line="240" w:lineRule="auto"/>
              <w:ind w:firstLine="422"/>
              <w:rPr>
                <w:rFonts w:ascii="宋体" w:hAnsi="宋体"/>
                <w:sz w:val="21"/>
              </w:rPr>
            </w:pPr>
            <w:r w:rsidRPr="003A31B7">
              <w:rPr>
                <w:rFonts w:ascii="宋体" w:hAnsi="宋体" w:hint="eastAsia"/>
                <w:b/>
                <w:sz w:val="21"/>
              </w:rPr>
              <w:t>工作单位声明</w:t>
            </w:r>
            <w:r w:rsidRPr="003A31B7">
              <w:rPr>
                <w:rFonts w:ascii="宋体" w:hAnsi="宋体" w:hint="eastAsia"/>
                <w:sz w:val="21"/>
              </w:rPr>
              <w:t>：</w:t>
            </w:r>
            <w:r w:rsidRPr="003A31B7">
              <w:rPr>
                <w:rFonts w:ascii="宋体" w:hAnsi="宋体" w:hint="eastAsia"/>
                <w:sz w:val="21"/>
                <w:szCs w:val="24"/>
              </w:rPr>
              <w:t>本单位对该完成人被提名无异议</w:t>
            </w:r>
            <w:r w:rsidRPr="003A31B7">
              <w:rPr>
                <w:rFonts w:ascii="宋体" w:hAnsi="宋体" w:hint="eastAsia"/>
                <w:sz w:val="21"/>
              </w:rPr>
              <w:t>。</w:t>
            </w:r>
          </w:p>
          <w:p w:rsidR="00B122A5" w:rsidRPr="003A31B7" w:rsidRDefault="00B122A5" w:rsidP="00DF395D">
            <w:pPr>
              <w:pStyle w:val="a6"/>
              <w:spacing w:line="240" w:lineRule="auto"/>
              <w:ind w:firstLine="420"/>
              <w:rPr>
                <w:rFonts w:ascii="宋体" w:hAnsi="宋体"/>
                <w:sz w:val="21"/>
              </w:rPr>
            </w:pPr>
          </w:p>
          <w:p w:rsidR="00B122A5" w:rsidRPr="003A31B7" w:rsidRDefault="00B122A5" w:rsidP="00DF395D">
            <w:pPr>
              <w:pStyle w:val="a6"/>
              <w:spacing w:line="240" w:lineRule="auto"/>
              <w:ind w:firstLineChars="0" w:firstLine="0"/>
              <w:rPr>
                <w:rFonts w:ascii="宋体" w:hAnsi="宋体"/>
                <w:sz w:val="21"/>
              </w:rPr>
            </w:pPr>
          </w:p>
          <w:p w:rsidR="00B122A5" w:rsidRPr="003A31B7" w:rsidRDefault="00B122A5" w:rsidP="00DF395D">
            <w:pPr>
              <w:pStyle w:val="a6"/>
              <w:spacing w:line="240" w:lineRule="auto"/>
              <w:ind w:firstLineChars="0" w:firstLine="0"/>
              <w:rPr>
                <w:rFonts w:ascii="宋体" w:hAnsi="宋体"/>
                <w:sz w:val="21"/>
              </w:rPr>
            </w:pPr>
            <w:r w:rsidRPr="003A31B7">
              <w:rPr>
                <w:rFonts w:ascii="宋体" w:hAnsi="宋体" w:hint="eastAsia"/>
                <w:sz w:val="21"/>
              </w:rPr>
              <w:t xml:space="preserve">       单位（盖章）</w:t>
            </w:r>
          </w:p>
          <w:p w:rsidR="00B122A5" w:rsidRPr="003A31B7" w:rsidRDefault="00B122A5" w:rsidP="00DF395D">
            <w:pPr>
              <w:pStyle w:val="a6"/>
              <w:spacing w:line="240" w:lineRule="auto"/>
              <w:ind w:firstLineChars="0" w:firstLine="0"/>
              <w:rPr>
                <w:rFonts w:ascii="宋体" w:hAnsi="宋体"/>
                <w:sz w:val="21"/>
              </w:rPr>
            </w:pPr>
          </w:p>
          <w:p w:rsidR="00B122A5" w:rsidRPr="003A31B7" w:rsidRDefault="00B122A5" w:rsidP="00DF395D">
            <w:pPr>
              <w:pStyle w:val="a6"/>
              <w:spacing w:line="240" w:lineRule="auto"/>
              <w:ind w:firstLineChars="0" w:firstLine="0"/>
              <w:rPr>
                <w:rFonts w:ascii="宋体" w:hAnsi="宋体"/>
                <w:sz w:val="21"/>
              </w:rPr>
            </w:pPr>
            <w:r w:rsidRPr="003A31B7">
              <w:rPr>
                <w:rFonts w:ascii="宋体" w:hAnsi="宋体" w:hint="eastAsia"/>
                <w:sz w:val="21"/>
              </w:rPr>
              <w:t xml:space="preserve">             年    月    日</w:t>
            </w:r>
          </w:p>
        </w:tc>
      </w:tr>
    </w:tbl>
    <w:p w:rsidR="00B122A5" w:rsidRDefault="00B122A5" w:rsidP="003D1965"/>
    <w:p w:rsidR="00CC729C" w:rsidRPr="003A31B7" w:rsidRDefault="00CC729C" w:rsidP="003D1965"/>
    <w:p w:rsidR="00B122A5" w:rsidRPr="003A31B7" w:rsidRDefault="00B122A5" w:rsidP="003D1965"/>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1"/>
        <w:gridCol w:w="1287"/>
        <w:gridCol w:w="73"/>
        <w:gridCol w:w="739"/>
        <w:gridCol w:w="546"/>
        <w:gridCol w:w="1061"/>
        <w:gridCol w:w="558"/>
        <w:gridCol w:w="844"/>
        <w:gridCol w:w="1078"/>
        <w:gridCol w:w="1642"/>
      </w:tblGrid>
      <w:tr w:rsidR="00B122A5" w:rsidRPr="003A31B7" w:rsidTr="00DF395D">
        <w:trPr>
          <w:trHeight w:val="454"/>
          <w:jc w:val="center"/>
        </w:trPr>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lastRenderedPageBreak/>
              <w:t>姓    名</w:t>
            </w:r>
          </w:p>
        </w:tc>
        <w:tc>
          <w:tcPr>
            <w:tcW w:w="1360" w:type="dxa"/>
            <w:gridSpan w:val="2"/>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孙政策</w:t>
            </w:r>
          </w:p>
        </w:tc>
        <w:tc>
          <w:tcPr>
            <w:tcW w:w="739"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性别</w:t>
            </w:r>
          </w:p>
        </w:tc>
        <w:tc>
          <w:tcPr>
            <w:tcW w:w="546"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男</w:t>
            </w:r>
          </w:p>
        </w:tc>
        <w:tc>
          <w:tcPr>
            <w:tcW w:w="1061" w:type="dxa"/>
            <w:vAlign w:val="center"/>
          </w:tcPr>
          <w:p w:rsidR="00B122A5" w:rsidRPr="003A31B7" w:rsidRDefault="00B122A5" w:rsidP="00DF395D">
            <w:pPr>
              <w:pStyle w:val="a6"/>
              <w:spacing w:line="390" w:lineRule="exact"/>
              <w:ind w:firstLineChars="0" w:firstLine="0"/>
              <w:rPr>
                <w:rFonts w:ascii="宋体" w:hAnsi="宋体"/>
                <w:sz w:val="21"/>
              </w:rPr>
            </w:pPr>
            <w:r w:rsidRPr="003A31B7">
              <w:rPr>
                <w:rFonts w:ascii="宋体" w:hAnsi="宋体"/>
                <w:sz w:val="21"/>
              </w:rPr>
              <w:t>排</w:t>
            </w:r>
            <w:r w:rsidRPr="003A31B7">
              <w:rPr>
                <w:rFonts w:ascii="宋体" w:hAnsi="宋体" w:hint="eastAsia"/>
                <w:sz w:val="21"/>
              </w:rPr>
              <w:t xml:space="preserve">    </w:t>
            </w:r>
            <w:r w:rsidRPr="003A31B7">
              <w:rPr>
                <w:rFonts w:ascii="宋体" w:hAnsi="宋体"/>
                <w:sz w:val="21"/>
              </w:rPr>
              <w:t>名</w:t>
            </w:r>
          </w:p>
        </w:tc>
        <w:tc>
          <w:tcPr>
            <w:tcW w:w="1402" w:type="dxa"/>
            <w:gridSpan w:val="2"/>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3</w:t>
            </w:r>
          </w:p>
        </w:tc>
        <w:tc>
          <w:tcPr>
            <w:tcW w:w="1078"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国    籍</w:t>
            </w:r>
          </w:p>
        </w:tc>
        <w:tc>
          <w:tcPr>
            <w:tcW w:w="1642"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中国</w:t>
            </w:r>
          </w:p>
        </w:tc>
      </w:tr>
      <w:tr w:rsidR="00B122A5" w:rsidRPr="003A31B7" w:rsidTr="00DF395D">
        <w:trPr>
          <w:trHeight w:val="454"/>
          <w:jc w:val="center"/>
        </w:trPr>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出生年月</w:t>
            </w:r>
          </w:p>
        </w:tc>
        <w:tc>
          <w:tcPr>
            <w:tcW w:w="2645" w:type="dxa"/>
            <w:gridSpan w:val="4"/>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1971.10</w:t>
            </w:r>
          </w:p>
        </w:tc>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出 生 地</w:t>
            </w:r>
          </w:p>
        </w:tc>
        <w:tc>
          <w:tcPr>
            <w:tcW w:w="1402" w:type="dxa"/>
            <w:gridSpan w:val="2"/>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陕西</w:t>
            </w:r>
          </w:p>
        </w:tc>
        <w:tc>
          <w:tcPr>
            <w:tcW w:w="1078"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民    族</w:t>
            </w:r>
          </w:p>
        </w:tc>
        <w:tc>
          <w:tcPr>
            <w:tcW w:w="1642"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汉</w:t>
            </w:r>
          </w:p>
        </w:tc>
      </w:tr>
      <w:tr w:rsidR="00B122A5" w:rsidRPr="003A31B7" w:rsidTr="00DF395D">
        <w:trPr>
          <w:cantSplit/>
          <w:trHeight w:val="454"/>
          <w:jc w:val="center"/>
        </w:trPr>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身份证号</w:t>
            </w:r>
          </w:p>
        </w:tc>
        <w:tc>
          <w:tcPr>
            <w:tcW w:w="2645" w:type="dxa"/>
            <w:gridSpan w:val="4"/>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41030519711001403X</w:t>
            </w:r>
          </w:p>
        </w:tc>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归国人员</w:t>
            </w:r>
          </w:p>
        </w:tc>
        <w:tc>
          <w:tcPr>
            <w:tcW w:w="1402" w:type="dxa"/>
            <w:gridSpan w:val="2"/>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否</w:t>
            </w:r>
          </w:p>
        </w:tc>
        <w:tc>
          <w:tcPr>
            <w:tcW w:w="1078"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归国时间</w:t>
            </w:r>
          </w:p>
        </w:tc>
        <w:tc>
          <w:tcPr>
            <w:tcW w:w="1642" w:type="dxa"/>
            <w:vAlign w:val="center"/>
          </w:tcPr>
          <w:p w:rsidR="00B122A5" w:rsidRPr="003A31B7" w:rsidRDefault="00B122A5" w:rsidP="00DF395D">
            <w:pPr>
              <w:pStyle w:val="a6"/>
              <w:spacing w:line="390" w:lineRule="exact"/>
              <w:ind w:firstLineChars="0" w:firstLine="0"/>
              <w:jc w:val="center"/>
              <w:rPr>
                <w:rFonts w:ascii="宋体" w:hAnsi="宋体"/>
                <w:sz w:val="21"/>
              </w:rPr>
            </w:pPr>
          </w:p>
        </w:tc>
      </w:tr>
      <w:tr w:rsidR="00B122A5" w:rsidRPr="003A31B7" w:rsidTr="00DF395D">
        <w:trPr>
          <w:cantSplit/>
          <w:trHeight w:val="454"/>
          <w:jc w:val="center"/>
        </w:trPr>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技术职称</w:t>
            </w:r>
          </w:p>
        </w:tc>
        <w:tc>
          <w:tcPr>
            <w:tcW w:w="2645" w:type="dxa"/>
            <w:gridSpan w:val="4"/>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成绩优异的高级工程师</w:t>
            </w:r>
          </w:p>
        </w:tc>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最高</w:t>
            </w:r>
            <w:r w:rsidRPr="003A31B7">
              <w:rPr>
                <w:rFonts w:ascii="宋体" w:hAnsi="宋体" w:hint="eastAsia"/>
                <w:sz w:val="21"/>
              </w:rPr>
              <w:t>学历</w:t>
            </w:r>
          </w:p>
        </w:tc>
        <w:tc>
          <w:tcPr>
            <w:tcW w:w="1402" w:type="dxa"/>
            <w:gridSpan w:val="2"/>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研究生</w:t>
            </w:r>
          </w:p>
        </w:tc>
        <w:tc>
          <w:tcPr>
            <w:tcW w:w="1078"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最高学位</w:t>
            </w:r>
          </w:p>
        </w:tc>
        <w:tc>
          <w:tcPr>
            <w:tcW w:w="1642"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博士</w:t>
            </w:r>
          </w:p>
        </w:tc>
      </w:tr>
      <w:tr w:rsidR="00B122A5" w:rsidRPr="003A31B7" w:rsidTr="00DF395D">
        <w:trPr>
          <w:cantSplit/>
          <w:trHeight w:val="454"/>
          <w:jc w:val="center"/>
        </w:trPr>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毕业学校</w:t>
            </w:r>
          </w:p>
        </w:tc>
        <w:tc>
          <w:tcPr>
            <w:tcW w:w="2645" w:type="dxa"/>
            <w:gridSpan w:val="4"/>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西安交通大学</w:t>
            </w:r>
          </w:p>
        </w:tc>
        <w:tc>
          <w:tcPr>
            <w:tcW w:w="1061" w:type="dxa"/>
            <w:vAlign w:val="center"/>
          </w:tcPr>
          <w:p w:rsidR="00B122A5" w:rsidRPr="003A31B7" w:rsidRDefault="00B122A5" w:rsidP="00DF395D">
            <w:pPr>
              <w:pStyle w:val="a6"/>
              <w:spacing w:line="390" w:lineRule="exact"/>
              <w:ind w:firstLineChars="0" w:firstLine="0"/>
              <w:rPr>
                <w:rFonts w:ascii="宋体" w:hAnsi="宋体"/>
                <w:sz w:val="21"/>
              </w:rPr>
            </w:pPr>
            <w:r w:rsidRPr="003A31B7">
              <w:rPr>
                <w:rFonts w:ascii="宋体" w:hAnsi="宋体"/>
                <w:sz w:val="21"/>
              </w:rPr>
              <w:t>毕业时间</w:t>
            </w:r>
          </w:p>
        </w:tc>
        <w:tc>
          <w:tcPr>
            <w:tcW w:w="1402" w:type="dxa"/>
            <w:gridSpan w:val="2"/>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2</w:t>
            </w:r>
            <w:r w:rsidRPr="003A31B7">
              <w:rPr>
                <w:rFonts w:ascii="宋体" w:hAnsi="宋体"/>
                <w:sz w:val="21"/>
              </w:rPr>
              <w:t>002.3</w:t>
            </w:r>
          </w:p>
        </w:tc>
        <w:tc>
          <w:tcPr>
            <w:tcW w:w="1078"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所学专业</w:t>
            </w:r>
          </w:p>
        </w:tc>
        <w:tc>
          <w:tcPr>
            <w:tcW w:w="1642"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工程力学</w:t>
            </w:r>
          </w:p>
        </w:tc>
      </w:tr>
      <w:tr w:rsidR="00B122A5" w:rsidRPr="003A31B7" w:rsidTr="00DF395D">
        <w:trPr>
          <w:cantSplit/>
          <w:trHeight w:val="454"/>
          <w:jc w:val="center"/>
        </w:trPr>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电子</w:t>
            </w:r>
            <w:r w:rsidRPr="003A31B7">
              <w:rPr>
                <w:rFonts w:ascii="宋体" w:hAnsi="宋体" w:hint="eastAsia"/>
                <w:sz w:val="21"/>
              </w:rPr>
              <w:t>邮箱</w:t>
            </w:r>
          </w:p>
        </w:tc>
        <w:tc>
          <w:tcPr>
            <w:tcW w:w="2645" w:type="dxa"/>
            <w:gridSpan w:val="4"/>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z</w:t>
            </w:r>
            <w:r w:rsidRPr="003A31B7">
              <w:rPr>
                <w:rFonts w:ascii="宋体" w:hAnsi="宋体"/>
                <w:sz w:val="21"/>
              </w:rPr>
              <w:t>csun@ccs.org.cn</w:t>
            </w:r>
          </w:p>
        </w:tc>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办公电话</w:t>
            </w:r>
          </w:p>
        </w:tc>
        <w:tc>
          <w:tcPr>
            <w:tcW w:w="1402" w:type="dxa"/>
            <w:gridSpan w:val="2"/>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0</w:t>
            </w:r>
            <w:r w:rsidRPr="003A31B7">
              <w:rPr>
                <w:rFonts w:ascii="宋体" w:hAnsi="宋体"/>
                <w:sz w:val="21"/>
              </w:rPr>
              <w:t>1058112267</w:t>
            </w:r>
          </w:p>
        </w:tc>
        <w:tc>
          <w:tcPr>
            <w:tcW w:w="1078"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移动电话</w:t>
            </w:r>
          </w:p>
        </w:tc>
        <w:tc>
          <w:tcPr>
            <w:tcW w:w="1642"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13691214003</w:t>
            </w:r>
          </w:p>
        </w:tc>
      </w:tr>
      <w:tr w:rsidR="00B122A5" w:rsidRPr="003A31B7" w:rsidTr="00DF395D">
        <w:trPr>
          <w:cantSplit/>
          <w:trHeight w:val="395"/>
          <w:jc w:val="center"/>
        </w:trPr>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通</w:t>
            </w:r>
            <w:r w:rsidRPr="003A31B7">
              <w:rPr>
                <w:rFonts w:ascii="宋体" w:hAnsi="宋体" w:hint="eastAsia"/>
                <w:sz w:val="21"/>
              </w:rPr>
              <w:t>讯</w:t>
            </w:r>
            <w:r w:rsidRPr="003A31B7">
              <w:rPr>
                <w:rFonts w:ascii="宋体" w:hAnsi="宋体"/>
                <w:sz w:val="21"/>
              </w:rPr>
              <w:t>地址</w:t>
            </w:r>
          </w:p>
        </w:tc>
        <w:tc>
          <w:tcPr>
            <w:tcW w:w="5108" w:type="dxa"/>
            <w:gridSpan w:val="7"/>
            <w:tcBorders>
              <w:bottom w:val="single" w:sz="4" w:space="0" w:color="auto"/>
            </w:tcBorders>
            <w:vAlign w:val="center"/>
          </w:tcPr>
          <w:p w:rsidR="00B122A5" w:rsidRPr="003A31B7" w:rsidRDefault="00B122A5" w:rsidP="00DF395D">
            <w:pPr>
              <w:pStyle w:val="a6"/>
              <w:spacing w:line="390" w:lineRule="exact"/>
              <w:ind w:firstLineChars="0" w:firstLine="0"/>
              <w:rPr>
                <w:rFonts w:ascii="宋体" w:hAnsi="宋体"/>
                <w:sz w:val="21"/>
              </w:rPr>
            </w:pPr>
            <w:r w:rsidRPr="003A31B7">
              <w:rPr>
                <w:rFonts w:ascii="宋体" w:hAnsi="宋体" w:hint="eastAsia"/>
                <w:sz w:val="21"/>
              </w:rPr>
              <w:t>北京市东城区东直门南大街 9 号船检大厦609 室</w:t>
            </w:r>
          </w:p>
        </w:tc>
        <w:tc>
          <w:tcPr>
            <w:tcW w:w="1078" w:type="dxa"/>
            <w:tcBorders>
              <w:bottom w:val="single" w:sz="4" w:space="0" w:color="auto"/>
            </w:tcBorders>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邮政编码</w:t>
            </w:r>
          </w:p>
        </w:tc>
        <w:tc>
          <w:tcPr>
            <w:tcW w:w="1642" w:type="dxa"/>
            <w:tcBorders>
              <w:bottom w:val="single" w:sz="4" w:space="0" w:color="auto"/>
            </w:tcBorders>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1</w:t>
            </w:r>
            <w:r w:rsidRPr="003A31B7">
              <w:rPr>
                <w:rFonts w:ascii="宋体" w:hAnsi="宋体"/>
                <w:sz w:val="21"/>
              </w:rPr>
              <w:t>00007</w:t>
            </w:r>
          </w:p>
        </w:tc>
      </w:tr>
      <w:tr w:rsidR="00B122A5" w:rsidRPr="003A31B7" w:rsidTr="00DF395D">
        <w:trPr>
          <w:cantSplit/>
          <w:trHeight w:val="301"/>
          <w:jc w:val="center"/>
        </w:trPr>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工作单位</w:t>
            </w:r>
          </w:p>
        </w:tc>
        <w:tc>
          <w:tcPr>
            <w:tcW w:w="5108" w:type="dxa"/>
            <w:gridSpan w:val="7"/>
            <w:vAlign w:val="center"/>
          </w:tcPr>
          <w:p w:rsidR="00B122A5" w:rsidRPr="003A31B7" w:rsidRDefault="00B122A5" w:rsidP="00DF395D">
            <w:pPr>
              <w:pStyle w:val="a6"/>
              <w:spacing w:line="390" w:lineRule="exact"/>
              <w:ind w:firstLineChars="0" w:firstLine="0"/>
              <w:rPr>
                <w:rFonts w:ascii="宋体" w:hAnsi="宋体"/>
                <w:sz w:val="21"/>
              </w:rPr>
            </w:pPr>
            <w:r w:rsidRPr="003A31B7">
              <w:rPr>
                <w:rFonts w:ascii="宋体" w:hAnsi="宋体" w:hint="eastAsia"/>
                <w:sz w:val="21"/>
              </w:rPr>
              <w:t>中国船级社</w:t>
            </w:r>
          </w:p>
        </w:tc>
        <w:tc>
          <w:tcPr>
            <w:tcW w:w="1078" w:type="dxa"/>
            <w:tcBorders>
              <w:top w:val="single" w:sz="4" w:space="0" w:color="auto"/>
            </w:tcBorders>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行政职务</w:t>
            </w:r>
          </w:p>
        </w:tc>
        <w:tc>
          <w:tcPr>
            <w:tcW w:w="1642" w:type="dxa"/>
            <w:tcBorders>
              <w:top w:val="single" w:sz="4" w:space="0" w:color="auto"/>
            </w:tcBorders>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副主任/总工</w:t>
            </w:r>
          </w:p>
        </w:tc>
      </w:tr>
      <w:tr w:rsidR="00B122A5" w:rsidRPr="003A31B7" w:rsidTr="00DF395D">
        <w:trPr>
          <w:cantSplit/>
          <w:trHeight w:val="363"/>
          <w:jc w:val="center"/>
        </w:trPr>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二级单位</w:t>
            </w:r>
          </w:p>
        </w:tc>
        <w:tc>
          <w:tcPr>
            <w:tcW w:w="5108" w:type="dxa"/>
            <w:gridSpan w:val="7"/>
            <w:vAlign w:val="center"/>
          </w:tcPr>
          <w:p w:rsidR="00B122A5" w:rsidRPr="003A31B7" w:rsidRDefault="00B122A5" w:rsidP="00DF395D">
            <w:pPr>
              <w:pStyle w:val="a6"/>
              <w:spacing w:line="390" w:lineRule="exact"/>
              <w:ind w:firstLineChars="0" w:firstLine="0"/>
              <w:rPr>
                <w:rFonts w:ascii="宋体" w:hAnsi="宋体"/>
                <w:sz w:val="21"/>
              </w:rPr>
            </w:pPr>
            <w:r w:rsidRPr="003A31B7">
              <w:rPr>
                <w:rFonts w:ascii="宋体" w:hAnsi="宋体" w:hint="eastAsia"/>
                <w:sz w:val="21"/>
              </w:rPr>
              <w:t>海工技术中心</w:t>
            </w:r>
          </w:p>
        </w:tc>
        <w:tc>
          <w:tcPr>
            <w:tcW w:w="1078"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党    派</w:t>
            </w:r>
          </w:p>
        </w:tc>
        <w:tc>
          <w:tcPr>
            <w:tcW w:w="1642"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中共党员</w:t>
            </w:r>
          </w:p>
        </w:tc>
      </w:tr>
      <w:tr w:rsidR="00B122A5" w:rsidRPr="003A31B7" w:rsidTr="00DF395D">
        <w:trPr>
          <w:cantSplit/>
          <w:trHeight w:val="347"/>
          <w:jc w:val="center"/>
        </w:trPr>
        <w:tc>
          <w:tcPr>
            <w:tcW w:w="1061" w:type="dxa"/>
            <w:vMerge w:val="restart"/>
            <w:tcBorders>
              <w:top w:val="single" w:sz="4" w:space="0" w:color="auto"/>
            </w:tcBorders>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完成单位</w:t>
            </w:r>
          </w:p>
        </w:tc>
        <w:tc>
          <w:tcPr>
            <w:tcW w:w="5108" w:type="dxa"/>
            <w:gridSpan w:val="7"/>
            <w:vMerge w:val="restart"/>
            <w:vAlign w:val="center"/>
          </w:tcPr>
          <w:p w:rsidR="00B122A5" w:rsidRPr="003A31B7" w:rsidRDefault="00B122A5" w:rsidP="00DF395D">
            <w:pPr>
              <w:pStyle w:val="a6"/>
              <w:spacing w:line="390" w:lineRule="exact"/>
              <w:ind w:firstLineChars="0" w:firstLine="0"/>
              <w:rPr>
                <w:rFonts w:ascii="宋体" w:hAnsi="宋体"/>
                <w:sz w:val="21"/>
              </w:rPr>
            </w:pPr>
            <w:r w:rsidRPr="003A31B7">
              <w:rPr>
                <w:rFonts w:ascii="宋体" w:hAnsi="宋体" w:hint="eastAsia"/>
                <w:sz w:val="21"/>
              </w:rPr>
              <w:t>中国船级社</w:t>
            </w:r>
          </w:p>
        </w:tc>
        <w:tc>
          <w:tcPr>
            <w:tcW w:w="1078"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所 在 地</w:t>
            </w:r>
          </w:p>
        </w:tc>
        <w:tc>
          <w:tcPr>
            <w:tcW w:w="1642"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北京</w:t>
            </w:r>
          </w:p>
        </w:tc>
      </w:tr>
      <w:tr w:rsidR="00B122A5" w:rsidRPr="003A31B7" w:rsidTr="00DF395D">
        <w:trPr>
          <w:cantSplit/>
          <w:trHeight w:val="361"/>
          <w:jc w:val="center"/>
        </w:trPr>
        <w:tc>
          <w:tcPr>
            <w:tcW w:w="1061" w:type="dxa"/>
            <w:vMerge/>
            <w:vAlign w:val="center"/>
          </w:tcPr>
          <w:p w:rsidR="00B122A5" w:rsidRPr="003A31B7" w:rsidRDefault="00B122A5" w:rsidP="00DF395D">
            <w:pPr>
              <w:pStyle w:val="a6"/>
              <w:spacing w:line="390" w:lineRule="exact"/>
              <w:ind w:firstLineChars="0" w:firstLine="0"/>
              <w:jc w:val="center"/>
              <w:rPr>
                <w:rFonts w:ascii="宋体" w:hAnsi="宋体"/>
                <w:sz w:val="21"/>
              </w:rPr>
            </w:pPr>
          </w:p>
        </w:tc>
        <w:tc>
          <w:tcPr>
            <w:tcW w:w="5108" w:type="dxa"/>
            <w:gridSpan w:val="7"/>
            <w:vMerge/>
            <w:vAlign w:val="center"/>
          </w:tcPr>
          <w:p w:rsidR="00B122A5" w:rsidRPr="003A31B7" w:rsidRDefault="00B122A5" w:rsidP="00DF395D">
            <w:pPr>
              <w:pStyle w:val="a6"/>
              <w:spacing w:line="390" w:lineRule="exact"/>
              <w:ind w:firstLineChars="0" w:firstLine="0"/>
              <w:rPr>
                <w:rFonts w:ascii="宋体" w:hAnsi="宋体"/>
                <w:sz w:val="21"/>
              </w:rPr>
            </w:pPr>
          </w:p>
        </w:tc>
        <w:tc>
          <w:tcPr>
            <w:tcW w:w="1078"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单位性质</w:t>
            </w:r>
          </w:p>
        </w:tc>
        <w:tc>
          <w:tcPr>
            <w:tcW w:w="1642" w:type="dxa"/>
            <w:vAlign w:val="center"/>
          </w:tcPr>
          <w:p w:rsidR="00B122A5" w:rsidRPr="003A31B7" w:rsidRDefault="00B122A5" w:rsidP="00DF395D">
            <w:pPr>
              <w:pStyle w:val="a6"/>
              <w:spacing w:line="390" w:lineRule="exact"/>
              <w:ind w:firstLineChars="0" w:firstLine="0"/>
              <w:rPr>
                <w:rFonts w:ascii="宋体" w:hAnsi="宋体"/>
                <w:sz w:val="21"/>
              </w:rPr>
            </w:pPr>
            <w:r w:rsidRPr="003A31B7">
              <w:rPr>
                <w:rFonts w:ascii="宋体" w:hAnsi="宋体" w:hint="eastAsia"/>
                <w:sz w:val="21"/>
              </w:rPr>
              <w:t>国家事业单位</w:t>
            </w:r>
          </w:p>
        </w:tc>
      </w:tr>
      <w:tr w:rsidR="00B122A5" w:rsidRPr="003A31B7" w:rsidTr="00DF395D">
        <w:trPr>
          <w:cantSplit/>
          <w:trHeight w:val="360"/>
          <w:jc w:val="center"/>
        </w:trPr>
        <w:tc>
          <w:tcPr>
            <w:tcW w:w="2348" w:type="dxa"/>
            <w:gridSpan w:val="2"/>
            <w:vAlign w:val="center"/>
          </w:tcPr>
          <w:p w:rsidR="00B122A5" w:rsidRPr="003A31B7" w:rsidRDefault="00B122A5" w:rsidP="00DF395D">
            <w:pPr>
              <w:pStyle w:val="a6"/>
              <w:spacing w:line="390" w:lineRule="exact"/>
              <w:ind w:firstLineChars="0" w:firstLine="0"/>
              <w:jc w:val="left"/>
              <w:rPr>
                <w:rFonts w:ascii="宋体" w:hAnsi="宋体"/>
                <w:sz w:val="21"/>
              </w:rPr>
            </w:pPr>
            <w:r w:rsidRPr="003A31B7">
              <w:rPr>
                <w:rFonts w:ascii="宋体" w:hAnsi="宋体"/>
                <w:sz w:val="21"/>
              </w:rPr>
              <w:t>参加本项目的起止时间</w:t>
            </w:r>
          </w:p>
        </w:tc>
        <w:tc>
          <w:tcPr>
            <w:tcW w:w="6541" w:type="dxa"/>
            <w:gridSpan w:val="8"/>
            <w:vAlign w:val="center"/>
          </w:tcPr>
          <w:p w:rsidR="00B122A5" w:rsidRPr="003A31B7" w:rsidRDefault="00B122A5" w:rsidP="00DF395D">
            <w:pPr>
              <w:pStyle w:val="a6"/>
              <w:spacing w:line="390" w:lineRule="exact"/>
              <w:ind w:firstLineChars="0" w:firstLine="0"/>
              <w:rPr>
                <w:rFonts w:ascii="宋体" w:hAnsi="宋体"/>
                <w:sz w:val="21"/>
              </w:rPr>
            </w:pPr>
            <w:r w:rsidRPr="003A31B7">
              <w:rPr>
                <w:rFonts w:ascii="宋体" w:hAnsi="宋体" w:hint="eastAsia"/>
                <w:sz w:val="21"/>
              </w:rPr>
              <w:t xml:space="preserve">                 200</w:t>
            </w:r>
            <w:r w:rsidRPr="003A31B7">
              <w:rPr>
                <w:rFonts w:ascii="宋体" w:hAnsi="宋体"/>
                <w:sz w:val="21"/>
              </w:rPr>
              <w:t>9</w:t>
            </w:r>
            <w:r w:rsidRPr="003A31B7">
              <w:rPr>
                <w:rFonts w:ascii="宋体" w:hAnsi="宋体" w:hint="eastAsia"/>
                <w:sz w:val="21"/>
              </w:rPr>
              <w:t>.1</w:t>
            </w:r>
            <w:r w:rsidRPr="003A31B7">
              <w:rPr>
                <w:rFonts w:ascii="宋体" w:hAnsi="宋体"/>
                <w:sz w:val="21"/>
              </w:rPr>
              <w:t>1</w:t>
            </w:r>
            <w:r w:rsidRPr="003A31B7">
              <w:rPr>
                <w:rFonts w:ascii="宋体" w:hAnsi="宋体" w:hint="eastAsia"/>
                <w:sz w:val="21"/>
              </w:rPr>
              <w:t xml:space="preserve">.01     至    2015.12.30                     </w:t>
            </w:r>
          </w:p>
        </w:tc>
      </w:tr>
      <w:tr w:rsidR="00B122A5" w:rsidRPr="003A31B7" w:rsidTr="00DF395D">
        <w:trPr>
          <w:cantSplit/>
          <w:trHeight w:val="1597"/>
          <w:jc w:val="center"/>
        </w:trPr>
        <w:tc>
          <w:tcPr>
            <w:tcW w:w="8889" w:type="dxa"/>
            <w:gridSpan w:val="10"/>
          </w:tcPr>
          <w:p w:rsidR="00B122A5" w:rsidRPr="003A31B7" w:rsidRDefault="00B122A5" w:rsidP="00DF395D">
            <w:pPr>
              <w:pStyle w:val="a6"/>
              <w:spacing w:line="390" w:lineRule="exact"/>
              <w:ind w:firstLineChars="0" w:firstLine="0"/>
              <w:rPr>
                <w:rFonts w:ascii="宋体" w:hAnsi="宋体"/>
                <w:sz w:val="21"/>
              </w:rPr>
            </w:pPr>
            <w:r w:rsidRPr="003A31B7">
              <w:rPr>
                <w:rFonts w:ascii="宋体" w:hAnsi="宋体"/>
                <w:sz w:val="21"/>
              </w:rPr>
              <w:t>对本项目</w:t>
            </w:r>
            <w:r w:rsidRPr="003A31B7">
              <w:rPr>
                <w:rFonts w:ascii="宋体" w:hAnsi="宋体" w:hint="eastAsia"/>
                <w:sz w:val="21"/>
              </w:rPr>
              <w:t>技术创造性贡献：</w:t>
            </w:r>
          </w:p>
          <w:p w:rsidR="00B122A5" w:rsidRPr="003A31B7" w:rsidRDefault="00B122A5" w:rsidP="00DF395D">
            <w:pPr>
              <w:pStyle w:val="a6"/>
              <w:spacing w:line="240" w:lineRule="auto"/>
              <w:ind w:firstLine="420"/>
              <w:rPr>
                <w:rFonts w:ascii="宋体" w:hAnsi="宋体"/>
                <w:sz w:val="21"/>
              </w:rPr>
            </w:pPr>
            <w:r w:rsidRPr="003A31B7">
              <w:rPr>
                <w:rFonts w:ascii="宋体" w:hAnsi="宋体" w:hint="eastAsia"/>
                <w:sz w:val="21"/>
              </w:rPr>
              <w:t>（1）提出坐底箱型风电安装平台校核工况和衡准。制定了自升式平台桩腿/桩靴整体与局部结构设计载荷工况和强度分析的原则。提出了基于断裂力学的海工结构物的疲劳寿命评估理论和方法。[创新点1：（</w:t>
            </w:r>
            <w:r w:rsidRPr="003A31B7">
              <w:rPr>
                <w:rFonts w:ascii="宋体" w:hAnsi="宋体"/>
                <w:sz w:val="21"/>
              </w:rPr>
              <w:t>1</w:t>
            </w:r>
            <w:r w:rsidRPr="003A31B7">
              <w:rPr>
                <w:rFonts w:ascii="宋体" w:hAnsi="宋体" w:hint="eastAsia"/>
                <w:sz w:val="21"/>
              </w:rPr>
              <w:t>、2、</w:t>
            </w:r>
            <w:r w:rsidRPr="003A31B7">
              <w:rPr>
                <w:rFonts w:ascii="宋体" w:hAnsi="宋体"/>
                <w:sz w:val="21"/>
              </w:rPr>
              <w:t>4</w:t>
            </w:r>
            <w:r w:rsidRPr="003A31B7">
              <w:rPr>
                <w:rFonts w:ascii="宋体" w:hAnsi="宋体" w:hint="eastAsia"/>
                <w:sz w:val="21"/>
              </w:rPr>
              <w:t>）；证明：鉴定证书1；规范1、6、7；查新报告1]；</w:t>
            </w:r>
          </w:p>
          <w:p w:rsidR="00B122A5" w:rsidRPr="003A31B7" w:rsidRDefault="00B122A5" w:rsidP="00DF395D">
            <w:pPr>
              <w:pStyle w:val="a6"/>
              <w:spacing w:line="240" w:lineRule="auto"/>
              <w:ind w:firstLine="420"/>
              <w:rPr>
                <w:rFonts w:ascii="宋体" w:hAnsi="宋体"/>
                <w:sz w:val="21"/>
              </w:rPr>
            </w:pPr>
            <w:r w:rsidRPr="003A31B7">
              <w:rPr>
                <w:rFonts w:ascii="宋体" w:hAnsi="宋体" w:hint="eastAsia"/>
                <w:sz w:val="21"/>
              </w:rPr>
              <w:t>（2）给出了基于风险的钻井、水下设备的重要度等级划分准则[创新点：2（1）、3（1）；证明材料：鉴定证书2，规范2、9，查新报告2，文章</w:t>
            </w:r>
            <w:r w:rsidRPr="003A31B7">
              <w:rPr>
                <w:rFonts w:ascii="宋体" w:hAnsi="宋体"/>
                <w:sz w:val="21"/>
              </w:rPr>
              <w:t>41</w:t>
            </w:r>
            <w:r w:rsidRPr="003A31B7">
              <w:rPr>
                <w:rFonts w:ascii="宋体" w:hAnsi="宋体" w:hint="eastAsia"/>
                <w:sz w:val="21"/>
              </w:rPr>
              <w:t>]。</w:t>
            </w:r>
          </w:p>
        </w:tc>
      </w:tr>
      <w:tr w:rsidR="00B122A5" w:rsidRPr="003A31B7" w:rsidTr="00DF395D">
        <w:trPr>
          <w:cantSplit/>
          <w:trHeight w:val="1653"/>
          <w:jc w:val="center"/>
        </w:trPr>
        <w:tc>
          <w:tcPr>
            <w:tcW w:w="8889" w:type="dxa"/>
            <w:gridSpan w:val="10"/>
          </w:tcPr>
          <w:p w:rsidR="00B122A5" w:rsidRPr="003A31B7" w:rsidRDefault="00B122A5" w:rsidP="00DF395D">
            <w:pPr>
              <w:pStyle w:val="a6"/>
              <w:spacing w:line="390" w:lineRule="exact"/>
              <w:ind w:firstLineChars="0" w:firstLine="0"/>
              <w:rPr>
                <w:rFonts w:ascii="宋体" w:hAnsi="宋体"/>
                <w:sz w:val="21"/>
              </w:rPr>
            </w:pPr>
            <w:r w:rsidRPr="003A31B7">
              <w:rPr>
                <w:rFonts w:ascii="宋体" w:hAnsi="宋体"/>
                <w:sz w:val="21"/>
              </w:rPr>
              <w:t>曾获国家科技奖励情况</w:t>
            </w:r>
            <w:r w:rsidRPr="003A31B7">
              <w:rPr>
                <w:rFonts w:ascii="宋体" w:hAnsi="宋体" w:hint="eastAsia"/>
                <w:sz w:val="21"/>
              </w:rPr>
              <w:t>：</w:t>
            </w:r>
          </w:p>
          <w:p w:rsidR="00B122A5" w:rsidRPr="003A31B7" w:rsidRDefault="00B122A5" w:rsidP="00DF395D">
            <w:pPr>
              <w:pStyle w:val="a6"/>
              <w:spacing w:line="240" w:lineRule="auto"/>
              <w:ind w:firstLine="420"/>
              <w:jc w:val="left"/>
              <w:rPr>
                <w:rFonts w:ascii="宋体" w:hAnsi="宋体"/>
                <w:sz w:val="21"/>
              </w:rPr>
            </w:pPr>
            <w:r w:rsidRPr="003A31B7">
              <w:rPr>
                <w:rFonts w:ascii="宋体" w:hAnsi="宋体" w:hint="eastAsia"/>
                <w:sz w:val="21"/>
              </w:rPr>
              <w:t>（1）2</w:t>
            </w:r>
            <w:r w:rsidRPr="003A31B7">
              <w:rPr>
                <w:rFonts w:ascii="宋体" w:hAnsi="宋体"/>
                <w:sz w:val="21"/>
              </w:rPr>
              <w:t>013</w:t>
            </w:r>
            <w:r w:rsidRPr="003A31B7">
              <w:rPr>
                <w:rFonts w:ascii="宋体" w:hAnsi="宋体" w:hint="eastAsia"/>
                <w:sz w:val="21"/>
              </w:rPr>
              <w:t>年，中国航海学会科学技术奖，一等奖，海上移动平台关键技术研究及相关规范研制，排名3，编号：HG 13-01-01-15-0</w:t>
            </w:r>
            <w:r w:rsidRPr="003A31B7">
              <w:rPr>
                <w:rFonts w:ascii="宋体" w:hAnsi="宋体"/>
                <w:sz w:val="21"/>
              </w:rPr>
              <w:t>3</w:t>
            </w:r>
            <w:r w:rsidRPr="003A31B7">
              <w:rPr>
                <w:rFonts w:ascii="宋体" w:hAnsi="宋体" w:hint="eastAsia"/>
                <w:sz w:val="21"/>
              </w:rPr>
              <w:t>；（2）2</w:t>
            </w:r>
            <w:r w:rsidRPr="003A31B7">
              <w:rPr>
                <w:rFonts w:ascii="宋体" w:hAnsi="宋体"/>
                <w:sz w:val="21"/>
              </w:rPr>
              <w:t>017</w:t>
            </w:r>
            <w:r w:rsidRPr="003A31B7">
              <w:rPr>
                <w:rFonts w:ascii="宋体" w:hAnsi="宋体" w:hint="eastAsia"/>
                <w:sz w:val="21"/>
              </w:rPr>
              <w:t>年，中国航海学会科学技术奖，二等奖，海上钻采、生产系统系列规范研制与设计验证关键技术，排名</w:t>
            </w:r>
            <w:r w:rsidRPr="003A31B7">
              <w:rPr>
                <w:rFonts w:ascii="宋体" w:hAnsi="宋体"/>
                <w:sz w:val="21"/>
              </w:rPr>
              <w:t>6</w:t>
            </w:r>
            <w:r w:rsidRPr="003A31B7">
              <w:rPr>
                <w:rFonts w:ascii="宋体" w:hAnsi="宋体" w:hint="eastAsia"/>
                <w:sz w:val="21"/>
              </w:rPr>
              <w:t>，编号：HG 1</w:t>
            </w:r>
            <w:r w:rsidRPr="003A31B7">
              <w:rPr>
                <w:rFonts w:ascii="宋体" w:hAnsi="宋体"/>
                <w:sz w:val="21"/>
              </w:rPr>
              <w:t>7</w:t>
            </w:r>
            <w:r w:rsidRPr="003A31B7">
              <w:rPr>
                <w:rFonts w:ascii="宋体" w:hAnsi="宋体" w:hint="eastAsia"/>
                <w:sz w:val="21"/>
              </w:rPr>
              <w:t>-0</w:t>
            </w:r>
            <w:r w:rsidRPr="003A31B7">
              <w:rPr>
                <w:rFonts w:ascii="宋体" w:hAnsi="宋体"/>
                <w:sz w:val="21"/>
              </w:rPr>
              <w:t>2</w:t>
            </w:r>
            <w:r w:rsidRPr="003A31B7">
              <w:rPr>
                <w:rFonts w:ascii="宋体" w:hAnsi="宋体" w:hint="eastAsia"/>
                <w:sz w:val="21"/>
              </w:rPr>
              <w:t>-0</w:t>
            </w:r>
            <w:r w:rsidRPr="003A31B7">
              <w:rPr>
                <w:rFonts w:ascii="宋体" w:hAnsi="宋体"/>
                <w:sz w:val="21"/>
              </w:rPr>
              <w:t>4</w:t>
            </w:r>
            <w:r w:rsidRPr="003A31B7">
              <w:rPr>
                <w:rFonts w:ascii="宋体" w:hAnsi="宋体" w:hint="eastAsia"/>
                <w:sz w:val="21"/>
              </w:rPr>
              <w:t>-1</w:t>
            </w:r>
            <w:r w:rsidRPr="003A31B7">
              <w:rPr>
                <w:rFonts w:ascii="宋体" w:hAnsi="宋体"/>
                <w:sz w:val="21"/>
              </w:rPr>
              <w:t>0</w:t>
            </w:r>
            <w:r w:rsidRPr="003A31B7">
              <w:rPr>
                <w:rFonts w:ascii="宋体" w:hAnsi="宋体" w:hint="eastAsia"/>
                <w:sz w:val="21"/>
              </w:rPr>
              <w:t>-0</w:t>
            </w:r>
            <w:r w:rsidRPr="003A31B7">
              <w:rPr>
                <w:rFonts w:ascii="宋体" w:hAnsi="宋体"/>
                <w:sz w:val="21"/>
              </w:rPr>
              <w:t>6</w:t>
            </w:r>
            <w:r w:rsidRPr="003A31B7">
              <w:rPr>
                <w:rFonts w:ascii="宋体" w:hAnsi="宋体" w:hint="eastAsia"/>
                <w:sz w:val="21"/>
              </w:rPr>
              <w:t>；（</w:t>
            </w:r>
            <w:r w:rsidRPr="003A31B7">
              <w:rPr>
                <w:rFonts w:ascii="宋体" w:hAnsi="宋体"/>
                <w:sz w:val="21"/>
              </w:rPr>
              <w:t>3</w:t>
            </w:r>
            <w:r w:rsidRPr="003A31B7">
              <w:rPr>
                <w:rFonts w:ascii="宋体" w:hAnsi="宋体" w:hint="eastAsia"/>
                <w:sz w:val="21"/>
              </w:rPr>
              <w:t>）2</w:t>
            </w:r>
            <w:r w:rsidRPr="003A31B7">
              <w:rPr>
                <w:rFonts w:ascii="宋体" w:hAnsi="宋体"/>
                <w:sz w:val="21"/>
              </w:rPr>
              <w:t>003</w:t>
            </w:r>
            <w:r w:rsidRPr="003A31B7">
              <w:rPr>
                <w:rFonts w:ascii="宋体" w:hAnsi="宋体" w:hint="eastAsia"/>
                <w:sz w:val="21"/>
              </w:rPr>
              <w:t>年，教育部，二等奖，随机共振、激变、混沌同步和生物神经混沌放电新机制，排名13，编号：</w:t>
            </w:r>
            <w:r w:rsidRPr="003A31B7">
              <w:rPr>
                <w:rFonts w:ascii="宋体" w:hAnsi="宋体"/>
                <w:sz w:val="21"/>
              </w:rPr>
              <w:t>2002-099</w:t>
            </w:r>
            <w:r w:rsidRPr="003A31B7">
              <w:rPr>
                <w:rFonts w:ascii="宋体" w:hAnsi="宋体" w:hint="eastAsia"/>
                <w:sz w:val="21"/>
              </w:rPr>
              <w:t>；（</w:t>
            </w:r>
            <w:r w:rsidRPr="003A31B7">
              <w:rPr>
                <w:rFonts w:ascii="宋体" w:hAnsi="宋体"/>
                <w:sz w:val="21"/>
              </w:rPr>
              <w:t>4</w:t>
            </w:r>
            <w:r w:rsidRPr="003A31B7">
              <w:rPr>
                <w:rFonts w:ascii="宋体" w:hAnsi="宋体" w:hint="eastAsia"/>
                <w:sz w:val="21"/>
              </w:rPr>
              <w:t>）2</w:t>
            </w:r>
            <w:r w:rsidRPr="003A31B7">
              <w:rPr>
                <w:rFonts w:ascii="宋体" w:hAnsi="宋体"/>
                <w:sz w:val="21"/>
              </w:rPr>
              <w:t>002</w:t>
            </w:r>
            <w:r w:rsidRPr="003A31B7">
              <w:rPr>
                <w:rFonts w:ascii="宋体" w:hAnsi="宋体" w:hint="eastAsia"/>
                <w:sz w:val="21"/>
              </w:rPr>
              <w:t>年，天津市自然科学奖，一等奖，复杂非线性系统的动力学理论与方法，排名</w:t>
            </w:r>
            <w:r w:rsidRPr="003A31B7">
              <w:rPr>
                <w:rFonts w:ascii="宋体" w:hAnsi="宋体"/>
                <w:sz w:val="21"/>
              </w:rPr>
              <w:t>8</w:t>
            </w:r>
            <w:r w:rsidRPr="003A31B7">
              <w:rPr>
                <w:rFonts w:ascii="宋体" w:hAnsi="宋体" w:hint="eastAsia"/>
                <w:sz w:val="21"/>
              </w:rPr>
              <w:t>，编号：</w:t>
            </w:r>
            <w:r w:rsidRPr="003A31B7">
              <w:rPr>
                <w:rFonts w:ascii="宋体" w:hAnsi="宋体"/>
                <w:sz w:val="21"/>
              </w:rPr>
              <w:t>ZR2001-1-001-R8</w:t>
            </w:r>
            <w:r w:rsidRPr="003A31B7">
              <w:rPr>
                <w:rFonts w:ascii="宋体" w:hAnsi="宋体" w:hint="eastAsia"/>
                <w:sz w:val="21"/>
              </w:rPr>
              <w:t>。</w:t>
            </w:r>
          </w:p>
        </w:tc>
      </w:tr>
      <w:tr w:rsidR="003A31B7" w:rsidRPr="003A31B7" w:rsidTr="00DF395D">
        <w:trPr>
          <w:cantSplit/>
          <w:trHeight w:val="3692"/>
          <w:jc w:val="center"/>
        </w:trPr>
        <w:tc>
          <w:tcPr>
            <w:tcW w:w="5325" w:type="dxa"/>
            <w:gridSpan w:val="7"/>
            <w:tcBorders>
              <w:bottom w:val="single" w:sz="8" w:space="0" w:color="auto"/>
            </w:tcBorders>
          </w:tcPr>
          <w:p w:rsidR="00B122A5" w:rsidRPr="003A31B7" w:rsidRDefault="00B122A5" w:rsidP="00DF395D">
            <w:pPr>
              <w:pStyle w:val="a6"/>
              <w:spacing w:line="240" w:lineRule="auto"/>
              <w:ind w:firstLine="422"/>
              <w:rPr>
                <w:rFonts w:ascii="宋体" w:hAnsi="宋体"/>
                <w:sz w:val="21"/>
                <w:szCs w:val="24"/>
              </w:rPr>
            </w:pPr>
            <w:r w:rsidRPr="003A31B7">
              <w:rPr>
                <w:rFonts w:ascii="宋体" w:hAnsi="宋体" w:hint="eastAsia"/>
                <w:b/>
                <w:bCs/>
                <w:sz w:val="21"/>
              </w:rPr>
              <w:t>声明</w:t>
            </w:r>
            <w:r w:rsidRPr="003A31B7">
              <w:rPr>
                <w:rFonts w:ascii="宋体" w:hAnsi="宋体" w:hint="eastAsia"/>
                <w:sz w:val="21"/>
              </w:rPr>
              <w:t>：</w:t>
            </w:r>
            <w:r w:rsidRPr="003A31B7">
              <w:rPr>
                <w:rFonts w:ascii="宋体" w:hAnsi="宋体" w:hint="eastAsia"/>
                <w:sz w:val="21"/>
                <w:szCs w:val="24"/>
              </w:rPr>
              <w:t>本人同意完成人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w:t>
            </w:r>
            <w:r w:rsidRPr="003A31B7">
              <w:rPr>
                <w:rFonts w:ascii="宋体" w:hAnsi="宋体" w:hint="eastAsia"/>
                <w:b/>
                <w:sz w:val="21"/>
                <w:szCs w:val="24"/>
              </w:rPr>
              <w:t>该项目是本人本年度被提名的唯一项目。</w:t>
            </w:r>
            <w:r w:rsidRPr="003A31B7">
              <w:rPr>
                <w:rFonts w:ascii="宋体" w:hAnsi="宋体" w:hint="eastAsia"/>
                <w:sz w:val="21"/>
                <w:szCs w:val="24"/>
              </w:rPr>
              <w:t>如有材料虚假或违纪行为，愿意承担相应责任并接受相应处理。如产生争议，保证积极配合调查处理工作。</w:t>
            </w:r>
          </w:p>
          <w:p w:rsidR="00B122A5" w:rsidRPr="003A31B7" w:rsidRDefault="00B122A5" w:rsidP="00DF395D">
            <w:pPr>
              <w:pStyle w:val="a6"/>
              <w:spacing w:line="240" w:lineRule="auto"/>
              <w:ind w:firstLineChars="0" w:firstLine="0"/>
              <w:rPr>
                <w:rFonts w:ascii="宋体" w:hAnsi="宋体"/>
                <w:sz w:val="21"/>
              </w:rPr>
            </w:pPr>
          </w:p>
          <w:p w:rsidR="00B122A5" w:rsidRPr="003A31B7" w:rsidRDefault="00B122A5" w:rsidP="00DF395D">
            <w:pPr>
              <w:pStyle w:val="a6"/>
              <w:spacing w:line="240" w:lineRule="auto"/>
              <w:ind w:firstLineChars="850" w:firstLine="1785"/>
              <w:rPr>
                <w:rFonts w:ascii="宋体" w:hAnsi="宋体"/>
                <w:sz w:val="21"/>
              </w:rPr>
            </w:pPr>
            <w:r w:rsidRPr="003A31B7">
              <w:rPr>
                <w:rFonts w:ascii="宋体" w:hAnsi="宋体"/>
                <w:sz w:val="21"/>
              </w:rPr>
              <w:t>本人签名：</w:t>
            </w:r>
          </w:p>
          <w:p w:rsidR="00B122A5" w:rsidRPr="003A31B7" w:rsidRDefault="00B122A5" w:rsidP="00DF395D">
            <w:pPr>
              <w:pStyle w:val="a6"/>
              <w:spacing w:line="240" w:lineRule="auto"/>
              <w:ind w:firstLineChars="850" w:firstLine="1785"/>
              <w:rPr>
                <w:rFonts w:ascii="宋体" w:hAnsi="宋体"/>
                <w:sz w:val="21"/>
              </w:rPr>
            </w:pPr>
          </w:p>
          <w:p w:rsidR="00B122A5" w:rsidRPr="003A31B7" w:rsidRDefault="00B122A5" w:rsidP="00DF395D">
            <w:pPr>
              <w:pStyle w:val="a6"/>
              <w:spacing w:line="240" w:lineRule="auto"/>
              <w:ind w:firstLineChars="0" w:firstLine="0"/>
              <w:rPr>
                <w:rFonts w:ascii="宋体" w:hAnsi="宋体"/>
                <w:sz w:val="21"/>
              </w:rPr>
            </w:pPr>
            <w:r w:rsidRPr="003A31B7">
              <w:rPr>
                <w:rFonts w:ascii="宋体" w:hAnsi="宋体" w:hint="eastAsia"/>
                <w:sz w:val="21"/>
              </w:rPr>
              <w:t xml:space="preserve">                           年    月    日</w:t>
            </w:r>
          </w:p>
        </w:tc>
        <w:tc>
          <w:tcPr>
            <w:tcW w:w="3564" w:type="dxa"/>
            <w:gridSpan w:val="3"/>
            <w:tcBorders>
              <w:bottom w:val="single" w:sz="8" w:space="0" w:color="auto"/>
            </w:tcBorders>
          </w:tcPr>
          <w:p w:rsidR="00B122A5" w:rsidRPr="003A31B7" w:rsidRDefault="00B122A5" w:rsidP="00DF395D">
            <w:pPr>
              <w:pStyle w:val="a6"/>
              <w:spacing w:line="240" w:lineRule="auto"/>
              <w:ind w:firstLine="422"/>
              <w:rPr>
                <w:rFonts w:ascii="宋体" w:hAnsi="宋体"/>
                <w:sz w:val="21"/>
              </w:rPr>
            </w:pPr>
            <w:r w:rsidRPr="003A31B7">
              <w:rPr>
                <w:rFonts w:ascii="宋体" w:hAnsi="宋体" w:hint="eastAsia"/>
                <w:b/>
                <w:sz w:val="21"/>
              </w:rPr>
              <w:t>完成单位声明</w:t>
            </w:r>
            <w:r w:rsidRPr="003A31B7">
              <w:rPr>
                <w:rFonts w:ascii="宋体" w:hAnsi="宋体" w:hint="eastAsia"/>
                <w:sz w:val="21"/>
              </w:rPr>
              <w:t>：</w:t>
            </w:r>
            <w:r w:rsidRPr="003A31B7">
              <w:rPr>
                <w:rFonts w:ascii="宋体" w:hAnsi="宋体" w:hint="eastAsia"/>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B122A5" w:rsidRPr="003A31B7" w:rsidRDefault="00B122A5" w:rsidP="00DF395D">
            <w:pPr>
              <w:pStyle w:val="a6"/>
              <w:spacing w:line="240" w:lineRule="auto"/>
              <w:ind w:firstLine="422"/>
              <w:rPr>
                <w:rFonts w:ascii="宋体" w:hAnsi="宋体"/>
                <w:sz w:val="21"/>
              </w:rPr>
            </w:pPr>
            <w:r w:rsidRPr="003A31B7">
              <w:rPr>
                <w:rFonts w:ascii="宋体" w:hAnsi="宋体" w:hint="eastAsia"/>
                <w:b/>
                <w:sz w:val="21"/>
              </w:rPr>
              <w:t>工作单位声明</w:t>
            </w:r>
            <w:r w:rsidRPr="003A31B7">
              <w:rPr>
                <w:rFonts w:ascii="宋体" w:hAnsi="宋体" w:hint="eastAsia"/>
                <w:sz w:val="21"/>
              </w:rPr>
              <w:t>：</w:t>
            </w:r>
            <w:r w:rsidRPr="003A31B7">
              <w:rPr>
                <w:rFonts w:ascii="宋体" w:hAnsi="宋体" w:hint="eastAsia"/>
                <w:sz w:val="21"/>
                <w:szCs w:val="24"/>
              </w:rPr>
              <w:t>本单位对该完成人被提名无异议</w:t>
            </w:r>
            <w:r w:rsidRPr="003A31B7">
              <w:rPr>
                <w:rFonts w:ascii="宋体" w:hAnsi="宋体" w:hint="eastAsia"/>
                <w:sz w:val="21"/>
              </w:rPr>
              <w:t>。</w:t>
            </w:r>
          </w:p>
          <w:p w:rsidR="00B122A5" w:rsidRPr="003A31B7" w:rsidRDefault="00B122A5" w:rsidP="00DF395D">
            <w:pPr>
              <w:pStyle w:val="a6"/>
              <w:spacing w:line="240" w:lineRule="auto"/>
              <w:ind w:firstLineChars="0" w:firstLine="0"/>
              <w:rPr>
                <w:rFonts w:ascii="宋体" w:hAnsi="宋体"/>
                <w:sz w:val="21"/>
              </w:rPr>
            </w:pPr>
          </w:p>
          <w:p w:rsidR="00B122A5" w:rsidRPr="003A31B7" w:rsidRDefault="00B122A5" w:rsidP="00DF395D">
            <w:pPr>
              <w:pStyle w:val="a6"/>
              <w:spacing w:line="240" w:lineRule="auto"/>
              <w:ind w:firstLineChars="0" w:firstLine="0"/>
              <w:rPr>
                <w:rFonts w:ascii="宋体" w:hAnsi="宋体"/>
                <w:sz w:val="21"/>
              </w:rPr>
            </w:pPr>
            <w:r w:rsidRPr="003A31B7">
              <w:rPr>
                <w:rFonts w:ascii="宋体" w:hAnsi="宋体" w:hint="eastAsia"/>
                <w:sz w:val="21"/>
              </w:rPr>
              <w:t xml:space="preserve">       单位（盖章）</w:t>
            </w:r>
          </w:p>
          <w:p w:rsidR="00B122A5" w:rsidRPr="003A31B7" w:rsidRDefault="00B122A5" w:rsidP="00DF395D">
            <w:pPr>
              <w:pStyle w:val="a6"/>
              <w:spacing w:line="240" w:lineRule="auto"/>
              <w:ind w:firstLineChars="0" w:firstLine="0"/>
              <w:rPr>
                <w:rFonts w:ascii="宋体" w:hAnsi="宋体"/>
                <w:sz w:val="21"/>
              </w:rPr>
            </w:pPr>
          </w:p>
          <w:p w:rsidR="00B122A5" w:rsidRPr="003A31B7" w:rsidRDefault="00B122A5" w:rsidP="00DF395D">
            <w:pPr>
              <w:pStyle w:val="a6"/>
              <w:spacing w:line="240" w:lineRule="auto"/>
              <w:ind w:firstLineChars="0" w:firstLine="0"/>
              <w:rPr>
                <w:rFonts w:ascii="宋体" w:hAnsi="宋体"/>
                <w:sz w:val="21"/>
              </w:rPr>
            </w:pPr>
            <w:r w:rsidRPr="003A31B7">
              <w:rPr>
                <w:rFonts w:ascii="宋体" w:hAnsi="宋体" w:hint="eastAsia"/>
                <w:sz w:val="21"/>
              </w:rPr>
              <w:t xml:space="preserve">             年    月    日</w:t>
            </w:r>
          </w:p>
        </w:tc>
      </w:tr>
    </w:tbl>
    <w:p w:rsidR="00B122A5" w:rsidRPr="003A31B7" w:rsidRDefault="00B122A5" w:rsidP="003D1965"/>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1"/>
        <w:gridCol w:w="1287"/>
        <w:gridCol w:w="73"/>
        <w:gridCol w:w="739"/>
        <w:gridCol w:w="546"/>
        <w:gridCol w:w="1061"/>
        <w:gridCol w:w="558"/>
        <w:gridCol w:w="844"/>
        <w:gridCol w:w="1078"/>
        <w:gridCol w:w="1642"/>
      </w:tblGrid>
      <w:tr w:rsidR="00B122A5" w:rsidRPr="003A31B7" w:rsidTr="00DF395D">
        <w:trPr>
          <w:trHeight w:val="454"/>
          <w:jc w:val="center"/>
        </w:trPr>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lastRenderedPageBreak/>
              <w:t>姓    名</w:t>
            </w:r>
          </w:p>
        </w:tc>
        <w:tc>
          <w:tcPr>
            <w:tcW w:w="1360" w:type="dxa"/>
            <w:gridSpan w:val="2"/>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万波</w:t>
            </w:r>
          </w:p>
        </w:tc>
        <w:tc>
          <w:tcPr>
            <w:tcW w:w="739"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性别</w:t>
            </w:r>
          </w:p>
        </w:tc>
        <w:tc>
          <w:tcPr>
            <w:tcW w:w="546"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男</w:t>
            </w:r>
          </w:p>
        </w:tc>
        <w:tc>
          <w:tcPr>
            <w:tcW w:w="1061" w:type="dxa"/>
            <w:vAlign w:val="center"/>
          </w:tcPr>
          <w:p w:rsidR="00B122A5" w:rsidRPr="003A31B7" w:rsidRDefault="00B122A5" w:rsidP="00DF395D">
            <w:pPr>
              <w:pStyle w:val="a6"/>
              <w:spacing w:line="390" w:lineRule="exact"/>
              <w:ind w:firstLineChars="0" w:firstLine="0"/>
              <w:rPr>
                <w:rFonts w:ascii="宋体" w:hAnsi="宋体"/>
                <w:sz w:val="21"/>
              </w:rPr>
            </w:pPr>
            <w:r w:rsidRPr="003A31B7">
              <w:rPr>
                <w:rFonts w:ascii="宋体" w:hAnsi="宋体"/>
                <w:sz w:val="21"/>
              </w:rPr>
              <w:t>排</w:t>
            </w:r>
            <w:r w:rsidRPr="003A31B7">
              <w:rPr>
                <w:rFonts w:ascii="宋体" w:hAnsi="宋体" w:hint="eastAsia"/>
                <w:sz w:val="21"/>
              </w:rPr>
              <w:t xml:space="preserve">    </w:t>
            </w:r>
            <w:r w:rsidRPr="003A31B7">
              <w:rPr>
                <w:rFonts w:ascii="宋体" w:hAnsi="宋体"/>
                <w:sz w:val="21"/>
              </w:rPr>
              <w:t>名</w:t>
            </w:r>
          </w:p>
        </w:tc>
        <w:tc>
          <w:tcPr>
            <w:tcW w:w="1402" w:type="dxa"/>
            <w:gridSpan w:val="2"/>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4</w:t>
            </w:r>
          </w:p>
        </w:tc>
        <w:tc>
          <w:tcPr>
            <w:tcW w:w="1078"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国    籍</w:t>
            </w:r>
          </w:p>
        </w:tc>
        <w:tc>
          <w:tcPr>
            <w:tcW w:w="1642"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中国</w:t>
            </w:r>
          </w:p>
        </w:tc>
      </w:tr>
      <w:tr w:rsidR="00B122A5" w:rsidRPr="003A31B7" w:rsidTr="00DF395D">
        <w:trPr>
          <w:trHeight w:val="454"/>
          <w:jc w:val="center"/>
        </w:trPr>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出生年月</w:t>
            </w:r>
          </w:p>
        </w:tc>
        <w:tc>
          <w:tcPr>
            <w:tcW w:w="2645" w:type="dxa"/>
            <w:gridSpan w:val="4"/>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1</w:t>
            </w:r>
            <w:r w:rsidRPr="003A31B7">
              <w:rPr>
                <w:rFonts w:ascii="宋体" w:hAnsi="宋体"/>
                <w:sz w:val="21"/>
              </w:rPr>
              <w:t>980</w:t>
            </w:r>
            <w:r w:rsidRPr="003A31B7">
              <w:rPr>
                <w:rFonts w:ascii="宋体" w:hAnsi="宋体" w:hint="eastAsia"/>
                <w:sz w:val="21"/>
              </w:rPr>
              <w:t>.</w:t>
            </w:r>
            <w:r w:rsidRPr="003A31B7">
              <w:rPr>
                <w:rFonts w:ascii="宋体" w:hAnsi="宋体"/>
                <w:sz w:val="21"/>
              </w:rPr>
              <w:t>10</w:t>
            </w:r>
          </w:p>
        </w:tc>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出 生 地</w:t>
            </w:r>
          </w:p>
        </w:tc>
        <w:tc>
          <w:tcPr>
            <w:tcW w:w="1402" w:type="dxa"/>
            <w:gridSpan w:val="2"/>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江苏</w:t>
            </w:r>
          </w:p>
        </w:tc>
        <w:tc>
          <w:tcPr>
            <w:tcW w:w="1078"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民    族</w:t>
            </w:r>
          </w:p>
        </w:tc>
        <w:tc>
          <w:tcPr>
            <w:tcW w:w="1642"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汉</w:t>
            </w:r>
          </w:p>
        </w:tc>
      </w:tr>
      <w:tr w:rsidR="00B122A5" w:rsidRPr="003A31B7" w:rsidTr="00DF395D">
        <w:trPr>
          <w:cantSplit/>
          <w:trHeight w:val="454"/>
          <w:jc w:val="center"/>
        </w:trPr>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身份证号</w:t>
            </w:r>
          </w:p>
        </w:tc>
        <w:tc>
          <w:tcPr>
            <w:tcW w:w="2645" w:type="dxa"/>
            <w:gridSpan w:val="4"/>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320721198010242216</w:t>
            </w:r>
          </w:p>
        </w:tc>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归国人员</w:t>
            </w:r>
          </w:p>
        </w:tc>
        <w:tc>
          <w:tcPr>
            <w:tcW w:w="1402" w:type="dxa"/>
            <w:gridSpan w:val="2"/>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否</w:t>
            </w:r>
          </w:p>
        </w:tc>
        <w:tc>
          <w:tcPr>
            <w:tcW w:w="1078"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归国时间</w:t>
            </w:r>
          </w:p>
        </w:tc>
        <w:tc>
          <w:tcPr>
            <w:tcW w:w="1642" w:type="dxa"/>
            <w:vAlign w:val="center"/>
          </w:tcPr>
          <w:p w:rsidR="00B122A5" w:rsidRPr="003A31B7" w:rsidRDefault="00B122A5" w:rsidP="00DF395D">
            <w:pPr>
              <w:pStyle w:val="a6"/>
              <w:spacing w:line="390" w:lineRule="exact"/>
              <w:ind w:firstLineChars="0" w:firstLine="0"/>
              <w:jc w:val="center"/>
              <w:rPr>
                <w:rFonts w:ascii="宋体" w:hAnsi="宋体"/>
                <w:sz w:val="21"/>
              </w:rPr>
            </w:pPr>
          </w:p>
        </w:tc>
      </w:tr>
      <w:tr w:rsidR="00B122A5" w:rsidRPr="003A31B7" w:rsidTr="00DF395D">
        <w:trPr>
          <w:cantSplit/>
          <w:trHeight w:val="454"/>
          <w:jc w:val="center"/>
        </w:trPr>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技术职称</w:t>
            </w:r>
          </w:p>
        </w:tc>
        <w:tc>
          <w:tcPr>
            <w:tcW w:w="2645" w:type="dxa"/>
            <w:gridSpan w:val="4"/>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成绩优异的高级工程师</w:t>
            </w:r>
          </w:p>
        </w:tc>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最高</w:t>
            </w:r>
            <w:r w:rsidRPr="003A31B7">
              <w:rPr>
                <w:rFonts w:ascii="宋体" w:hAnsi="宋体" w:hint="eastAsia"/>
                <w:sz w:val="21"/>
              </w:rPr>
              <w:t>学历</w:t>
            </w:r>
          </w:p>
        </w:tc>
        <w:tc>
          <w:tcPr>
            <w:tcW w:w="1402" w:type="dxa"/>
            <w:gridSpan w:val="2"/>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研究生</w:t>
            </w:r>
          </w:p>
        </w:tc>
        <w:tc>
          <w:tcPr>
            <w:tcW w:w="1078"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最高学位</w:t>
            </w:r>
          </w:p>
        </w:tc>
        <w:tc>
          <w:tcPr>
            <w:tcW w:w="1642"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博士</w:t>
            </w:r>
          </w:p>
        </w:tc>
      </w:tr>
      <w:tr w:rsidR="00B122A5" w:rsidRPr="003A31B7" w:rsidTr="00DF395D">
        <w:trPr>
          <w:cantSplit/>
          <w:trHeight w:val="454"/>
          <w:jc w:val="center"/>
        </w:trPr>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毕业学校</w:t>
            </w:r>
          </w:p>
        </w:tc>
        <w:tc>
          <w:tcPr>
            <w:tcW w:w="2645" w:type="dxa"/>
            <w:gridSpan w:val="4"/>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中国石油大学（北京）</w:t>
            </w:r>
          </w:p>
        </w:tc>
        <w:tc>
          <w:tcPr>
            <w:tcW w:w="1061" w:type="dxa"/>
            <w:vAlign w:val="center"/>
          </w:tcPr>
          <w:p w:rsidR="00B122A5" w:rsidRPr="003A31B7" w:rsidRDefault="00B122A5" w:rsidP="00DF395D">
            <w:pPr>
              <w:pStyle w:val="a6"/>
              <w:spacing w:line="390" w:lineRule="exact"/>
              <w:ind w:firstLineChars="0" w:firstLine="0"/>
              <w:rPr>
                <w:rFonts w:ascii="宋体" w:hAnsi="宋体"/>
                <w:sz w:val="21"/>
              </w:rPr>
            </w:pPr>
            <w:r w:rsidRPr="003A31B7">
              <w:rPr>
                <w:rFonts w:ascii="宋体" w:hAnsi="宋体"/>
                <w:sz w:val="21"/>
              </w:rPr>
              <w:t>毕业时间</w:t>
            </w:r>
          </w:p>
        </w:tc>
        <w:tc>
          <w:tcPr>
            <w:tcW w:w="1402" w:type="dxa"/>
            <w:gridSpan w:val="2"/>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2</w:t>
            </w:r>
            <w:r w:rsidRPr="003A31B7">
              <w:rPr>
                <w:rFonts w:ascii="宋体" w:hAnsi="宋体"/>
                <w:sz w:val="21"/>
              </w:rPr>
              <w:t>008</w:t>
            </w:r>
            <w:r w:rsidRPr="003A31B7">
              <w:rPr>
                <w:rFonts w:ascii="宋体" w:hAnsi="宋体" w:hint="eastAsia"/>
                <w:sz w:val="21"/>
              </w:rPr>
              <w:t>.</w:t>
            </w:r>
            <w:r w:rsidRPr="003A31B7">
              <w:rPr>
                <w:rFonts w:ascii="宋体" w:hAnsi="宋体"/>
                <w:sz w:val="21"/>
              </w:rPr>
              <w:t>7</w:t>
            </w:r>
          </w:p>
        </w:tc>
        <w:tc>
          <w:tcPr>
            <w:tcW w:w="1078"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所学专业</w:t>
            </w:r>
          </w:p>
        </w:tc>
        <w:tc>
          <w:tcPr>
            <w:tcW w:w="1642"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0"/>
              </w:rPr>
              <w:t>机械设计及理论</w:t>
            </w:r>
          </w:p>
        </w:tc>
      </w:tr>
      <w:tr w:rsidR="00B122A5" w:rsidRPr="003A31B7" w:rsidTr="00DF395D">
        <w:trPr>
          <w:cantSplit/>
          <w:trHeight w:val="454"/>
          <w:jc w:val="center"/>
        </w:trPr>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电子</w:t>
            </w:r>
            <w:r w:rsidRPr="003A31B7">
              <w:rPr>
                <w:rFonts w:ascii="宋体" w:hAnsi="宋体" w:hint="eastAsia"/>
                <w:sz w:val="21"/>
              </w:rPr>
              <w:t>邮箱</w:t>
            </w:r>
          </w:p>
        </w:tc>
        <w:tc>
          <w:tcPr>
            <w:tcW w:w="2645" w:type="dxa"/>
            <w:gridSpan w:val="4"/>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b</w:t>
            </w:r>
            <w:r w:rsidRPr="003A31B7">
              <w:rPr>
                <w:rFonts w:ascii="宋体" w:hAnsi="宋体"/>
                <w:sz w:val="21"/>
              </w:rPr>
              <w:t>wan@ccs.org.cn</w:t>
            </w:r>
          </w:p>
        </w:tc>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办公电话</w:t>
            </w:r>
          </w:p>
        </w:tc>
        <w:tc>
          <w:tcPr>
            <w:tcW w:w="1402" w:type="dxa"/>
            <w:gridSpan w:val="2"/>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0</w:t>
            </w:r>
            <w:r w:rsidRPr="003A31B7">
              <w:rPr>
                <w:rFonts w:ascii="宋体" w:hAnsi="宋体"/>
                <w:sz w:val="21"/>
              </w:rPr>
              <w:t>1058112387</w:t>
            </w:r>
          </w:p>
        </w:tc>
        <w:tc>
          <w:tcPr>
            <w:tcW w:w="1078"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移动电话</w:t>
            </w:r>
          </w:p>
        </w:tc>
        <w:tc>
          <w:tcPr>
            <w:tcW w:w="1642"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1</w:t>
            </w:r>
            <w:r w:rsidRPr="003A31B7">
              <w:rPr>
                <w:rFonts w:ascii="宋体" w:hAnsi="宋体"/>
                <w:sz w:val="21"/>
              </w:rPr>
              <w:t>3810904228</w:t>
            </w:r>
          </w:p>
        </w:tc>
      </w:tr>
      <w:tr w:rsidR="00B122A5" w:rsidRPr="003A31B7" w:rsidTr="00DF395D">
        <w:trPr>
          <w:cantSplit/>
          <w:trHeight w:val="395"/>
          <w:jc w:val="center"/>
        </w:trPr>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通</w:t>
            </w:r>
            <w:r w:rsidRPr="003A31B7">
              <w:rPr>
                <w:rFonts w:ascii="宋体" w:hAnsi="宋体" w:hint="eastAsia"/>
                <w:sz w:val="21"/>
              </w:rPr>
              <w:t>讯</w:t>
            </w:r>
            <w:r w:rsidRPr="003A31B7">
              <w:rPr>
                <w:rFonts w:ascii="宋体" w:hAnsi="宋体"/>
                <w:sz w:val="21"/>
              </w:rPr>
              <w:t>地址</w:t>
            </w:r>
          </w:p>
        </w:tc>
        <w:tc>
          <w:tcPr>
            <w:tcW w:w="5108" w:type="dxa"/>
            <w:gridSpan w:val="7"/>
            <w:tcBorders>
              <w:bottom w:val="single" w:sz="4" w:space="0" w:color="auto"/>
            </w:tcBorders>
            <w:vAlign w:val="center"/>
          </w:tcPr>
          <w:p w:rsidR="00B122A5" w:rsidRPr="003A31B7" w:rsidRDefault="00B122A5" w:rsidP="00DF395D">
            <w:pPr>
              <w:pStyle w:val="a6"/>
              <w:spacing w:line="390" w:lineRule="exact"/>
              <w:ind w:firstLineChars="0" w:firstLine="0"/>
              <w:rPr>
                <w:rFonts w:ascii="宋体" w:hAnsi="宋体"/>
                <w:sz w:val="21"/>
              </w:rPr>
            </w:pPr>
            <w:r w:rsidRPr="003A31B7">
              <w:rPr>
                <w:rFonts w:ascii="宋体" w:hAnsi="宋体" w:hint="eastAsia"/>
                <w:sz w:val="21"/>
              </w:rPr>
              <w:t>北京市东城区东直门南大街 9 号船检大厦609 室</w:t>
            </w:r>
          </w:p>
        </w:tc>
        <w:tc>
          <w:tcPr>
            <w:tcW w:w="1078" w:type="dxa"/>
            <w:tcBorders>
              <w:bottom w:val="single" w:sz="4" w:space="0" w:color="auto"/>
            </w:tcBorders>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邮政编码</w:t>
            </w:r>
          </w:p>
        </w:tc>
        <w:tc>
          <w:tcPr>
            <w:tcW w:w="1642" w:type="dxa"/>
            <w:tcBorders>
              <w:bottom w:val="single" w:sz="4" w:space="0" w:color="auto"/>
            </w:tcBorders>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1</w:t>
            </w:r>
            <w:r w:rsidRPr="003A31B7">
              <w:rPr>
                <w:rFonts w:ascii="宋体" w:hAnsi="宋体"/>
                <w:sz w:val="21"/>
              </w:rPr>
              <w:t>00007</w:t>
            </w:r>
          </w:p>
        </w:tc>
      </w:tr>
      <w:tr w:rsidR="00B122A5" w:rsidRPr="003A31B7" w:rsidTr="00DF395D">
        <w:trPr>
          <w:cantSplit/>
          <w:trHeight w:val="301"/>
          <w:jc w:val="center"/>
        </w:trPr>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工作单位</w:t>
            </w:r>
          </w:p>
        </w:tc>
        <w:tc>
          <w:tcPr>
            <w:tcW w:w="5108" w:type="dxa"/>
            <w:gridSpan w:val="7"/>
            <w:vAlign w:val="center"/>
          </w:tcPr>
          <w:p w:rsidR="00B122A5" w:rsidRPr="003A31B7" w:rsidRDefault="00B122A5" w:rsidP="00DF395D">
            <w:pPr>
              <w:pStyle w:val="a6"/>
              <w:spacing w:line="390" w:lineRule="exact"/>
              <w:ind w:firstLineChars="0" w:firstLine="0"/>
              <w:rPr>
                <w:rFonts w:ascii="宋体" w:hAnsi="宋体"/>
                <w:sz w:val="21"/>
              </w:rPr>
            </w:pPr>
            <w:r w:rsidRPr="003A31B7">
              <w:rPr>
                <w:rFonts w:ascii="宋体" w:hAnsi="宋体" w:hint="eastAsia"/>
                <w:sz w:val="21"/>
              </w:rPr>
              <w:t>中国船级社</w:t>
            </w:r>
          </w:p>
        </w:tc>
        <w:tc>
          <w:tcPr>
            <w:tcW w:w="1078" w:type="dxa"/>
            <w:tcBorders>
              <w:top w:val="single" w:sz="4" w:space="0" w:color="auto"/>
            </w:tcBorders>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行政职务</w:t>
            </w:r>
          </w:p>
        </w:tc>
        <w:tc>
          <w:tcPr>
            <w:tcW w:w="1642" w:type="dxa"/>
            <w:tcBorders>
              <w:top w:val="single" w:sz="4" w:space="0" w:color="auto"/>
            </w:tcBorders>
            <w:vAlign w:val="center"/>
          </w:tcPr>
          <w:p w:rsidR="00B122A5" w:rsidRPr="003A31B7" w:rsidRDefault="00B122A5" w:rsidP="00DF395D">
            <w:pPr>
              <w:pStyle w:val="a6"/>
              <w:spacing w:line="390" w:lineRule="exact"/>
              <w:ind w:firstLineChars="0" w:firstLine="0"/>
              <w:jc w:val="center"/>
              <w:rPr>
                <w:rFonts w:ascii="宋体" w:hAnsi="宋体"/>
                <w:sz w:val="21"/>
              </w:rPr>
            </w:pPr>
          </w:p>
        </w:tc>
      </w:tr>
      <w:tr w:rsidR="00B122A5" w:rsidRPr="003A31B7" w:rsidTr="00DF395D">
        <w:trPr>
          <w:cantSplit/>
          <w:trHeight w:val="363"/>
          <w:jc w:val="center"/>
        </w:trPr>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二级单位</w:t>
            </w:r>
          </w:p>
        </w:tc>
        <w:tc>
          <w:tcPr>
            <w:tcW w:w="5108" w:type="dxa"/>
            <w:gridSpan w:val="7"/>
            <w:vAlign w:val="center"/>
          </w:tcPr>
          <w:p w:rsidR="00B122A5" w:rsidRPr="003A31B7" w:rsidRDefault="00B122A5" w:rsidP="00DF395D">
            <w:pPr>
              <w:pStyle w:val="a6"/>
              <w:spacing w:line="390" w:lineRule="exact"/>
              <w:ind w:firstLineChars="0" w:firstLine="0"/>
              <w:rPr>
                <w:rFonts w:ascii="宋体" w:hAnsi="宋体"/>
                <w:sz w:val="21"/>
              </w:rPr>
            </w:pPr>
            <w:r w:rsidRPr="003A31B7">
              <w:rPr>
                <w:rFonts w:ascii="宋体" w:hAnsi="宋体" w:hint="eastAsia"/>
                <w:sz w:val="21"/>
              </w:rPr>
              <w:t>海工技术中心</w:t>
            </w:r>
          </w:p>
        </w:tc>
        <w:tc>
          <w:tcPr>
            <w:tcW w:w="1078"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党    派</w:t>
            </w:r>
          </w:p>
        </w:tc>
        <w:tc>
          <w:tcPr>
            <w:tcW w:w="1642"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中共党员</w:t>
            </w:r>
          </w:p>
        </w:tc>
      </w:tr>
      <w:tr w:rsidR="00B122A5" w:rsidRPr="003A31B7" w:rsidTr="00DF395D">
        <w:trPr>
          <w:cantSplit/>
          <w:trHeight w:val="347"/>
          <w:jc w:val="center"/>
        </w:trPr>
        <w:tc>
          <w:tcPr>
            <w:tcW w:w="1061" w:type="dxa"/>
            <w:vMerge w:val="restart"/>
            <w:tcBorders>
              <w:top w:val="single" w:sz="4" w:space="0" w:color="auto"/>
            </w:tcBorders>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完成单位</w:t>
            </w:r>
          </w:p>
        </w:tc>
        <w:tc>
          <w:tcPr>
            <w:tcW w:w="5108" w:type="dxa"/>
            <w:gridSpan w:val="7"/>
            <w:vMerge w:val="restart"/>
            <w:vAlign w:val="center"/>
          </w:tcPr>
          <w:p w:rsidR="00B122A5" w:rsidRPr="003A31B7" w:rsidRDefault="00B122A5" w:rsidP="00DF395D">
            <w:pPr>
              <w:pStyle w:val="a6"/>
              <w:spacing w:line="390" w:lineRule="exact"/>
              <w:ind w:firstLineChars="0" w:firstLine="0"/>
              <w:rPr>
                <w:rFonts w:ascii="宋体" w:hAnsi="宋体"/>
                <w:sz w:val="21"/>
              </w:rPr>
            </w:pPr>
            <w:r w:rsidRPr="003A31B7">
              <w:rPr>
                <w:rFonts w:ascii="宋体" w:hAnsi="宋体" w:hint="eastAsia"/>
                <w:sz w:val="21"/>
              </w:rPr>
              <w:t>中国船级社</w:t>
            </w:r>
          </w:p>
        </w:tc>
        <w:tc>
          <w:tcPr>
            <w:tcW w:w="1078"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所 在 地</w:t>
            </w:r>
          </w:p>
        </w:tc>
        <w:tc>
          <w:tcPr>
            <w:tcW w:w="1642"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北京</w:t>
            </w:r>
          </w:p>
        </w:tc>
      </w:tr>
      <w:tr w:rsidR="00B122A5" w:rsidRPr="003A31B7" w:rsidTr="00DF395D">
        <w:trPr>
          <w:cantSplit/>
          <w:trHeight w:val="361"/>
          <w:jc w:val="center"/>
        </w:trPr>
        <w:tc>
          <w:tcPr>
            <w:tcW w:w="1061" w:type="dxa"/>
            <w:vMerge/>
            <w:vAlign w:val="center"/>
          </w:tcPr>
          <w:p w:rsidR="00B122A5" w:rsidRPr="003A31B7" w:rsidRDefault="00B122A5" w:rsidP="00DF395D">
            <w:pPr>
              <w:pStyle w:val="a6"/>
              <w:spacing w:line="390" w:lineRule="exact"/>
              <w:ind w:firstLineChars="0" w:firstLine="0"/>
              <w:jc w:val="center"/>
              <w:rPr>
                <w:rFonts w:ascii="宋体" w:hAnsi="宋体"/>
                <w:sz w:val="21"/>
              </w:rPr>
            </w:pPr>
          </w:p>
        </w:tc>
        <w:tc>
          <w:tcPr>
            <w:tcW w:w="5108" w:type="dxa"/>
            <w:gridSpan w:val="7"/>
            <w:vMerge/>
            <w:vAlign w:val="center"/>
          </w:tcPr>
          <w:p w:rsidR="00B122A5" w:rsidRPr="003A31B7" w:rsidRDefault="00B122A5" w:rsidP="00DF395D">
            <w:pPr>
              <w:pStyle w:val="a6"/>
              <w:spacing w:line="390" w:lineRule="exact"/>
              <w:ind w:firstLineChars="0" w:firstLine="0"/>
              <w:rPr>
                <w:rFonts w:ascii="宋体" w:hAnsi="宋体"/>
                <w:sz w:val="21"/>
              </w:rPr>
            </w:pPr>
          </w:p>
        </w:tc>
        <w:tc>
          <w:tcPr>
            <w:tcW w:w="1078"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单位性质</w:t>
            </w:r>
          </w:p>
        </w:tc>
        <w:tc>
          <w:tcPr>
            <w:tcW w:w="1642"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国家事业单位</w:t>
            </w:r>
          </w:p>
        </w:tc>
      </w:tr>
      <w:tr w:rsidR="00B122A5" w:rsidRPr="003A31B7" w:rsidTr="00DF395D">
        <w:trPr>
          <w:cantSplit/>
          <w:trHeight w:val="360"/>
          <w:jc w:val="center"/>
        </w:trPr>
        <w:tc>
          <w:tcPr>
            <w:tcW w:w="2348" w:type="dxa"/>
            <w:gridSpan w:val="2"/>
            <w:vAlign w:val="center"/>
          </w:tcPr>
          <w:p w:rsidR="00B122A5" w:rsidRPr="003A31B7" w:rsidRDefault="00B122A5" w:rsidP="00DF395D">
            <w:pPr>
              <w:pStyle w:val="a6"/>
              <w:spacing w:line="390" w:lineRule="exact"/>
              <w:ind w:firstLineChars="0" w:firstLine="0"/>
              <w:jc w:val="left"/>
              <w:rPr>
                <w:rFonts w:ascii="宋体" w:hAnsi="宋体"/>
                <w:sz w:val="21"/>
              </w:rPr>
            </w:pPr>
            <w:r w:rsidRPr="003A31B7">
              <w:rPr>
                <w:rFonts w:ascii="宋体" w:hAnsi="宋体"/>
                <w:sz w:val="21"/>
              </w:rPr>
              <w:t>参加本项目的起止时间</w:t>
            </w:r>
          </w:p>
        </w:tc>
        <w:tc>
          <w:tcPr>
            <w:tcW w:w="6541" w:type="dxa"/>
            <w:gridSpan w:val="8"/>
            <w:vAlign w:val="center"/>
          </w:tcPr>
          <w:p w:rsidR="00B122A5" w:rsidRPr="003A31B7" w:rsidRDefault="00B122A5" w:rsidP="00DF395D">
            <w:pPr>
              <w:pStyle w:val="a6"/>
              <w:spacing w:line="390" w:lineRule="exact"/>
              <w:ind w:firstLineChars="0" w:firstLine="0"/>
              <w:rPr>
                <w:rFonts w:ascii="宋体" w:hAnsi="宋体"/>
                <w:sz w:val="21"/>
              </w:rPr>
            </w:pPr>
            <w:r w:rsidRPr="003A31B7">
              <w:rPr>
                <w:rFonts w:ascii="宋体" w:hAnsi="宋体" w:hint="eastAsia"/>
                <w:sz w:val="21"/>
              </w:rPr>
              <w:t xml:space="preserve">                </w:t>
            </w:r>
            <w:r w:rsidRPr="003A31B7">
              <w:rPr>
                <w:rFonts w:ascii="宋体" w:hAnsi="宋体"/>
                <w:sz w:val="21"/>
              </w:rPr>
              <w:t>2008.7.1</w:t>
            </w:r>
            <w:r w:rsidRPr="003A31B7">
              <w:rPr>
                <w:rFonts w:ascii="宋体" w:hAnsi="宋体" w:hint="eastAsia"/>
                <w:sz w:val="21"/>
              </w:rPr>
              <w:t xml:space="preserve">    </w:t>
            </w:r>
            <w:r w:rsidRPr="003A31B7">
              <w:rPr>
                <w:rFonts w:ascii="宋体" w:hAnsi="宋体"/>
                <w:sz w:val="21"/>
              </w:rPr>
              <w:t>至</w:t>
            </w:r>
            <w:r w:rsidRPr="003A31B7">
              <w:rPr>
                <w:rFonts w:ascii="宋体" w:hAnsi="宋体" w:hint="eastAsia"/>
                <w:sz w:val="21"/>
              </w:rPr>
              <w:t xml:space="preserve">   </w:t>
            </w:r>
            <w:r w:rsidRPr="003A31B7">
              <w:rPr>
                <w:rFonts w:ascii="宋体" w:hAnsi="宋体"/>
                <w:sz w:val="21"/>
              </w:rPr>
              <w:t>2015.12.30</w:t>
            </w:r>
          </w:p>
        </w:tc>
      </w:tr>
      <w:tr w:rsidR="00B122A5" w:rsidRPr="003A31B7" w:rsidTr="00DF395D">
        <w:trPr>
          <w:cantSplit/>
          <w:trHeight w:val="1899"/>
          <w:jc w:val="center"/>
        </w:trPr>
        <w:tc>
          <w:tcPr>
            <w:tcW w:w="8889" w:type="dxa"/>
            <w:gridSpan w:val="10"/>
          </w:tcPr>
          <w:p w:rsidR="00B122A5" w:rsidRPr="003A31B7" w:rsidRDefault="00B122A5" w:rsidP="00DF395D">
            <w:pPr>
              <w:pStyle w:val="a6"/>
              <w:spacing w:line="240" w:lineRule="auto"/>
              <w:ind w:firstLine="420"/>
              <w:rPr>
                <w:rFonts w:ascii="宋体" w:hAnsi="宋体"/>
                <w:sz w:val="21"/>
              </w:rPr>
            </w:pPr>
            <w:r w:rsidRPr="003A31B7">
              <w:rPr>
                <w:rFonts w:ascii="宋体" w:hAnsi="宋体"/>
                <w:sz w:val="21"/>
              </w:rPr>
              <w:t>对本项目</w:t>
            </w:r>
            <w:r w:rsidRPr="003A31B7">
              <w:rPr>
                <w:rFonts w:ascii="宋体" w:hAnsi="宋体" w:hint="eastAsia"/>
                <w:sz w:val="21"/>
              </w:rPr>
              <w:t>技术创造性贡献：</w:t>
            </w:r>
          </w:p>
          <w:p w:rsidR="00B122A5" w:rsidRPr="003A31B7" w:rsidRDefault="00B122A5" w:rsidP="00DF395D">
            <w:pPr>
              <w:ind w:firstLineChars="200" w:firstLine="420"/>
              <w:rPr>
                <w:rFonts w:ascii="宋体" w:hAnsi="宋体"/>
              </w:rPr>
            </w:pPr>
            <w:r w:rsidRPr="003A31B7">
              <w:rPr>
                <w:rFonts w:ascii="宋体" w:hAnsi="宋体" w:hint="eastAsia"/>
              </w:rPr>
              <w:t>（1）研发了水下生产系统安全设计、测试技术体系：系统地给出了水下采油树各阶段的测试要求和典型水下连接系统设计认可、性能验证方法及衡准；提出了“工作海水环境温度的压力-温度循环试验”准则和“工程环境测试”方法和衡准。[创新点2：（</w:t>
            </w:r>
            <w:r w:rsidRPr="003A31B7">
              <w:rPr>
                <w:rFonts w:ascii="宋体" w:hAnsi="宋体"/>
              </w:rPr>
              <w:t>1</w:t>
            </w:r>
            <w:r w:rsidRPr="003A31B7">
              <w:rPr>
                <w:rFonts w:ascii="宋体" w:hAnsi="宋体" w:hint="eastAsia"/>
              </w:rPr>
              <w:t>-</w:t>
            </w:r>
            <w:r w:rsidRPr="003A31B7">
              <w:rPr>
                <w:rFonts w:ascii="宋体" w:hAnsi="宋体"/>
              </w:rPr>
              <w:t>4</w:t>
            </w:r>
            <w:r w:rsidRPr="003A31B7">
              <w:rPr>
                <w:rFonts w:ascii="宋体" w:hAnsi="宋体" w:hint="eastAsia"/>
              </w:rPr>
              <w:t>）；证明材料：鉴定证书2；规范2；查新报告2；论文6、7，2</w:t>
            </w:r>
            <w:r w:rsidRPr="003A31B7">
              <w:rPr>
                <w:rFonts w:ascii="宋体" w:hAnsi="宋体"/>
              </w:rPr>
              <w:t>3</w:t>
            </w:r>
            <w:r w:rsidRPr="003A31B7">
              <w:rPr>
                <w:rFonts w:ascii="宋体" w:hAnsi="宋体" w:hint="eastAsia"/>
              </w:rPr>
              <w:t>-</w:t>
            </w:r>
            <w:r w:rsidRPr="003A31B7">
              <w:rPr>
                <w:rFonts w:ascii="宋体" w:hAnsi="宋体"/>
              </w:rPr>
              <w:t>28]</w:t>
            </w:r>
            <w:r w:rsidRPr="003A31B7">
              <w:rPr>
                <w:rFonts w:ascii="宋体" w:hAnsi="宋体" w:hint="eastAsia"/>
              </w:rPr>
              <w:t>；</w:t>
            </w:r>
          </w:p>
          <w:p w:rsidR="00B122A5" w:rsidRPr="003A31B7" w:rsidRDefault="00B122A5" w:rsidP="00DF395D">
            <w:pPr>
              <w:ind w:firstLineChars="200" w:firstLine="420"/>
              <w:rPr>
                <w:rFonts w:ascii="宋体" w:hAnsi="宋体"/>
              </w:rPr>
            </w:pPr>
            <w:r w:rsidRPr="003A31B7">
              <w:rPr>
                <w:rFonts w:ascii="宋体" w:hAnsi="宋体" w:hint="eastAsia"/>
              </w:rPr>
              <w:t>（</w:t>
            </w:r>
            <w:r w:rsidRPr="003A31B7">
              <w:rPr>
                <w:rFonts w:ascii="宋体" w:hAnsi="宋体"/>
              </w:rPr>
              <w:t>2</w:t>
            </w:r>
            <w:r w:rsidRPr="003A31B7">
              <w:rPr>
                <w:rFonts w:ascii="宋体" w:hAnsi="宋体" w:hint="eastAsia"/>
              </w:rPr>
              <w:t>）提出坐底式平台主机等安全关键机械设备环境条件新要求 [创新点</w:t>
            </w:r>
            <w:r w:rsidRPr="003A31B7">
              <w:rPr>
                <w:rFonts w:ascii="宋体" w:hAnsi="宋体"/>
              </w:rPr>
              <w:t>1</w:t>
            </w:r>
            <w:r w:rsidRPr="003A31B7">
              <w:rPr>
                <w:rFonts w:ascii="宋体" w:hAnsi="宋体" w:hint="eastAsia"/>
              </w:rPr>
              <w:t>：（</w:t>
            </w:r>
            <w:r w:rsidRPr="003A31B7">
              <w:rPr>
                <w:rFonts w:ascii="宋体" w:hAnsi="宋体"/>
              </w:rPr>
              <w:t>1</w:t>
            </w:r>
            <w:r w:rsidRPr="003A31B7">
              <w:rPr>
                <w:rFonts w:ascii="宋体" w:hAnsi="宋体" w:hint="eastAsia"/>
              </w:rPr>
              <w:t>）；证明材料：鉴定证书1，规范1，查新报告1</w:t>
            </w:r>
            <w:r w:rsidRPr="003A31B7">
              <w:rPr>
                <w:rFonts w:ascii="宋体" w:hAnsi="宋体"/>
              </w:rPr>
              <w:t>]</w:t>
            </w:r>
            <w:r w:rsidRPr="003A31B7">
              <w:rPr>
                <w:rFonts w:ascii="宋体" w:hAnsi="宋体" w:hint="eastAsia"/>
              </w:rPr>
              <w:t xml:space="preserve"> ；海上液化天然气净化、液化、再气化及转运规范技术。[创新点</w:t>
            </w:r>
            <w:r w:rsidRPr="003A31B7">
              <w:rPr>
                <w:rFonts w:ascii="宋体" w:hAnsi="宋体"/>
              </w:rPr>
              <w:t>3</w:t>
            </w:r>
            <w:r w:rsidRPr="003A31B7">
              <w:rPr>
                <w:rFonts w:ascii="宋体" w:hAnsi="宋体" w:hint="eastAsia"/>
              </w:rPr>
              <w:t>：（</w:t>
            </w:r>
            <w:r w:rsidRPr="003A31B7">
              <w:rPr>
                <w:rFonts w:ascii="宋体" w:hAnsi="宋体"/>
              </w:rPr>
              <w:t>5</w:t>
            </w:r>
            <w:r w:rsidRPr="003A31B7">
              <w:rPr>
                <w:rFonts w:ascii="宋体" w:hAnsi="宋体" w:hint="eastAsia"/>
              </w:rPr>
              <w:t>）；证明材料：鉴定证书2，规范</w:t>
            </w:r>
            <w:r w:rsidRPr="003A31B7">
              <w:rPr>
                <w:rFonts w:ascii="宋体" w:hAnsi="宋体"/>
              </w:rPr>
              <w:t>3</w:t>
            </w:r>
            <w:r w:rsidRPr="003A31B7">
              <w:rPr>
                <w:rFonts w:ascii="宋体" w:hAnsi="宋体" w:hint="eastAsia"/>
              </w:rPr>
              <w:t>，查新报告</w:t>
            </w:r>
            <w:r w:rsidRPr="003A31B7">
              <w:rPr>
                <w:rFonts w:ascii="宋体" w:hAnsi="宋体"/>
              </w:rPr>
              <w:t>2</w:t>
            </w:r>
            <w:r w:rsidRPr="003A31B7">
              <w:rPr>
                <w:rFonts w:ascii="宋体" w:hAnsi="宋体" w:hint="eastAsia"/>
              </w:rPr>
              <w:t>，论文</w:t>
            </w:r>
            <w:r w:rsidRPr="003A31B7">
              <w:rPr>
                <w:rFonts w:ascii="宋体" w:hAnsi="宋体"/>
              </w:rPr>
              <w:t>10]</w:t>
            </w:r>
            <w:r w:rsidRPr="003A31B7">
              <w:rPr>
                <w:rFonts w:ascii="宋体" w:hAnsi="宋体" w:hint="eastAsia"/>
              </w:rPr>
              <w:t xml:space="preserve"> 。</w:t>
            </w:r>
          </w:p>
        </w:tc>
      </w:tr>
      <w:tr w:rsidR="00B122A5" w:rsidRPr="003A31B7" w:rsidTr="00DF395D">
        <w:trPr>
          <w:cantSplit/>
          <w:trHeight w:val="1531"/>
          <w:jc w:val="center"/>
        </w:trPr>
        <w:tc>
          <w:tcPr>
            <w:tcW w:w="8889" w:type="dxa"/>
            <w:gridSpan w:val="10"/>
          </w:tcPr>
          <w:p w:rsidR="00B122A5" w:rsidRPr="003A31B7" w:rsidRDefault="00B122A5" w:rsidP="00DF395D">
            <w:pPr>
              <w:pStyle w:val="a6"/>
              <w:spacing w:line="240" w:lineRule="auto"/>
              <w:ind w:firstLineChars="0" w:firstLine="0"/>
              <w:rPr>
                <w:rFonts w:ascii="宋体" w:hAnsi="宋体"/>
                <w:sz w:val="21"/>
              </w:rPr>
            </w:pPr>
            <w:r w:rsidRPr="003A31B7">
              <w:rPr>
                <w:rFonts w:ascii="宋体" w:hAnsi="宋体"/>
                <w:sz w:val="21"/>
              </w:rPr>
              <w:t>曾获国家科技奖励情况</w:t>
            </w:r>
            <w:r w:rsidRPr="003A31B7">
              <w:rPr>
                <w:rFonts w:ascii="宋体" w:hAnsi="宋体" w:hint="eastAsia"/>
                <w:sz w:val="21"/>
              </w:rPr>
              <w:t>：</w:t>
            </w:r>
          </w:p>
          <w:p w:rsidR="00B122A5" w:rsidRPr="003A31B7" w:rsidRDefault="00B122A5" w:rsidP="00DF395D">
            <w:pPr>
              <w:pStyle w:val="a6"/>
              <w:spacing w:line="240" w:lineRule="auto"/>
              <w:ind w:firstLine="420"/>
              <w:jc w:val="left"/>
              <w:rPr>
                <w:rFonts w:ascii="宋体" w:hAnsi="宋体"/>
                <w:sz w:val="21"/>
              </w:rPr>
            </w:pPr>
            <w:r w:rsidRPr="003A31B7">
              <w:rPr>
                <w:rFonts w:ascii="宋体" w:hAnsi="宋体" w:hint="eastAsia"/>
                <w:sz w:val="21"/>
              </w:rPr>
              <w:t>（1）2</w:t>
            </w:r>
            <w:r w:rsidRPr="003A31B7">
              <w:rPr>
                <w:rFonts w:ascii="宋体" w:hAnsi="宋体"/>
                <w:sz w:val="21"/>
              </w:rPr>
              <w:t>017</w:t>
            </w:r>
            <w:r w:rsidRPr="003A31B7">
              <w:rPr>
                <w:rFonts w:ascii="宋体" w:hAnsi="宋体" w:hint="eastAsia"/>
                <w:sz w:val="21"/>
              </w:rPr>
              <w:t>年，中国航海学会科学技术奖，二等奖，海上钻采、生产系统系列规范研制与设计验证关键技术，排名</w:t>
            </w:r>
            <w:r w:rsidRPr="003A31B7">
              <w:rPr>
                <w:rFonts w:ascii="宋体" w:hAnsi="宋体"/>
                <w:sz w:val="21"/>
              </w:rPr>
              <w:t>1</w:t>
            </w:r>
            <w:r w:rsidRPr="003A31B7">
              <w:rPr>
                <w:rFonts w:ascii="宋体" w:hAnsi="宋体" w:hint="eastAsia"/>
                <w:sz w:val="21"/>
              </w:rPr>
              <w:t>，证书编号：HG 1</w:t>
            </w:r>
            <w:r w:rsidRPr="003A31B7">
              <w:rPr>
                <w:rFonts w:ascii="宋体" w:hAnsi="宋体"/>
                <w:sz w:val="21"/>
              </w:rPr>
              <w:t>7</w:t>
            </w:r>
            <w:r w:rsidRPr="003A31B7">
              <w:rPr>
                <w:rFonts w:ascii="宋体" w:hAnsi="宋体" w:hint="eastAsia"/>
                <w:sz w:val="21"/>
              </w:rPr>
              <w:t>-0</w:t>
            </w:r>
            <w:r w:rsidRPr="003A31B7">
              <w:rPr>
                <w:rFonts w:ascii="宋体" w:hAnsi="宋体"/>
                <w:sz w:val="21"/>
              </w:rPr>
              <w:t>2</w:t>
            </w:r>
            <w:r w:rsidRPr="003A31B7">
              <w:rPr>
                <w:rFonts w:ascii="宋体" w:hAnsi="宋体" w:hint="eastAsia"/>
                <w:sz w:val="21"/>
              </w:rPr>
              <w:t>-0</w:t>
            </w:r>
            <w:r w:rsidRPr="003A31B7">
              <w:rPr>
                <w:rFonts w:ascii="宋体" w:hAnsi="宋体"/>
                <w:sz w:val="21"/>
              </w:rPr>
              <w:t>4</w:t>
            </w:r>
            <w:r w:rsidRPr="003A31B7">
              <w:rPr>
                <w:rFonts w:ascii="宋体" w:hAnsi="宋体" w:hint="eastAsia"/>
                <w:sz w:val="21"/>
              </w:rPr>
              <w:t>-1</w:t>
            </w:r>
            <w:r w:rsidRPr="003A31B7">
              <w:rPr>
                <w:rFonts w:ascii="宋体" w:hAnsi="宋体"/>
                <w:sz w:val="21"/>
              </w:rPr>
              <w:t>0</w:t>
            </w:r>
            <w:r w:rsidRPr="003A31B7">
              <w:rPr>
                <w:rFonts w:ascii="宋体" w:hAnsi="宋体" w:hint="eastAsia"/>
                <w:sz w:val="21"/>
              </w:rPr>
              <w:t>-0</w:t>
            </w:r>
            <w:r w:rsidRPr="003A31B7">
              <w:rPr>
                <w:rFonts w:ascii="宋体" w:hAnsi="宋体"/>
                <w:sz w:val="21"/>
              </w:rPr>
              <w:t>1</w:t>
            </w:r>
            <w:r w:rsidRPr="003A31B7">
              <w:rPr>
                <w:rFonts w:ascii="宋体" w:hAnsi="宋体" w:hint="eastAsia"/>
                <w:sz w:val="21"/>
              </w:rPr>
              <w:t>；</w:t>
            </w:r>
          </w:p>
          <w:p w:rsidR="00B122A5" w:rsidRPr="003A31B7" w:rsidRDefault="00B122A5" w:rsidP="00DF395D">
            <w:pPr>
              <w:pStyle w:val="a6"/>
              <w:spacing w:line="240" w:lineRule="auto"/>
              <w:ind w:firstLine="420"/>
              <w:jc w:val="left"/>
              <w:rPr>
                <w:rFonts w:ascii="宋体" w:hAnsi="宋体"/>
                <w:sz w:val="21"/>
              </w:rPr>
            </w:pPr>
            <w:r w:rsidRPr="003A31B7">
              <w:rPr>
                <w:rFonts w:ascii="宋体" w:hAnsi="宋体" w:hint="eastAsia"/>
                <w:sz w:val="21"/>
              </w:rPr>
              <w:t>（2）2</w:t>
            </w:r>
            <w:r w:rsidRPr="003A31B7">
              <w:rPr>
                <w:rFonts w:ascii="宋体" w:hAnsi="宋体"/>
                <w:sz w:val="21"/>
              </w:rPr>
              <w:t>013</w:t>
            </w:r>
            <w:r w:rsidRPr="003A31B7">
              <w:rPr>
                <w:rFonts w:ascii="宋体" w:hAnsi="宋体" w:hint="eastAsia"/>
                <w:sz w:val="21"/>
              </w:rPr>
              <w:t>年，中国航海学会科学技术奖，一等奖，海上移动平台关键技术研究及相关规范研制，排名9，证书编号：HG 13-01-01-15-09。</w:t>
            </w:r>
          </w:p>
        </w:tc>
      </w:tr>
      <w:tr w:rsidR="003A31B7" w:rsidRPr="003A31B7" w:rsidTr="00DF395D">
        <w:trPr>
          <w:cantSplit/>
          <w:trHeight w:val="3692"/>
          <w:jc w:val="center"/>
        </w:trPr>
        <w:tc>
          <w:tcPr>
            <w:tcW w:w="5325" w:type="dxa"/>
            <w:gridSpan w:val="7"/>
            <w:tcBorders>
              <w:bottom w:val="single" w:sz="8" w:space="0" w:color="auto"/>
            </w:tcBorders>
          </w:tcPr>
          <w:p w:rsidR="00B122A5" w:rsidRPr="003A31B7" w:rsidRDefault="00B122A5" w:rsidP="00DF395D">
            <w:pPr>
              <w:pStyle w:val="a6"/>
              <w:spacing w:line="240" w:lineRule="auto"/>
              <w:ind w:firstLine="422"/>
              <w:rPr>
                <w:rFonts w:ascii="宋体" w:hAnsi="宋体"/>
                <w:sz w:val="21"/>
                <w:szCs w:val="24"/>
              </w:rPr>
            </w:pPr>
            <w:r w:rsidRPr="003A31B7">
              <w:rPr>
                <w:rFonts w:ascii="宋体" w:hAnsi="宋体" w:hint="eastAsia"/>
                <w:b/>
                <w:bCs/>
                <w:sz w:val="21"/>
              </w:rPr>
              <w:t>声明</w:t>
            </w:r>
            <w:r w:rsidRPr="003A31B7">
              <w:rPr>
                <w:rFonts w:ascii="宋体" w:hAnsi="宋体" w:hint="eastAsia"/>
                <w:sz w:val="21"/>
              </w:rPr>
              <w:t>：</w:t>
            </w:r>
            <w:r w:rsidRPr="003A31B7">
              <w:rPr>
                <w:rFonts w:ascii="宋体" w:hAnsi="宋体" w:hint="eastAsia"/>
                <w:sz w:val="21"/>
                <w:szCs w:val="24"/>
              </w:rPr>
              <w:t>本人同意完成人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w:t>
            </w:r>
            <w:r w:rsidRPr="003A31B7">
              <w:rPr>
                <w:rFonts w:ascii="宋体" w:hAnsi="宋体" w:hint="eastAsia"/>
                <w:b/>
                <w:sz w:val="21"/>
                <w:szCs w:val="24"/>
              </w:rPr>
              <w:t>该项目是本人本年度被提名的唯一项目。</w:t>
            </w:r>
            <w:r w:rsidRPr="003A31B7">
              <w:rPr>
                <w:rFonts w:ascii="宋体" w:hAnsi="宋体" w:hint="eastAsia"/>
                <w:sz w:val="21"/>
                <w:szCs w:val="24"/>
              </w:rPr>
              <w:t>如有材料虚假或违纪行为，愿意承担相应责任并接受相应处理。如产生争议，保证积极配合调查处理工作。</w:t>
            </w:r>
          </w:p>
          <w:p w:rsidR="00B122A5" w:rsidRPr="003A31B7" w:rsidRDefault="00B122A5" w:rsidP="00DF395D">
            <w:pPr>
              <w:pStyle w:val="a6"/>
              <w:spacing w:line="240" w:lineRule="auto"/>
              <w:ind w:firstLine="420"/>
              <w:rPr>
                <w:rFonts w:ascii="宋体" w:hAnsi="宋体"/>
                <w:sz w:val="21"/>
                <w:szCs w:val="24"/>
              </w:rPr>
            </w:pPr>
          </w:p>
          <w:p w:rsidR="00B122A5" w:rsidRPr="003A31B7" w:rsidRDefault="00B122A5" w:rsidP="00DF395D">
            <w:pPr>
              <w:pStyle w:val="a6"/>
              <w:spacing w:line="240" w:lineRule="auto"/>
              <w:ind w:firstLine="420"/>
              <w:rPr>
                <w:rFonts w:ascii="宋体" w:hAnsi="宋体"/>
                <w:sz w:val="21"/>
                <w:szCs w:val="24"/>
              </w:rPr>
            </w:pPr>
          </w:p>
          <w:p w:rsidR="00B122A5" w:rsidRPr="003A31B7" w:rsidRDefault="00B122A5" w:rsidP="00DF395D">
            <w:pPr>
              <w:pStyle w:val="a6"/>
              <w:spacing w:line="240" w:lineRule="auto"/>
              <w:ind w:firstLineChars="0" w:firstLine="0"/>
              <w:rPr>
                <w:rFonts w:ascii="宋体" w:hAnsi="宋体"/>
                <w:sz w:val="21"/>
              </w:rPr>
            </w:pPr>
          </w:p>
          <w:p w:rsidR="00B122A5" w:rsidRPr="003A31B7" w:rsidRDefault="00B122A5" w:rsidP="00DF395D">
            <w:pPr>
              <w:pStyle w:val="a6"/>
              <w:spacing w:line="240" w:lineRule="auto"/>
              <w:ind w:firstLineChars="850" w:firstLine="1785"/>
              <w:rPr>
                <w:rFonts w:ascii="宋体" w:hAnsi="宋体"/>
                <w:sz w:val="21"/>
              </w:rPr>
            </w:pPr>
            <w:r w:rsidRPr="003A31B7">
              <w:rPr>
                <w:rFonts w:ascii="宋体" w:hAnsi="宋体"/>
                <w:sz w:val="21"/>
              </w:rPr>
              <w:t>本人签名：</w:t>
            </w:r>
          </w:p>
          <w:p w:rsidR="00B122A5" w:rsidRPr="003A31B7" w:rsidRDefault="00B122A5" w:rsidP="00DF395D">
            <w:pPr>
              <w:pStyle w:val="a6"/>
              <w:spacing w:line="240" w:lineRule="auto"/>
              <w:ind w:firstLineChars="850" w:firstLine="1785"/>
              <w:rPr>
                <w:rFonts w:ascii="宋体" w:hAnsi="宋体"/>
                <w:sz w:val="21"/>
              </w:rPr>
            </w:pPr>
          </w:p>
          <w:p w:rsidR="00B122A5" w:rsidRPr="003A31B7" w:rsidRDefault="00B122A5" w:rsidP="00DF395D">
            <w:pPr>
              <w:pStyle w:val="a6"/>
              <w:spacing w:line="240" w:lineRule="auto"/>
              <w:ind w:firstLineChars="0" w:firstLine="0"/>
              <w:rPr>
                <w:rFonts w:ascii="宋体" w:hAnsi="宋体"/>
                <w:sz w:val="21"/>
              </w:rPr>
            </w:pPr>
            <w:r w:rsidRPr="003A31B7">
              <w:rPr>
                <w:rFonts w:ascii="宋体" w:hAnsi="宋体" w:hint="eastAsia"/>
                <w:sz w:val="21"/>
              </w:rPr>
              <w:t xml:space="preserve">                           年    月    日</w:t>
            </w:r>
          </w:p>
        </w:tc>
        <w:tc>
          <w:tcPr>
            <w:tcW w:w="3564" w:type="dxa"/>
            <w:gridSpan w:val="3"/>
            <w:tcBorders>
              <w:bottom w:val="single" w:sz="8" w:space="0" w:color="auto"/>
            </w:tcBorders>
          </w:tcPr>
          <w:p w:rsidR="00B122A5" w:rsidRPr="003A31B7" w:rsidRDefault="00B122A5" w:rsidP="00DF395D">
            <w:pPr>
              <w:pStyle w:val="a6"/>
              <w:spacing w:line="240" w:lineRule="auto"/>
              <w:ind w:firstLine="422"/>
              <w:rPr>
                <w:rFonts w:ascii="宋体" w:hAnsi="宋体"/>
                <w:sz w:val="21"/>
              </w:rPr>
            </w:pPr>
            <w:r w:rsidRPr="003A31B7">
              <w:rPr>
                <w:rFonts w:ascii="宋体" w:hAnsi="宋体" w:hint="eastAsia"/>
                <w:b/>
                <w:sz w:val="21"/>
              </w:rPr>
              <w:t>完成单位声明</w:t>
            </w:r>
            <w:r w:rsidRPr="003A31B7">
              <w:rPr>
                <w:rFonts w:ascii="宋体" w:hAnsi="宋体" w:hint="eastAsia"/>
                <w:sz w:val="21"/>
              </w:rPr>
              <w:t>：</w:t>
            </w:r>
            <w:r w:rsidRPr="003A31B7">
              <w:rPr>
                <w:rFonts w:ascii="宋体" w:hAnsi="宋体" w:hint="eastAsia"/>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B122A5" w:rsidRPr="003A31B7" w:rsidRDefault="00B122A5" w:rsidP="00DF395D">
            <w:pPr>
              <w:pStyle w:val="a6"/>
              <w:spacing w:line="240" w:lineRule="auto"/>
              <w:ind w:firstLine="422"/>
              <w:rPr>
                <w:rFonts w:ascii="宋体" w:hAnsi="宋体"/>
                <w:sz w:val="21"/>
              </w:rPr>
            </w:pPr>
            <w:r w:rsidRPr="003A31B7">
              <w:rPr>
                <w:rFonts w:ascii="宋体" w:hAnsi="宋体" w:hint="eastAsia"/>
                <w:b/>
                <w:sz w:val="21"/>
              </w:rPr>
              <w:t>工作单位声明</w:t>
            </w:r>
            <w:r w:rsidRPr="003A31B7">
              <w:rPr>
                <w:rFonts w:ascii="宋体" w:hAnsi="宋体" w:hint="eastAsia"/>
                <w:sz w:val="21"/>
              </w:rPr>
              <w:t>：</w:t>
            </w:r>
            <w:r w:rsidRPr="003A31B7">
              <w:rPr>
                <w:rFonts w:ascii="宋体" w:hAnsi="宋体" w:hint="eastAsia"/>
                <w:sz w:val="21"/>
                <w:szCs w:val="24"/>
              </w:rPr>
              <w:t>本单位对该完成人被提名无异议</w:t>
            </w:r>
            <w:r w:rsidRPr="003A31B7">
              <w:rPr>
                <w:rFonts w:ascii="宋体" w:hAnsi="宋体" w:hint="eastAsia"/>
                <w:sz w:val="21"/>
              </w:rPr>
              <w:t>。</w:t>
            </w:r>
          </w:p>
          <w:p w:rsidR="00B122A5" w:rsidRPr="003A31B7" w:rsidRDefault="00B122A5" w:rsidP="00DF395D">
            <w:pPr>
              <w:pStyle w:val="a6"/>
              <w:spacing w:line="240" w:lineRule="auto"/>
              <w:ind w:firstLine="420"/>
              <w:rPr>
                <w:rFonts w:ascii="宋体" w:hAnsi="宋体"/>
                <w:sz w:val="21"/>
              </w:rPr>
            </w:pPr>
          </w:p>
          <w:p w:rsidR="00B122A5" w:rsidRPr="003A31B7" w:rsidRDefault="00B122A5" w:rsidP="00DF395D">
            <w:pPr>
              <w:pStyle w:val="a6"/>
              <w:spacing w:line="240" w:lineRule="auto"/>
              <w:ind w:firstLineChars="0" w:firstLine="0"/>
              <w:rPr>
                <w:rFonts w:ascii="宋体" w:hAnsi="宋体"/>
                <w:sz w:val="21"/>
              </w:rPr>
            </w:pPr>
          </w:p>
          <w:p w:rsidR="00B122A5" w:rsidRPr="003A31B7" w:rsidRDefault="00B122A5" w:rsidP="00DF395D">
            <w:pPr>
              <w:pStyle w:val="a6"/>
              <w:spacing w:line="240" w:lineRule="auto"/>
              <w:ind w:firstLineChars="0" w:firstLine="0"/>
              <w:rPr>
                <w:rFonts w:ascii="宋体" w:hAnsi="宋体"/>
                <w:sz w:val="21"/>
              </w:rPr>
            </w:pPr>
            <w:r w:rsidRPr="003A31B7">
              <w:rPr>
                <w:rFonts w:ascii="宋体" w:hAnsi="宋体" w:hint="eastAsia"/>
                <w:sz w:val="21"/>
              </w:rPr>
              <w:t xml:space="preserve">       单位（盖章）</w:t>
            </w:r>
          </w:p>
          <w:p w:rsidR="00B122A5" w:rsidRPr="003A31B7" w:rsidRDefault="00B122A5" w:rsidP="00DF395D">
            <w:pPr>
              <w:pStyle w:val="a6"/>
              <w:spacing w:line="240" w:lineRule="auto"/>
              <w:ind w:firstLineChars="0" w:firstLine="0"/>
              <w:rPr>
                <w:rFonts w:ascii="宋体" w:hAnsi="宋体"/>
                <w:sz w:val="21"/>
              </w:rPr>
            </w:pPr>
          </w:p>
          <w:p w:rsidR="00B122A5" w:rsidRPr="003A31B7" w:rsidRDefault="00B122A5" w:rsidP="00DF395D">
            <w:pPr>
              <w:pStyle w:val="a6"/>
              <w:spacing w:line="240" w:lineRule="auto"/>
              <w:ind w:firstLineChars="0" w:firstLine="0"/>
              <w:rPr>
                <w:rFonts w:ascii="宋体" w:hAnsi="宋体"/>
                <w:sz w:val="21"/>
              </w:rPr>
            </w:pPr>
            <w:r w:rsidRPr="003A31B7">
              <w:rPr>
                <w:rFonts w:ascii="宋体" w:hAnsi="宋体" w:hint="eastAsia"/>
                <w:sz w:val="21"/>
              </w:rPr>
              <w:t xml:space="preserve">             年    月    日</w:t>
            </w:r>
          </w:p>
        </w:tc>
      </w:tr>
    </w:tbl>
    <w:p w:rsidR="00B122A5" w:rsidRPr="003A31B7" w:rsidRDefault="00B122A5" w:rsidP="003D1965"/>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1"/>
        <w:gridCol w:w="1287"/>
        <w:gridCol w:w="73"/>
        <w:gridCol w:w="739"/>
        <w:gridCol w:w="546"/>
        <w:gridCol w:w="1061"/>
        <w:gridCol w:w="558"/>
        <w:gridCol w:w="844"/>
        <w:gridCol w:w="1078"/>
        <w:gridCol w:w="1642"/>
      </w:tblGrid>
      <w:tr w:rsidR="00B122A5" w:rsidRPr="003A31B7" w:rsidTr="00DF395D">
        <w:trPr>
          <w:trHeight w:val="454"/>
          <w:jc w:val="center"/>
        </w:trPr>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lastRenderedPageBreak/>
              <w:t>姓    名</w:t>
            </w:r>
          </w:p>
        </w:tc>
        <w:tc>
          <w:tcPr>
            <w:tcW w:w="1360" w:type="dxa"/>
            <w:gridSpan w:val="2"/>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段明星</w:t>
            </w:r>
          </w:p>
        </w:tc>
        <w:tc>
          <w:tcPr>
            <w:tcW w:w="739"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性别</w:t>
            </w:r>
          </w:p>
        </w:tc>
        <w:tc>
          <w:tcPr>
            <w:tcW w:w="546"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男</w:t>
            </w:r>
          </w:p>
        </w:tc>
        <w:tc>
          <w:tcPr>
            <w:tcW w:w="1061" w:type="dxa"/>
            <w:vAlign w:val="center"/>
          </w:tcPr>
          <w:p w:rsidR="00B122A5" w:rsidRPr="003A31B7" w:rsidRDefault="00B122A5" w:rsidP="00DF395D">
            <w:pPr>
              <w:pStyle w:val="a6"/>
              <w:spacing w:line="390" w:lineRule="exact"/>
              <w:ind w:firstLineChars="0" w:firstLine="0"/>
              <w:rPr>
                <w:rFonts w:ascii="宋体" w:hAnsi="宋体"/>
                <w:sz w:val="21"/>
              </w:rPr>
            </w:pPr>
            <w:r w:rsidRPr="003A31B7">
              <w:rPr>
                <w:rFonts w:ascii="宋体" w:hAnsi="宋体"/>
                <w:sz w:val="21"/>
              </w:rPr>
              <w:t>排</w:t>
            </w:r>
            <w:r w:rsidRPr="003A31B7">
              <w:rPr>
                <w:rFonts w:ascii="宋体" w:hAnsi="宋体" w:hint="eastAsia"/>
                <w:sz w:val="21"/>
              </w:rPr>
              <w:t xml:space="preserve">    </w:t>
            </w:r>
            <w:r w:rsidRPr="003A31B7">
              <w:rPr>
                <w:rFonts w:ascii="宋体" w:hAnsi="宋体"/>
                <w:sz w:val="21"/>
              </w:rPr>
              <w:t>名</w:t>
            </w:r>
          </w:p>
        </w:tc>
        <w:tc>
          <w:tcPr>
            <w:tcW w:w="1402" w:type="dxa"/>
            <w:gridSpan w:val="2"/>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5</w:t>
            </w:r>
          </w:p>
        </w:tc>
        <w:tc>
          <w:tcPr>
            <w:tcW w:w="1078"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国    籍</w:t>
            </w:r>
          </w:p>
        </w:tc>
        <w:tc>
          <w:tcPr>
            <w:tcW w:w="1642"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中国</w:t>
            </w:r>
          </w:p>
        </w:tc>
      </w:tr>
      <w:tr w:rsidR="00B122A5" w:rsidRPr="003A31B7" w:rsidTr="00DF395D">
        <w:trPr>
          <w:trHeight w:val="454"/>
          <w:jc w:val="center"/>
        </w:trPr>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出生年月</w:t>
            </w:r>
          </w:p>
        </w:tc>
        <w:tc>
          <w:tcPr>
            <w:tcW w:w="2645" w:type="dxa"/>
            <w:gridSpan w:val="4"/>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1979年8月</w:t>
            </w:r>
          </w:p>
        </w:tc>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出 生 地</w:t>
            </w:r>
          </w:p>
        </w:tc>
        <w:tc>
          <w:tcPr>
            <w:tcW w:w="1402" w:type="dxa"/>
            <w:gridSpan w:val="2"/>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山东省</w:t>
            </w:r>
          </w:p>
        </w:tc>
        <w:tc>
          <w:tcPr>
            <w:tcW w:w="1078"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民    族</w:t>
            </w:r>
          </w:p>
        </w:tc>
        <w:tc>
          <w:tcPr>
            <w:tcW w:w="1642"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汉</w:t>
            </w:r>
          </w:p>
        </w:tc>
      </w:tr>
      <w:tr w:rsidR="00B122A5" w:rsidRPr="003A31B7" w:rsidTr="00DF395D">
        <w:trPr>
          <w:cantSplit/>
          <w:trHeight w:val="454"/>
          <w:jc w:val="center"/>
        </w:trPr>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身份证号</w:t>
            </w:r>
          </w:p>
        </w:tc>
        <w:tc>
          <w:tcPr>
            <w:tcW w:w="2645" w:type="dxa"/>
            <w:gridSpan w:val="4"/>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370302197908132156</w:t>
            </w:r>
          </w:p>
        </w:tc>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归国人员</w:t>
            </w:r>
          </w:p>
        </w:tc>
        <w:tc>
          <w:tcPr>
            <w:tcW w:w="1402" w:type="dxa"/>
            <w:gridSpan w:val="2"/>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否</w:t>
            </w:r>
          </w:p>
        </w:tc>
        <w:tc>
          <w:tcPr>
            <w:tcW w:w="1078"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归国时间</w:t>
            </w:r>
          </w:p>
        </w:tc>
        <w:tc>
          <w:tcPr>
            <w:tcW w:w="1642" w:type="dxa"/>
            <w:vAlign w:val="center"/>
          </w:tcPr>
          <w:p w:rsidR="00B122A5" w:rsidRPr="003A31B7" w:rsidRDefault="00B122A5" w:rsidP="00DF395D">
            <w:pPr>
              <w:pStyle w:val="a6"/>
              <w:spacing w:line="390" w:lineRule="exact"/>
              <w:ind w:firstLineChars="0" w:firstLine="0"/>
              <w:jc w:val="center"/>
              <w:rPr>
                <w:rFonts w:ascii="宋体" w:hAnsi="宋体"/>
                <w:sz w:val="21"/>
              </w:rPr>
            </w:pPr>
          </w:p>
        </w:tc>
      </w:tr>
      <w:tr w:rsidR="00B122A5" w:rsidRPr="003A31B7" w:rsidTr="00DF395D">
        <w:trPr>
          <w:cantSplit/>
          <w:trHeight w:val="454"/>
          <w:jc w:val="center"/>
        </w:trPr>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技术职称</w:t>
            </w:r>
          </w:p>
        </w:tc>
        <w:tc>
          <w:tcPr>
            <w:tcW w:w="2645" w:type="dxa"/>
            <w:gridSpan w:val="4"/>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高级工程师</w:t>
            </w:r>
          </w:p>
        </w:tc>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最高</w:t>
            </w:r>
            <w:r w:rsidRPr="003A31B7">
              <w:rPr>
                <w:rFonts w:ascii="宋体" w:hAnsi="宋体" w:hint="eastAsia"/>
                <w:sz w:val="21"/>
              </w:rPr>
              <w:t>学历</w:t>
            </w:r>
          </w:p>
        </w:tc>
        <w:tc>
          <w:tcPr>
            <w:tcW w:w="1402" w:type="dxa"/>
            <w:gridSpan w:val="2"/>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研究生</w:t>
            </w:r>
          </w:p>
        </w:tc>
        <w:tc>
          <w:tcPr>
            <w:tcW w:w="1078"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最高学位</w:t>
            </w:r>
          </w:p>
        </w:tc>
        <w:tc>
          <w:tcPr>
            <w:tcW w:w="1642"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硕士</w:t>
            </w:r>
          </w:p>
        </w:tc>
      </w:tr>
      <w:tr w:rsidR="00B122A5" w:rsidRPr="003A31B7" w:rsidTr="00DF395D">
        <w:trPr>
          <w:cantSplit/>
          <w:trHeight w:val="454"/>
          <w:jc w:val="center"/>
        </w:trPr>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毕业学校</w:t>
            </w:r>
          </w:p>
        </w:tc>
        <w:tc>
          <w:tcPr>
            <w:tcW w:w="2645" w:type="dxa"/>
            <w:gridSpan w:val="4"/>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中国石油大学（北京）</w:t>
            </w:r>
          </w:p>
        </w:tc>
        <w:tc>
          <w:tcPr>
            <w:tcW w:w="1061" w:type="dxa"/>
            <w:vAlign w:val="center"/>
          </w:tcPr>
          <w:p w:rsidR="00B122A5" w:rsidRPr="003A31B7" w:rsidRDefault="00B122A5" w:rsidP="00DF395D">
            <w:pPr>
              <w:pStyle w:val="a6"/>
              <w:spacing w:line="390" w:lineRule="exact"/>
              <w:ind w:firstLineChars="0" w:firstLine="0"/>
              <w:rPr>
                <w:rFonts w:ascii="宋体" w:hAnsi="宋体"/>
                <w:sz w:val="21"/>
              </w:rPr>
            </w:pPr>
            <w:r w:rsidRPr="003A31B7">
              <w:rPr>
                <w:rFonts w:ascii="宋体" w:hAnsi="宋体"/>
                <w:sz w:val="21"/>
              </w:rPr>
              <w:t>毕业时间</w:t>
            </w:r>
          </w:p>
        </w:tc>
        <w:tc>
          <w:tcPr>
            <w:tcW w:w="1402" w:type="dxa"/>
            <w:gridSpan w:val="2"/>
          </w:tcPr>
          <w:p w:rsidR="00B122A5" w:rsidRPr="003A31B7" w:rsidRDefault="00B122A5" w:rsidP="00DF395D">
            <w:pPr>
              <w:pStyle w:val="a6"/>
              <w:spacing w:line="390" w:lineRule="exact"/>
              <w:ind w:firstLineChars="0" w:firstLine="0"/>
              <w:jc w:val="center"/>
            </w:pPr>
            <w:r w:rsidRPr="003A31B7">
              <w:rPr>
                <w:rFonts w:hint="eastAsia"/>
              </w:rPr>
              <w:t>2009.6</w:t>
            </w:r>
          </w:p>
        </w:tc>
        <w:tc>
          <w:tcPr>
            <w:tcW w:w="1078"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所学专业</w:t>
            </w:r>
          </w:p>
        </w:tc>
        <w:tc>
          <w:tcPr>
            <w:tcW w:w="1642"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油气井工程</w:t>
            </w:r>
          </w:p>
        </w:tc>
      </w:tr>
      <w:tr w:rsidR="00B122A5" w:rsidRPr="003A31B7" w:rsidTr="00DF395D">
        <w:trPr>
          <w:cantSplit/>
          <w:trHeight w:val="454"/>
          <w:jc w:val="center"/>
        </w:trPr>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电子</w:t>
            </w:r>
            <w:r w:rsidRPr="003A31B7">
              <w:rPr>
                <w:rFonts w:ascii="宋体" w:hAnsi="宋体" w:hint="eastAsia"/>
                <w:sz w:val="21"/>
              </w:rPr>
              <w:t>邮箱</w:t>
            </w:r>
          </w:p>
        </w:tc>
        <w:tc>
          <w:tcPr>
            <w:tcW w:w="2645" w:type="dxa"/>
            <w:gridSpan w:val="4"/>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mxduan@ccs.org.cn</w:t>
            </w:r>
          </w:p>
        </w:tc>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办公电话</w:t>
            </w:r>
          </w:p>
        </w:tc>
        <w:tc>
          <w:tcPr>
            <w:tcW w:w="1402" w:type="dxa"/>
            <w:gridSpan w:val="2"/>
          </w:tcPr>
          <w:p w:rsidR="00B122A5" w:rsidRPr="003A31B7" w:rsidRDefault="00B122A5" w:rsidP="00DF395D">
            <w:pPr>
              <w:pStyle w:val="a6"/>
              <w:spacing w:line="390" w:lineRule="exact"/>
              <w:ind w:firstLineChars="0" w:firstLine="0"/>
              <w:jc w:val="center"/>
            </w:pPr>
            <w:r w:rsidRPr="003A31B7">
              <w:rPr>
                <w:rFonts w:ascii="宋体" w:hAnsi="宋体"/>
                <w:sz w:val="21"/>
              </w:rPr>
              <w:t>01058112189</w:t>
            </w:r>
          </w:p>
        </w:tc>
        <w:tc>
          <w:tcPr>
            <w:tcW w:w="1078"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移动电话</w:t>
            </w:r>
          </w:p>
        </w:tc>
        <w:tc>
          <w:tcPr>
            <w:tcW w:w="1642"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1</w:t>
            </w:r>
            <w:r w:rsidRPr="003A31B7">
              <w:rPr>
                <w:rFonts w:ascii="宋体" w:hAnsi="宋体"/>
                <w:sz w:val="21"/>
              </w:rPr>
              <w:t>3811563849</w:t>
            </w:r>
          </w:p>
        </w:tc>
      </w:tr>
      <w:tr w:rsidR="00B122A5" w:rsidRPr="003A31B7" w:rsidTr="00DF395D">
        <w:trPr>
          <w:cantSplit/>
          <w:trHeight w:val="395"/>
          <w:jc w:val="center"/>
        </w:trPr>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通</w:t>
            </w:r>
            <w:r w:rsidRPr="003A31B7">
              <w:rPr>
                <w:rFonts w:ascii="宋体" w:hAnsi="宋体" w:hint="eastAsia"/>
                <w:sz w:val="21"/>
              </w:rPr>
              <w:t>讯</w:t>
            </w:r>
            <w:r w:rsidRPr="003A31B7">
              <w:rPr>
                <w:rFonts w:ascii="宋体" w:hAnsi="宋体"/>
                <w:sz w:val="21"/>
              </w:rPr>
              <w:t>地址</w:t>
            </w:r>
          </w:p>
        </w:tc>
        <w:tc>
          <w:tcPr>
            <w:tcW w:w="5108" w:type="dxa"/>
            <w:gridSpan w:val="7"/>
            <w:tcBorders>
              <w:bottom w:val="single" w:sz="4" w:space="0" w:color="auto"/>
            </w:tcBorders>
            <w:vAlign w:val="center"/>
          </w:tcPr>
          <w:p w:rsidR="00B122A5" w:rsidRPr="003A31B7" w:rsidRDefault="00B122A5" w:rsidP="00DF395D">
            <w:pPr>
              <w:pStyle w:val="a6"/>
              <w:spacing w:line="390" w:lineRule="exact"/>
              <w:ind w:firstLineChars="0" w:firstLine="0"/>
              <w:rPr>
                <w:rFonts w:ascii="宋体" w:hAnsi="宋体"/>
                <w:sz w:val="21"/>
              </w:rPr>
            </w:pPr>
            <w:r w:rsidRPr="003A31B7">
              <w:rPr>
                <w:rFonts w:ascii="宋体" w:hAnsi="宋体" w:hint="eastAsia"/>
                <w:sz w:val="21"/>
              </w:rPr>
              <w:t>北京市东城区东直门南大街 9 号船检大厦609 室</w:t>
            </w:r>
          </w:p>
        </w:tc>
        <w:tc>
          <w:tcPr>
            <w:tcW w:w="1078" w:type="dxa"/>
            <w:tcBorders>
              <w:bottom w:val="single" w:sz="4" w:space="0" w:color="auto"/>
            </w:tcBorders>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邮政编码</w:t>
            </w:r>
          </w:p>
        </w:tc>
        <w:tc>
          <w:tcPr>
            <w:tcW w:w="1642" w:type="dxa"/>
            <w:tcBorders>
              <w:bottom w:val="single" w:sz="4" w:space="0" w:color="auto"/>
            </w:tcBorders>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1</w:t>
            </w:r>
            <w:r w:rsidRPr="003A31B7">
              <w:rPr>
                <w:rFonts w:ascii="宋体" w:hAnsi="宋体"/>
                <w:sz w:val="21"/>
              </w:rPr>
              <w:t>00007</w:t>
            </w:r>
          </w:p>
        </w:tc>
      </w:tr>
      <w:tr w:rsidR="00B122A5" w:rsidRPr="003A31B7" w:rsidTr="00DF395D">
        <w:trPr>
          <w:cantSplit/>
          <w:trHeight w:val="301"/>
          <w:jc w:val="center"/>
        </w:trPr>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工作单位</w:t>
            </w:r>
          </w:p>
        </w:tc>
        <w:tc>
          <w:tcPr>
            <w:tcW w:w="5108" w:type="dxa"/>
            <w:gridSpan w:val="7"/>
            <w:vAlign w:val="center"/>
          </w:tcPr>
          <w:p w:rsidR="00B122A5" w:rsidRPr="003A31B7" w:rsidRDefault="00B122A5" w:rsidP="00DF395D">
            <w:pPr>
              <w:pStyle w:val="a6"/>
              <w:spacing w:line="390" w:lineRule="exact"/>
              <w:ind w:firstLineChars="0" w:firstLine="0"/>
              <w:rPr>
                <w:rFonts w:ascii="宋体" w:hAnsi="宋体"/>
                <w:sz w:val="21"/>
              </w:rPr>
            </w:pPr>
            <w:r w:rsidRPr="003A31B7">
              <w:rPr>
                <w:rFonts w:ascii="宋体" w:hAnsi="宋体" w:hint="eastAsia"/>
                <w:sz w:val="21"/>
              </w:rPr>
              <w:t>中国船级社</w:t>
            </w:r>
          </w:p>
        </w:tc>
        <w:tc>
          <w:tcPr>
            <w:tcW w:w="1078" w:type="dxa"/>
            <w:tcBorders>
              <w:top w:val="single" w:sz="4" w:space="0" w:color="auto"/>
            </w:tcBorders>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行政职务</w:t>
            </w:r>
          </w:p>
        </w:tc>
        <w:tc>
          <w:tcPr>
            <w:tcW w:w="1642" w:type="dxa"/>
            <w:tcBorders>
              <w:top w:val="single" w:sz="4" w:space="0" w:color="auto"/>
            </w:tcBorders>
            <w:vAlign w:val="center"/>
          </w:tcPr>
          <w:p w:rsidR="00B122A5" w:rsidRPr="003A31B7" w:rsidRDefault="00B122A5" w:rsidP="00DF395D">
            <w:pPr>
              <w:pStyle w:val="a6"/>
              <w:spacing w:line="390" w:lineRule="exact"/>
              <w:ind w:firstLineChars="0" w:firstLine="0"/>
              <w:jc w:val="center"/>
              <w:rPr>
                <w:rFonts w:ascii="宋体" w:hAnsi="宋体"/>
                <w:sz w:val="21"/>
              </w:rPr>
            </w:pPr>
          </w:p>
        </w:tc>
      </w:tr>
      <w:tr w:rsidR="00B122A5" w:rsidRPr="003A31B7" w:rsidTr="00DF395D">
        <w:trPr>
          <w:cantSplit/>
          <w:trHeight w:val="363"/>
          <w:jc w:val="center"/>
        </w:trPr>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二级单位</w:t>
            </w:r>
          </w:p>
        </w:tc>
        <w:tc>
          <w:tcPr>
            <w:tcW w:w="5108" w:type="dxa"/>
            <w:gridSpan w:val="7"/>
            <w:vAlign w:val="center"/>
          </w:tcPr>
          <w:p w:rsidR="00B122A5" w:rsidRPr="003A31B7" w:rsidRDefault="00B122A5" w:rsidP="00DF395D">
            <w:pPr>
              <w:pStyle w:val="a6"/>
              <w:spacing w:line="390" w:lineRule="exact"/>
              <w:ind w:firstLineChars="0" w:firstLine="0"/>
              <w:rPr>
                <w:rFonts w:ascii="宋体" w:hAnsi="宋体"/>
                <w:sz w:val="21"/>
              </w:rPr>
            </w:pPr>
            <w:r w:rsidRPr="003A31B7">
              <w:rPr>
                <w:rFonts w:ascii="宋体" w:hAnsi="宋体" w:hint="eastAsia"/>
                <w:sz w:val="21"/>
              </w:rPr>
              <w:t>海工技术中心</w:t>
            </w:r>
          </w:p>
        </w:tc>
        <w:tc>
          <w:tcPr>
            <w:tcW w:w="1078"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党    派</w:t>
            </w:r>
          </w:p>
        </w:tc>
        <w:tc>
          <w:tcPr>
            <w:tcW w:w="1642"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中共党员</w:t>
            </w:r>
          </w:p>
        </w:tc>
      </w:tr>
      <w:tr w:rsidR="00B122A5" w:rsidRPr="003A31B7" w:rsidTr="00DF395D">
        <w:trPr>
          <w:cantSplit/>
          <w:trHeight w:val="347"/>
          <w:jc w:val="center"/>
        </w:trPr>
        <w:tc>
          <w:tcPr>
            <w:tcW w:w="1061" w:type="dxa"/>
            <w:vMerge w:val="restart"/>
            <w:tcBorders>
              <w:top w:val="single" w:sz="4" w:space="0" w:color="auto"/>
            </w:tcBorders>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完成单位</w:t>
            </w:r>
          </w:p>
        </w:tc>
        <w:tc>
          <w:tcPr>
            <w:tcW w:w="5108" w:type="dxa"/>
            <w:gridSpan w:val="7"/>
            <w:vMerge w:val="restart"/>
            <w:vAlign w:val="center"/>
          </w:tcPr>
          <w:p w:rsidR="00B122A5" w:rsidRPr="003A31B7" w:rsidRDefault="00B122A5" w:rsidP="00DF395D">
            <w:pPr>
              <w:pStyle w:val="a6"/>
              <w:spacing w:line="390" w:lineRule="exact"/>
              <w:ind w:firstLineChars="0" w:firstLine="0"/>
              <w:rPr>
                <w:rFonts w:ascii="宋体" w:hAnsi="宋体"/>
                <w:sz w:val="21"/>
              </w:rPr>
            </w:pPr>
            <w:r w:rsidRPr="003A31B7">
              <w:rPr>
                <w:rFonts w:ascii="宋体" w:hAnsi="宋体" w:hint="eastAsia"/>
                <w:sz w:val="21"/>
              </w:rPr>
              <w:t>中国船级社</w:t>
            </w:r>
          </w:p>
        </w:tc>
        <w:tc>
          <w:tcPr>
            <w:tcW w:w="1078"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所 在 地</w:t>
            </w:r>
          </w:p>
        </w:tc>
        <w:tc>
          <w:tcPr>
            <w:tcW w:w="1642"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北京</w:t>
            </w:r>
          </w:p>
        </w:tc>
      </w:tr>
      <w:tr w:rsidR="00B122A5" w:rsidRPr="003A31B7" w:rsidTr="00DF395D">
        <w:trPr>
          <w:cantSplit/>
          <w:trHeight w:val="361"/>
          <w:jc w:val="center"/>
        </w:trPr>
        <w:tc>
          <w:tcPr>
            <w:tcW w:w="1061" w:type="dxa"/>
            <w:vMerge/>
            <w:vAlign w:val="center"/>
          </w:tcPr>
          <w:p w:rsidR="00B122A5" w:rsidRPr="003A31B7" w:rsidRDefault="00B122A5" w:rsidP="00DF395D">
            <w:pPr>
              <w:pStyle w:val="a6"/>
              <w:spacing w:line="390" w:lineRule="exact"/>
              <w:ind w:firstLineChars="0" w:firstLine="0"/>
              <w:jc w:val="center"/>
              <w:rPr>
                <w:rFonts w:ascii="宋体" w:hAnsi="宋体"/>
                <w:sz w:val="21"/>
              </w:rPr>
            </w:pPr>
          </w:p>
        </w:tc>
        <w:tc>
          <w:tcPr>
            <w:tcW w:w="5108" w:type="dxa"/>
            <w:gridSpan w:val="7"/>
            <w:vMerge/>
            <w:vAlign w:val="center"/>
          </w:tcPr>
          <w:p w:rsidR="00B122A5" w:rsidRPr="003A31B7" w:rsidRDefault="00B122A5" w:rsidP="00DF395D">
            <w:pPr>
              <w:pStyle w:val="a6"/>
              <w:spacing w:line="390" w:lineRule="exact"/>
              <w:ind w:firstLineChars="0" w:firstLine="0"/>
              <w:rPr>
                <w:rFonts w:ascii="宋体" w:hAnsi="宋体"/>
                <w:sz w:val="21"/>
              </w:rPr>
            </w:pPr>
          </w:p>
        </w:tc>
        <w:tc>
          <w:tcPr>
            <w:tcW w:w="1078"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单位性质</w:t>
            </w:r>
          </w:p>
        </w:tc>
        <w:tc>
          <w:tcPr>
            <w:tcW w:w="1642"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国家事业单位</w:t>
            </w:r>
          </w:p>
        </w:tc>
      </w:tr>
      <w:tr w:rsidR="00B122A5" w:rsidRPr="003A31B7" w:rsidTr="00DF395D">
        <w:trPr>
          <w:cantSplit/>
          <w:trHeight w:val="360"/>
          <w:jc w:val="center"/>
        </w:trPr>
        <w:tc>
          <w:tcPr>
            <w:tcW w:w="2348" w:type="dxa"/>
            <w:gridSpan w:val="2"/>
            <w:vAlign w:val="center"/>
          </w:tcPr>
          <w:p w:rsidR="00B122A5" w:rsidRPr="003A31B7" w:rsidRDefault="00B122A5" w:rsidP="00DF395D">
            <w:pPr>
              <w:pStyle w:val="a6"/>
              <w:spacing w:line="390" w:lineRule="exact"/>
              <w:ind w:firstLineChars="0" w:firstLine="0"/>
              <w:jc w:val="left"/>
              <w:rPr>
                <w:rFonts w:ascii="宋体" w:hAnsi="宋体"/>
                <w:sz w:val="21"/>
              </w:rPr>
            </w:pPr>
            <w:r w:rsidRPr="003A31B7">
              <w:rPr>
                <w:rFonts w:ascii="宋体" w:hAnsi="宋体"/>
                <w:sz w:val="21"/>
              </w:rPr>
              <w:t>参加本项目的起止时间</w:t>
            </w:r>
          </w:p>
        </w:tc>
        <w:tc>
          <w:tcPr>
            <w:tcW w:w="6541" w:type="dxa"/>
            <w:gridSpan w:val="8"/>
            <w:vAlign w:val="center"/>
          </w:tcPr>
          <w:p w:rsidR="00B122A5" w:rsidRPr="003A31B7" w:rsidRDefault="00B122A5" w:rsidP="00DF395D">
            <w:pPr>
              <w:pStyle w:val="a6"/>
              <w:spacing w:line="390" w:lineRule="exact"/>
              <w:ind w:firstLineChars="0" w:firstLine="0"/>
              <w:rPr>
                <w:rFonts w:ascii="宋体" w:hAnsi="宋体"/>
                <w:sz w:val="21"/>
              </w:rPr>
            </w:pPr>
            <w:r w:rsidRPr="003A31B7">
              <w:rPr>
                <w:rFonts w:ascii="宋体" w:hAnsi="宋体" w:hint="eastAsia"/>
                <w:sz w:val="21"/>
              </w:rPr>
              <w:t xml:space="preserve">                         2008.7.1    至   2015.12.30                      </w:t>
            </w:r>
          </w:p>
        </w:tc>
      </w:tr>
      <w:tr w:rsidR="00B122A5" w:rsidRPr="003A31B7" w:rsidTr="00DF395D">
        <w:trPr>
          <w:cantSplit/>
          <w:trHeight w:val="1313"/>
          <w:jc w:val="center"/>
        </w:trPr>
        <w:tc>
          <w:tcPr>
            <w:tcW w:w="8889" w:type="dxa"/>
            <w:gridSpan w:val="10"/>
          </w:tcPr>
          <w:p w:rsidR="00B122A5" w:rsidRPr="003A31B7" w:rsidRDefault="00B122A5" w:rsidP="00DF395D">
            <w:pPr>
              <w:pStyle w:val="a6"/>
              <w:spacing w:line="390" w:lineRule="exact"/>
              <w:ind w:firstLineChars="0" w:firstLine="0"/>
              <w:rPr>
                <w:rFonts w:ascii="宋体" w:hAnsi="宋体"/>
                <w:sz w:val="21"/>
              </w:rPr>
            </w:pPr>
            <w:r w:rsidRPr="003A31B7">
              <w:rPr>
                <w:rFonts w:ascii="宋体" w:hAnsi="宋体"/>
                <w:sz w:val="21"/>
              </w:rPr>
              <w:t>对本项目</w:t>
            </w:r>
            <w:r w:rsidRPr="003A31B7">
              <w:rPr>
                <w:rFonts w:ascii="宋体" w:hAnsi="宋体" w:hint="eastAsia"/>
                <w:sz w:val="21"/>
              </w:rPr>
              <w:t>技术创造性贡献：</w:t>
            </w:r>
          </w:p>
          <w:p w:rsidR="00B122A5" w:rsidRPr="003A31B7" w:rsidRDefault="00B122A5" w:rsidP="00DF395D">
            <w:pPr>
              <w:pStyle w:val="a6"/>
              <w:spacing w:line="240" w:lineRule="auto"/>
              <w:ind w:firstLine="420"/>
              <w:jc w:val="left"/>
              <w:rPr>
                <w:rFonts w:ascii="宋体" w:hAnsi="宋体"/>
                <w:sz w:val="21"/>
              </w:rPr>
            </w:pPr>
            <w:r w:rsidRPr="003A31B7">
              <w:rPr>
                <w:rFonts w:ascii="宋体" w:hAnsi="宋体" w:hint="eastAsia"/>
                <w:sz w:val="21"/>
              </w:rPr>
              <w:t>（1）研发了高性能海上设施专用系统设计、制造和检验技术规范体系，系统的给出了基于风险的钻井设备分类检验技术方法，提出了海上钻井系统多学科安全性能验证方法，应用该方法完成了钻井补偿系统的安全性能验证技术研究，完成了超深水防喷器系统的设计验证技术研究，编制了系统的海上钻井装置检验规范技术要求。[创新点3：（1、3、</w:t>
            </w:r>
            <w:r w:rsidRPr="003A31B7">
              <w:rPr>
                <w:rFonts w:ascii="宋体" w:hAnsi="宋体"/>
                <w:sz w:val="21"/>
              </w:rPr>
              <w:t>4</w:t>
            </w:r>
            <w:r w:rsidRPr="003A31B7">
              <w:rPr>
                <w:rFonts w:ascii="宋体" w:hAnsi="宋体" w:hint="eastAsia"/>
                <w:sz w:val="21"/>
              </w:rPr>
              <w:t>）；证明材料：鉴定证书2；规范3、4、6、9；查新报告2；论文</w:t>
            </w:r>
            <w:r w:rsidRPr="003A31B7">
              <w:rPr>
                <w:rFonts w:ascii="宋体" w:hAnsi="宋体"/>
                <w:sz w:val="21"/>
              </w:rPr>
              <w:t>37</w:t>
            </w:r>
            <w:r w:rsidRPr="003A31B7">
              <w:rPr>
                <w:rFonts w:ascii="宋体" w:hAnsi="宋体" w:hint="eastAsia"/>
                <w:sz w:val="21"/>
              </w:rPr>
              <w:t>-</w:t>
            </w:r>
            <w:r w:rsidRPr="003A31B7">
              <w:rPr>
                <w:rFonts w:ascii="宋体" w:hAnsi="宋体"/>
                <w:sz w:val="21"/>
              </w:rPr>
              <w:t>41</w:t>
            </w:r>
            <w:r w:rsidRPr="003A31B7">
              <w:rPr>
                <w:rFonts w:ascii="宋体" w:hAnsi="宋体" w:hint="eastAsia"/>
                <w:sz w:val="21"/>
              </w:rPr>
              <w:t>]；</w:t>
            </w:r>
          </w:p>
          <w:p w:rsidR="00B122A5" w:rsidRPr="003A31B7" w:rsidRDefault="00B122A5" w:rsidP="00DF395D">
            <w:pPr>
              <w:pStyle w:val="a6"/>
              <w:spacing w:line="240" w:lineRule="auto"/>
              <w:ind w:firstLine="420"/>
              <w:jc w:val="left"/>
              <w:rPr>
                <w:rFonts w:ascii="宋体" w:hAnsi="宋体"/>
                <w:sz w:val="21"/>
              </w:rPr>
            </w:pPr>
            <w:r w:rsidRPr="003A31B7">
              <w:rPr>
                <w:rFonts w:ascii="宋体" w:hAnsi="宋体" w:hint="eastAsia"/>
                <w:sz w:val="21"/>
              </w:rPr>
              <w:t>（2）研究制定了针对海上钻井系统、自升式平台升降工况的消防技术要求，并上升为国际船级社协会统一要求。[创新点3：（</w:t>
            </w:r>
            <w:r w:rsidRPr="003A31B7">
              <w:rPr>
                <w:rFonts w:ascii="宋体" w:hAnsi="宋体"/>
                <w:sz w:val="21"/>
              </w:rPr>
              <w:t>2</w:t>
            </w:r>
            <w:r w:rsidRPr="003A31B7">
              <w:rPr>
                <w:rFonts w:ascii="宋体" w:hAnsi="宋体" w:hint="eastAsia"/>
                <w:sz w:val="21"/>
              </w:rPr>
              <w:t>）；证明材料：规范1；查新报告2；论文</w:t>
            </w:r>
            <w:r w:rsidRPr="003A31B7">
              <w:rPr>
                <w:rFonts w:ascii="宋体" w:hAnsi="宋体"/>
                <w:sz w:val="21"/>
              </w:rPr>
              <w:t>8</w:t>
            </w:r>
            <w:r w:rsidRPr="003A31B7">
              <w:rPr>
                <w:rFonts w:ascii="宋体" w:hAnsi="宋体" w:hint="eastAsia"/>
                <w:sz w:val="21"/>
              </w:rPr>
              <w:t>]。</w:t>
            </w:r>
          </w:p>
        </w:tc>
      </w:tr>
      <w:tr w:rsidR="00B122A5" w:rsidRPr="003A31B7" w:rsidTr="00DF395D">
        <w:trPr>
          <w:cantSplit/>
          <w:trHeight w:val="1653"/>
          <w:jc w:val="center"/>
        </w:trPr>
        <w:tc>
          <w:tcPr>
            <w:tcW w:w="8889" w:type="dxa"/>
            <w:gridSpan w:val="10"/>
          </w:tcPr>
          <w:p w:rsidR="00B122A5" w:rsidRPr="003A31B7" w:rsidRDefault="00B122A5" w:rsidP="00DF395D">
            <w:pPr>
              <w:pStyle w:val="a6"/>
              <w:spacing w:line="390" w:lineRule="exact"/>
              <w:ind w:firstLineChars="0" w:firstLine="0"/>
              <w:rPr>
                <w:rFonts w:ascii="宋体" w:hAnsi="宋体"/>
                <w:sz w:val="21"/>
              </w:rPr>
            </w:pPr>
            <w:r w:rsidRPr="003A31B7">
              <w:rPr>
                <w:rFonts w:ascii="宋体" w:hAnsi="宋体"/>
                <w:sz w:val="21"/>
              </w:rPr>
              <w:t>曾获国家科技奖励情况</w:t>
            </w:r>
            <w:r w:rsidRPr="003A31B7">
              <w:rPr>
                <w:rFonts w:ascii="宋体" w:hAnsi="宋体" w:hint="eastAsia"/>
                <w:sz w:val="21"/>
              </w:rPr>
              <w:t>：</w:t>
            </w:r>
          </w:p>
          <w:p w:rsidR="00B122A5" w:rsidRPr="003A31B7" w:rsidRDefault="00B122A5" w:rsidP="00DF395D">
            <w:pPr>
              <w:pStyle w:val="a6"/>
              <w:spacing w:line="240" w:lineRule="auto"/>
              <w:ind w:firstLine="420"/>
              <w:jc w:val="left"/>
              <w:rPr>
                <w:rFonts w:ascii="宋体" w:hAnsi="宋体"/>
                <w:sz w:val="21"/>
              </w:rPr>
            </w:pPr>
            <w:r w:rsidRPr="003A31B7">
              <w:rPr>
                <w:rFonts w:ascii="宋体" w:hAnsi="宋体" w:hint="eastAsia"/>
                <w:sz w:val="21"/>
              </w:rPr>
              <w:t>（1）2017年，中国航海学会科学技术奖，二等奖，海上钻采、生产系统系列规范研制与设计验证关键技术，排名2，证书编号：HG 17-02-04-10-0</w:t>
            </w:r>
            <w:r w:rsidRPr="003A31B7">
              <w:rPr>
                <w:rFonts w:ascii="宋体" w:hAnsi="宋体"/>
                <w:sz w:val="21"/>
              </w:rPr>
              <w:t>2</w:t>
            </w:r>
            <w:r w:rsidRPr="003A31B7">
              <w:rPr>
                <w:rFonts w:ascii="宋体" w:hAnsi="宋体" w:hint="eastAsia"/>
                <w:sz w:val="21"/>
              </w:rPr>
              <w:t>；</w:t>
            </w:r>
          </w:p>
          <w:p w:rsidR="00B122A5" w:rsidRPr="003A31B7" w:rsidRDefault="00B122A5" w:rsidP="00DF395D">
            <w:pPr>
              <w:pStyle w:val="a6"/>
              <w:spacing w:line="240" w:lineRule="auto"/>
              <w:ind w:firstLine="420"/>
              <w:jc w:val="left"/>
              <w:rPr>
                <w:rFonts w:ascii="宋体" w:hAnsi="宋体"/>
                <w:sz w:val="21"/>
              </w:rPr>
            </w:pPr>
            <w:r w:rsidRPr="003A31B7">
              <w:rPr>
                <w:rFonts w:ascii="宋体" w:hAnsi="宋体" w:hint="eastAsia"/>
                <w:sz w:val="21"/>
              </w:rPr>
              <w:t>（2）2013年，中国航海学会科学技术奖，一等奖，海上移动平台关键技术研究及相关规范研制，排名</w:t>
            </w:r>
            <w:r w:rsidRPr="003A31B7">
              <w:rPr>
                <w:rFonts w:ascii="宋体" w:hAnsi="宋体"/>
                <w:sz w:val="21"/>
              </w:rPr>
              <w:t>11</w:t>
            </w:r>
            <w:r w:rsidRPr="003A31B7">
              <w:rPr>
                <w:rFonts w:ascii="宋体" w:hAnsi="宋体" w:hint="eastAsia"/>
                <w:sz w:val="21"/>
              </w:rPr>
              <w:t>，证书编号：HG 13-01-01-15-</w:t>
            </w:r>
            <w:r w:rsidRPr="003A31B7">
              <w:rPr>
                <w:rFonts w:ascii="宋体" w:hAnsi="宋体"/>
                <w:sz w:val="21"/>
              </w:rPr>
              <w:t>11</w:t>
            </w:r>
            <w:r w:rsidRPr="003A31B7">
              <w:rPr>
                <w:rFonts w:ascii="宋体" w:hAnsi="宋体" w:hint="eastAsia"/>
                <w:sz w:val="21"/>
              </w:rPr>
              <w:t>。</w:t>
            </w:r>
          </w:p>
        </w:tc>
      </w:tr>
      <w:tr w:rsidR="003A31B7" w:rsidRPr="003A31B7" w:rsidTr="00DF395D">
        <w:trPr>
          <w:cantSplit/>
          <w:trHeight w:val="3692"/>
          <w:jc w:val="center"/>
        </w:trPr>
        <w:tc>
          <w:tcPr>
            <w:tcW w:w="5325" w:type="dxa"/>
            <w:gridSpan w:val="7"/>
            <w:tcBorders>
              <w:bottom w:val="single" w:sz="8" w:space="0" w:color="auto"/>
            </w:tcBorders>
          </w:tcPr>
          <w:p w:rsidR="00B122A5" w:rsidRPr="003A31B7" w:rsidRDefault="00B122A5" w:rsidP="00DF395D">
            <w:pPr>
              <w:pStyle w:val="a6"/>
              <w:spacing w:line="240" w:lineRule="auto"/>
              <w:ind w:firstLine="422"/>
              <w:rPr>
                <w:rFonts w:ascii="宋体" w:hAnsi="宋体"/>
                <w:sz w:val="21"/>
                <w:szCs w:val="24"/>
              </w:rPr>
            </w:pPr>
            <w:r w:rsidRPr="003A31B7">
              <w:rPr>
                <w:rFonts w:ascii="宋体" w:hAnsi="宋体" w:hint="eastAsia"/>
                <w:b/>
                <w:bCs/>
                <w:sz w:val="21"/>
              </w:rPr>
              <w:t>声明</w:t>
            </w:r>
            <w:r w:rsidRPr="003A31B7">
              <w:rPr>
                <w:rFonts w:ascii="宋体" w:hAnsi="宋体" w:hint="eastAsia"/>
                <w:sz w:val="21"/>
              </w:rPr>
              <w:t>：</w:t>
            </w:r>
            <w:r w:rsidRPr="003A31B7">
              <w:rPr>
                <w:rFonts w:ascii="宋体" w:hAnsi="宋体" w:hint="eastAsia"/>
                <w:sz w:val="21"/>
                <w:szCs w:val="24"/>
              </w:rPr>
              <w:t>本人同意完成人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w:t>
            </w:r>
            <w:r w:rsidRPr="003A31B7">
              <w:rPr>
                <w:rFonts w:ascii="宋体" w:hAnsi="宋体" w:hint="eastAsia"/>
                <w:b/>
                <w:sz w:val="21"/>
                <w:szCs w:val="24"/>
              </w:rPr>
              <w:t>该项目是本人本年度被提名的唯一项目。</w:t>
            </w:r>
            <w:r w:rsidRPr="003A31B7">
              <w:rPr>
                <w:rFonts w:ascii="宋体" w:hAnsi="宋体" w:hint="eastAsia"/>
                <w:sz w:val="21"/>
                <w:szCs w:val="24"/>
              </w:rPr>
              <w:t>如有材料虚假或违纪行为，愿意承担相应责任并接受相应处理。如产生争议，保证积极配合调查处理工作。</w:t>
            </w:r>
          </w:p>
          <w:p w:rsidR="00B122A5" w:rsidRPr="003A31B7" w:rsidRDefault="00B122A5" w:rsidP="00DF395D">
            <w:pPr>
              <w:pStyle w:val="a6"/>
              <w:spacing w:line="240" w:lineRule="auto"/>
              <w:ind w:firstLine="420"/>
              <w:rPr>
                <w:rFonts w:ascii="宋体" w:hAnsi="宋体"/>
                <w:sz w:val="21"/>
                <w:szCs w:val="24"/>
              </w:rPr>
            </w:pPr>
          </w:p>
          <w:p w:rsidR="00B122A5" w:rsidRPr="003A31B7" w:rsidRDefault="00B122A5" w:rsidP="00DF395D">
            <w:pPr>
              <w:pStyle w:val="a6"/>
              <w:spacing w:line="240" w:lineRule="auto"/>
              <w:ind w:firstLineChars="0" w:firstLine="0"/>
              <w:rPr>
                <w:rFonts w:ascii="宋体" w:hAnsi="宋体"/>
                <w:sz w:val="21"/>
              </w:rPr>
            </w:pPr>
          </w:p>
          <w:p w:rsidR="00B122A5" w:rsidRPr="003A31B7" w:rsidRDefault="00B122A5" w:rsidP="00DF395D">
            <w:pPr>
              <w:pStyle w:val="a6"/>
              <w:spacing w:line="240" w:lineRule="auto"/>
              <w:ind w:firstLineChars="850" w:firstLine="1785"/>
              <w:rPr>
                <w:rFonts w:ascii="宋体" w:hAnsi="宋体"/>
                <w:sz w:val="21"/>
              </w:rPr>
            </w:pPr>
            <w:r w:rsidRPr="003A31B7">
              <w:rPr>
                <w:rFonts w:ascii="宋体" w:hAnsi="宋体"/>
                <w:sz w:val="21"/>
              </w:rPr>
              <w:t>本人签名：</w:t>
            </w:r>
          </w:p>
          <w:p w:rsidR="00B122A5" w:rsidRPr="003A31B7" w:rsidRDefault="00B122A5" w:rsidP="00DF395D">
            <w:pPr>
              <w:pStyle w:val="a6"/>
              <w:spacing w:line="240" w:lineRule="auto"/>
              <w:ind w:firstLineChars="850" w:firstLine="1785"/>
              <w:rPr>
                <w:rFonts w:ascii="宋体" w:hAnsi="宋体"/>
                <w:sz w:val="21"/>
              </w:rPr>
            </w:pPr>
          </w:p>
          <w:p w:rsidR="00B122A5" w:rsidRPr="003A31B7" w:rsidRDefault="00B122A5" w:rsidP="00DF395D">
            <w:pPr>
              <w:pStyle w:val="a6"/>
              <w:spacing w:line="240" w:lineRule="auto"/>
              <w:ind w:firstLineChars="0" w:firstLine="0"/>
              <w:rPr>
                <w:rFonts w:ascii="宋体" w:hAnsi="宋体"/>
                <w:sz w:val="21"/>
              </w:rPr>
            </w:pPr>
            <w:r w:rsidRPr="003A31B7">
              <w:rPr>
                <w:rFonts w:ascii="宋体" w:hAnsi="宋体" w:hint="eastAsia"/>
                <w:sz w:val="21"/>
              </w:rPr>
              <w:t xml:space="preserve">                           年    月    日</w:t>
            </w:r>
          </w:p>
        </w:tc>
        <w:tc>
          <w:tcPr>
            <w:tcW w:w="3564" w:type="dxa"/>
            <w:gridSpan w:val="3"/>
            <w:tcBorders>
              <w:bottom w:val="single" w:sz="8" w:space="0" w:color="auto"/>
            </w:tcBorders>
          </w:tcPr>
          <w:p w:rsidR="00B122A5" w:rsidRPr="003A31B7" w:rsidRDefault="00B122A5" w:rsidP="00DF395D">
            <w:pPr>
              <w:pStyle w:val="a6"/>
              <w:spacing w:line="240" w:lineRule="auto"/>
              <w:ind w:firstLine="422"/>
              <w:rPr>
                <w:rFonts w:ascii="宋体" w:hAnsi="宋体"/>
                <w:sz w:val="21"/>
              </w:rPr>
            </w:pPr>
            <w:r w:rsidRPr="003A31B7">
              <w:rPr>
                <w:rFonts w:ascii="宋体" w:hAnsi="宋体" w:hint="eastAsia"/>
                <w:b/>
                <w:sz w:val="21"/>
              </w:rPr>
              <w:t>完成单位声明</w:t>
            </w:r>
            <w:r w:rsidRPr="003A31B7">
              <w:rPr>
                <w:rFonts w:ascii="宋体" w:hAnsi="宋体" w:hint="eastAsia"/>
                <w:sz w:val="21"/>
              </w:rPr>
              <w:t>：</w:t>
            </w:r>
            <w:r w:rsidRPr="003A31B7">
              <w:rPr>
                <w:rFonts w:ascii="宋体" w:hAnsi="宋体" w:hint="eastAsia"/>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B122A5" w:rsidRPr="003A31B7" w:rsidRDefault="00B122A5" w:rsidP="00DF395D">
            <w:pPr>
              <w:pStyle w:val="a6"/>
              <w:spacing w:line="240" w:lineRule="auto"/>
              <w:ind w:firstLine="422"/>
              <w:rPr>
                <w:rFonts w:ascii="宋体" w:hAnsi="宋体"/>
                <w:sz w:val="21"/>
              </w:rPr>
            </w:pPr>
            <w:r w:rsidRPr="003A31B7">
              <w:rPr>
                <w:rFonts w:ascii="宋体" w:hAnsi="宋体" w:hint="eastAsia"/>
                <w:b/>
                <w:sz w:val="21"/>
              </w:rPr>
              <w:t>工作单位声明</w:t>
            </w:r>
            <w:r w:rsidRPr="003A31B7">
              <w:rPr>
                <w:rFonts w:ascii="宋体" w:hAnsi="宋体" w:hint="eastAsia"/>
                <w:sz w:val="21"/>
              </w:rPr>
              <w:t>：</w:t>
            </w:r>
            <w:r w:rsidRPr="003A31B7">
              <w:rPr>
                <w:rFonts w:ascii="宋体" w:hAnsi="宋体" w:hint="eastAsia"/>
                <w:sz w:val="21"/>
                <w:szCs w:val="24"/>
              </w:rPr>
              <w:t>本单位对该完成人被提名无异议</w:t>
            </w:r>
            <w:r w:rsidRPr="003A31B7">
              <w:rPr>
                <w:rFonts w:ascii="宋体" w:hAnsi="宋体" w:hint="eastAsia"/>
                <w:sz w:val="21"/>
              </w:rPr>
              <w:t>。</w:t>
            </w:r>
          </w:p>
          <w:p w:rsidR="00B122A5" w:rsidRPr="003A31B7" w:rsidRDefault="00B122A5" w:rsidP="00DF395D">
            <w:pPr>
              <w:pStyle w:val="a6"/>
              <w:spacing w:line="240" w:lineRule="auto"/>
              <w:ind w:firstLineChars="0" w:firstLine="0"/>
              <w:rPr>
                <w:rFonts w:ascii="宋体" w:hAnsi="宋体"/>
                <w:sz w:val="21"/>
              </w:rPr>
            </w:pPr>
          </w:p>
          <w:p w:rsidR="00B122A5" w:rsidRPr="003A31B7" w:rsidRDefault="00B122A5" w:rsidP="00DF395D">
            <w:pPr>
              <w:pStyle w:val="a6"/>
              <w:spacing w:line="240" w:lineRule="auto"/>
              <w:ind w:firstLineChars="0" w:firstLine="0"/>
              <w:rPr>
                <w:rFonts w:ascii="宋体" w:hAnsi="宋体"/>
                <w:sz w:val="21"/>
              </w:rPr>
            </w:pPr>
            <w:r w:rsidRPr="003A31B7">
              <w:rPr>
                <w:rFonts w:ascii="宋体" w:hAnsi="宋体" w:hint="eastAsia"/>
                <w:sz w:val="21"/>
              </w:rPr>
              <w:t xml:space="preserve">       单位（盖章）</w:t>
            </w:r>
          </w:p>
          <w:p w:rsidR="00B122A5" w:rsidRPr="003A31B7" w:rsidRDefault="00B122A5" w:rsidP="00DF395D">
            <w:pPr>
              <w:pStyle w:val="a6"/>
              <w:spacing w:line="240" w:lineRule="auto"/>
              <w:ind w:firstLineChars="0" w:firstLine="0"/>
              <w:rPr>
                <w:rFonts w:ascii="宋体" w:hAnsi="宋体"/>
                <w:sz w:val="21"/>
              </w:rPr>
            </w:pPr>
          </w:p>
          <w:p w:rsidR="00B122A5" w:rsidRPr="003A31B7" w:rsidRDefault="00B122A5" w:rsidP="00DF395D">
            <w:pPr>
              <w:pStyle w:val="a6"/>
              <w:spacing w:line="240" w:lineRule="auto"/>
              <w:ind w:firstLineChars="0" w:firstLine="0"/>
              <w:rPr>
                <w:rFonts w:ascii="宋体" w:hAnsi="宋体"/>
                <w:sz w:val="21"/>
              </w:rPr>
            </w:pPr>
            <w:r w:rsidRPr="003A31B7">
              <w:rPr>
                <w:rFonts w:ascii="宋体" w:hAnsi="宋体" w:hint="eastAsia"/>
                <w:sz w:val="21"/>
              </w:rPr>
              <w:t xml:space="preserve">             年    月    日</w:t>
            </w:r>
          </w:p>
        </w:tc>
      </w:tr>
    </w:tbl>
    <w:p w:rsidR="00B122A5" w:rsidRPr="003A31B7" w:rsidRDefault="00B122A5" w:rsidP="003D1965"/>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1"/>
        <w:gridCol w:w="1287"/>
        <w:gridCol w:w="73"/>
        <w:gridCol w:w="739"/>
        <w:gridCol w:w="546"/>
        <w:gridCol w:w="1061"/>
        <w:gridCol w:w="558"/>
        <w:gridCol w:w="844"/>
        <w:gridCol w:w="1078"/>
        <w:gridCol w:w="1642"/>
      </w:tblGrid>
      <w:tr w:rsidR="00B122A5" w:rsidRPr="003A31B7" w:rsidTr="00DF395D">
        <w:trPr>
          <w:trHeight w:val="454"/>
          <w:jc w:val="center"/>
        </w:trPr>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lastRenderedPageBreak/>
              <w:t>姓    名</w:t>
            </w:r>
          </w:p>
        </w:tc>
        <w:tc>
          <w:tcPr>
            <w:tcW w:w="1360" w:type="dxa"/>
            <w:gridSpan w:val="2"/>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范强</w:t>
            </w:r>
          </w:p>
        </w:tc>
        <w:tc>
          <w:tcPr>
            <w:tcW w:w="739"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性别</w:t>
            </w:r>
          </w:p>
        </w:tc>
        <w:tc>
          <w:tcPr>
            <w:tcW w:w="546"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男</w:t>
            </w:r>
          </w:p>
        </w:tc>
        <w:tc>
          <w:tcPr>
            <w:tcW w:w="1061" w:type="dxa"/>
            <w:vAlign w:val="center"/>
          </w:tcPr>
          <w:p w:rsidR="00B122A5" w:rsidRPr="003A31B7" w:rsidRDefault="00B122A5" w:rsidP="00DF395D">
            <w:pPr>
              <w:pStyle w:val="a6"/>
              <w:spacing w:line="390" w:lineRule="exact"/>
              <w:ind w:firstLineChars="0" w:firstLine="0"/>
              <w:rPr>
                <w:rFonts w:ascii="宋体" w:hAnsi="宋体"/>
                <w:sz w:val="21"/>
              </w:rPr>
            </w:pPr>
            <w:r w:rsidRPr="003A31B7">
              <w:rPr>
                <w:rFonts w:ascii="宋体" w:hAnsi="宋体"/>
                <w:sz w:val="21"/>
              </w:rPr>
              <w:t>排</w:t>
            </w:r>
            <w:r w:rsidRPr="003A31B7">
              <w:rPr>
                <w:rFonts w:ascii="宋体" w:hAnsi="宋体" w:hint="eastAsia"/>
                <w:sz w:val="21"/>
              </w:rPr>
              <w:t xml:space="preserve">    </w:t>
            </w:r>
            <w:r w:rsidRPr="003A31B7">
              <w:rPr>
                <w:rFonts w:ascii="宋体" w:hAnsi="宋体"/>
                <w:sz w:val="21"/>
              </w:rPr>
              <w:t>名</w:t>
            </w:r>
          </w:p>
        </w:tc>
        <w:tc>
          <w:tcPr>
            <w:tcW w:w="1402" w:type="dxa"/>
            <w:gridSpan w:val="2"/>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6</w:t>
            </w:r>
          </w:p>
        </w:tc>
        <w:tc>
          <w:tcPr>
            <w:tcW w:w="1078"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国    籍</w:t>
            </w:r>
          </w:p>
        </w:tc>
        <w:tc>
          <w:tcPr>
            <w:tcW w:w="1642"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中国</w:t>
            </w:r>
          </w:p>
        </w:tc>
      </w:tr>
      <w:tr w:rsidR="00B122A5" w:rsidRPr="003A31B7" w:rsidTr="00DF395D">
        <w:trPr>
          <w:trHeight w:val="454"/>
          <w:jc w:val="center"/>
        </w:trPr>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出生年月</w:t>
            </w:r>
          </w:p>
        </w:tc>
        <w:tc>
          <w:tcPr>
            <w:tcW w:w="2645" w:type="dxa"/>
            <w:gridSpan w:val="4"/>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1966</w:t>
            </w:r>
            <w:r w:rsidRPr="003A31B7">
              <w:rPr>
                <w:rFonts w:ascii="宋体" w:hAnsi="宋体"/>
                <w:sz w:val="21"/>
              </w:rPr>
              <w:t>.</w:t>
            </w:r>
            <w:r w:rsidRPr="003A31B7">
              <w:rPr>
                <w:rFonts w:ascii="宋体" w:hAnsi="宋体" w:hint="eastAsia"/>
                <w:sz w:val="21"/>
              </w:rPr>
              <w:t>8</w:t>
            </w:r>
          </w:p>
        </w:tc>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出 生 地</w:t>
            </w:r>
          </w:p>
        </w:tc>
        <w:tc>
          <w:tcPr>
            <w:tcW w:w="1402" w:type="dxa"/>
            <w:gridSpan w:val="2"/>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江苏</w:t>
            </w:r>
          </w:p>
        </w:tc>
        <w:tc>
          <w:tcPr>
            <w:tcW w:w="1078"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民    族</w:t>
            </w:r>
          </w:p>
        </w:tc>
        <w:tc>
          <w:tcPr>
            <w:tcW w:w="1642"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汉</w:t>
            </w:r>
          </w:p>
        </w:tc>
      </w:tr>
      <w:tr w:rsidR="00B122A5" w:rsidRPr="003A31B7" w:rsidTr="00DF395D">
        <w:trPr>
          <w:cantSplit/>
          <w:trHeight w:val="454"/>
          <w:jc w:val="center"/>
        </w:trPr>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身份证号</w:t>
            </w:r>
          </w:p>
        </w:tc>
        <w:tc>
          <w:tcPr>
            <w:tcW w:w="2645" w:type="dxa"/>
            <w:gridSpan w:val="4"/>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42010619660816533X</w:t>
            </w:r>
          </w:p>
        </w:tc>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归国人员</w:t>
            </w:r>
          </w:p>
        </w:tc>
        <w:tc>
          <w:tcPr>
            <w:tcW w:w="1402" w:type="dxa"/>
            <w:gridSpan w:val="2"/>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否</w:t>
            </w:r>
          </w:p>
        </w:tc>
        <w:tc>
          <w:tcPr>
            <w:tcW w:w="1078"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归国时间</w:t>
            </w:r>
          </w:p>
        </w:tc>
        <w:tc>
          <w:tcPr>
            <w:tcW w:w="1642" w:type="dxa"/>
            <w:vAlign w:val="center"/>
          </w:tcPr>
          <w:p w:rsidR="00B122A5" w:rsidRPr="003A31B7" w:rsidRDefault="00B122A5" w:rsidP="00DF395D">
            <w:pPr>
              <w:pStyle w:val="a6"/>
              <w:spacing w:line="390" w:lineRule="exact"/>
              <w:ind w:firstLineChars="0" w:firstLine="0"/>
              <w:jc w:val="center"/>
              <w:rPr>
                <w:rFonts w:ascii="宋体" w:hAnsi="宋体"/>
                <w:sz w:val="21"/>
              </w:rPr>
            </w:pPr>
          </w:p>
        </w:tc>
      </w:tr>
      <w:tr w:rsidR="00B122A5" w:rsidRPr="003A31B7" w:rsidTr="00DF395D">
        <w:trPr>
          <w:cantSplit/>
          <w:trHeight w:val="454"/>
          <w:jc w:val="center"/>
        </w:trPr>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技术职称</w:t>
            </w:r>
          </w:p>
        </w:tc>
        <w:tc>
          <w:tcPr>
            <w:tcW w:w="2645" w:type="dxa"/>
            <w:gridSpan w:val="4"/>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高级工程师</w:t>
            </w:r>
          </w:p>
        </w:tc>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最高</w:t>
            </w:r>
            <w:r w:rsidRPr="003A31B7">
              <w:rPr>
                <w:rFonts w:ascii="宋体" w:hAnsi="宋体" w:hint="eastAsia"/>
                <w:sz w:val="21"/>
              </w:rPr>
              <w:t>学历</w:t>
            </w:r>
          </w:p>
        </w:tc>
        <w:tc>
          <w:tcPr>
            <w:tcW w:w="1402" w:type="dxa"/>
            <w:gridSpan w:val="2"/>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研究生</w:t>
            </w:r>
          </w:p>
        </w:tc>
        <w:tc>
          <w:tcPr>
            <w:tcW w:w="1078"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最高学位</w:t>
            </w:r>
          </w:p>
        </w:tc>
        <w:tc>
          <w:tcPr>
            <w:tcW w:w="1642"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硕士</w:t>
            </w:r>
          </w:p>
        </w:tc>
      </w:tr>
      <w:tr w:rsidR="00B122A5" w:rsidRPr="003A31B7" w:rsidTr="00DF395D">
        <w:trPr>
          <w:cantSplit/>
          <w:trHeight w:val="454"/>
          <w:jc w:val="center"/>
        </w:trPr>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毕业学校</w:t>
            </w:r>
          </w:p>
        </w:tc>
        <w:tc>
          <w:tcPr>
            <w:tcW w:w="2645" w:type="dxa"/>
            <w:gridSpan w:val="4"/>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华中科技大学</w:t>
            </w:r>
          </w:p>
        </w:tc>
        <w:tc>
          <w:tcPr>
            <w:tcW w:w="1061" w:type="dxa"/>
            <w:vAlign w:val="center"/>
          </w:tcPr>
          <w:p w:rsidR="00B122A5" w:rsidRPr="003A31B7" w:rsidRDefault="00B122A5" w:rsidP="00DF395D">
            <w:pPr>
              <w:pStyle w:val="a6"/>
              <w:spacing w:line="390" w:lineRule="exact"/>
              <w:ind w:firstLineChars="0" w:firstLine="0"/>
              <w:rPr>
                <w:rFonts w:ascii="宋体" w:hAnsi="宋体"/>
                <w:sz w:val="21"/>
              </w:rPr>
            </w:pPr>
            <w:r w:rsidRPr="003A31B7">
              <w:rPr>
                <w:rFonts w:ascii="宋体" w:hAnsi="宋体"/>
                <w:sz w:val="21"/>
              </w:rPr>
              <w:t>毕业时间</w:t>
            </w:r>
          </w:p>
        </w:tc>
        <w:tc>
          <w:tcPr>
            <w:tcW w:w="1402" w:type="dxa"/>
            <w:gridSpan w:val="2"/>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1</w:t>
            </w:r>
            <w:r w:rsidRPr="003A31B7">
              <w:rPr>
                <w:rFonts w:ascii="宋体" w:hAnsi="宋体"/>
                <w:sz w:val="21"/>
              </w:rPr>
              <w:t>988</w:t>
            </w:r>
            <w:r w:rsidRPr="003A31B7">
              <w:rPr>
                <w:rFonts w:ascii="宋体" w:hAnsi="宋体" w:hint="eastAsia"/>
                <w:sz w:val="21"/>
              </w:rPr>
              <w:t>.</w:t>
            </w:r>
            <w:r w:rsidRPr="003A31B7">
              <w:rPr>
                <w:rFonts w:ascii="宋体" w:hAnsi="宋体"/>
                <w:sz w:val="21"/>
              </w:rPr>
              <w:t>7</w:t>
            </w:r>
          </w:p>
        </w:tc>
        <w:tc>
          <w:tcPr>
            <w:tcW w:w="1078"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所学专业</w:t>
            </w:r>
          </w:p>
        </w:tc>
        <w:tc>
          <w:tcPr>
            <w:tcW w:w="1642"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工商管理</w:t>
            </w:r>
          </w:p>
        </w:tc>
      </w:tr>
      <w:tr w:rsidR="00B122A5" w:rsidRPr="003A31B7" w:rsidTr="00DF395D">
        <w:trPr>
          <w:cantSplit/>
          <w:trHeight w:val="454"/>
          <w:jc w:val="center"/>
        </w:trPr>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电子</w:t>
            </w:r>
            <w:r w:rsidRPr="003A31B7">
              <w:rPr>
                <w:rFonts w:ascii="宋体" w:hAnsi="宋体" w:hint="eastAsia"/>
                <w:sz w:val="21"/>
              </w:rPr>
              <w:t>邮箱</w:t>
            </w:r>
          </w:p>
        </w:tc>
        <w:tc>
          <w:tcPr>
            <w:tcW w:w="2645" w:type="dxa"/>
            <w:gridSpan w:val="4"/>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qfan@ccs.org.cn</w:t>
            </w:r>
          </w:p>
        </w:tc>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办公电话</w:t>
            </w:r>
          </w:p>
        </w:tc>
        <w:tc>
          <w:tcPr>
            <w:tcW w:w="1402" w:type="dxa"/>
            <w:gridSpan w:val="2"/>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01058112009</w:t>
            </w:r>
          </w:p>
        </w:tc>
        <w:tc>
          <w:tcPr>
            <w:tcW w:w="1078"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移动电话</w:t>
            </w:r>
          </w:p>
        </w:tc>
        <w:tc>
          <w:tcPr>
            <w:tcW w:w="1642"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13911888667</w:t>
            </w:r>
          </w:p>
        </w:tc>
      </w:tr>
      <w:tr w:rsidR="00B122A5" w:rsidRPr="003A31B7" w:rsidTr="00DF395D">
        <w:trPr>
          <w:cantSplit/>
          <w:trHeight w:val="395"/>
          <w:jc w:val="center"/>
        </w:trPr>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通</w:t>
            </w:r>
            <w:r w:rsidRPr="003A31B7">
              <w:rPr>
                <w:rFonts w:ascii="宋体" w:hAnsi="宋体" w:hint="eastAsia"/>
                <w:sz w:val="21"/>
              </w:rPr>
              <w:t>讯</w:t>
            </w:r>
            <w:r w:rsidRPr="003A31B7">
              <w:rPr>
                <w:rFonts w:ascii="宋体" w:hAnsi="宋体"/>
                <w:sz w:val="21"/>
              </w:rPr>
              <w:t>地址</w:t>
            </w:r>
          </w:p>
        </w:tc>
        <w:tc>
          <w:tcPr>
            <w:tcW w:w="5108" w:type="dxa"/>
            <w:gridSpan w:val="7"/>
            <w:tcBorders>
              <w:bottom w:val="single" w:sz="4" w:space="0" w:color="auto"/>
            </w:tcBorders>
            <w:vAlign w:val="center"/>
          </w:tcPr>
          <w:p w:rsidR="00B122A5" w:rsidRPr="003A31B7" w:rsidRDefault="00B122A5" w:rsidP="00DF395D">
            <w:pPr>
              <w:pStyle w:val="a6"/>
              <w:spacing w:line="390" w:lineRule="exact"/>
              <w:ind w:firstLineChars="0" w:firstLine="0"/>
              <w:jc w:val="left"/>
              <w:rPr>
                <w:rFonts w:ascii="宋体" w:hAnsi="宋体"/>
                <w:sz w:val="21"/>
              </w:rPr>
            </w:pPr>
            <w:r w:rsidRPr="003A31B7">
              <w:rPr>
                <w:rFonts w:ascii="宋体" w:hAnsi="宋体" w:hint="eastAsia"/>
                <w:sz w:val="21"/>
              </w:rPr>
              <w:t>北京市东直门南大街9号船检大厦</w:t>
            </w:r>
          </w:p>
        </w:tc>
        <w:tc>
          <w:tcPr>
            <w:tcW w:w="1078" w:type="dxa"/>
            <w:tcBorders>
              <w:bottom w:val="single" w:sz="4" w:space="0" w:color="auto"/>
            </w:tcBorders>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邮政编码</w:t>
            </w:r>
          </w:p>
        </w:tc>
        <w:tc>
          <w:tcPr>
            <w:tcW w:w="1642" w:type="dxa"/>
            <w:tcBorders>
              <w:bottom w:val="single" w:sz="4" w:space="0" w:color="auto"/>
            </w:tcBorders>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100007</w:t>
            </w:r>
          </w:p>
        </w:tc>
      </w:tr>
      <w:tr w:rsidR="00B122A5" w:rsidRPr="003A31B7" w:rsidTr="00DF395D">
        <w:trPr>
          <w:cantSplit/>
          <w:trHeight w:val="301"/>
          <w:jc w:val="center"/>
        </w:trPr>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工作单位</w:t>
            </w:r>
          </w:p>
        </w:tc>
        <w:tc>
          <w:tcPr>
            <w:tcW w:w="5108" w:type="dxa"/>
            <w:gridSpan w:val="7"/>
            <w:vAlign w:val="center"/>
          </w:tcPr>
          <w:p w:rsidR="00B122A5" w:rsidRPr="003A31B7" w:rsidRDefault="00B122A5" w:rsidP="00DF395D">
            <w:pPr>
              <w:pStyle w:val="a6"/>
              <w:spacing w:line="390" w:lineRule="exact"/>
              <w:ind w:firstLineChars="0" w:firstLine="0"/>
              <w:jc w:val="left"/>
              <w:rPr>
                <w:rFonts w:ascii="宋体" w:hAnsi="宋体"/>
                <w:sz w:val="21"/>
              </w:rPr>
            </w:pPr>
            <w:r w:rsidRPr="003A31B7">
              <w:rPr>
                <w:rFonts w:ascii="宋体" w:hAnsi="宋体" w:hint="eastAsia"/>
                <w:sz w:val="21"/>
              </w:rPr>
              <w:t>中国船级社</w:t>
            </w:r>
          </w:p>
        </w:tc>
        <w:tc>
          <w:tcPr>
            <w:tcW w:w="1078" w:type="dxa"/>
            <w:tcBorders>
              <w:top w:val="single" w:sz="4" w:space="0" w:color="auto"/>
            </w:tcBorders>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行政职务</w:t>
            </w:r>
          </w:p>
        </w:tc>
        <w:tc>
          <w:tcPr>
            <w:tcW w:w="1642" w:type="dxa"/>
            <w:tcBorders>
              <w:top w:val="single" w:sz="4" w:space="0" w:color="auto"/>
            </w:tcBorders>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副总裁</w:t>
            </w:r>
          </w:p>
        </w:tc>
      </w:tr>
      <w:tr w:rsidR="00B122A5" w:rsidRPr="003A31B7" w:rsidTr="00DF395D">
        <w:trPr>
          <w:cantSplit/>
          <w:trHeight w:val="363"/>
          <w:jc w:val="center"/>
        </w:trPr>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二级单位</w:t>
            </w:r>
          </w:p>
        </w:tc>
        <w:tc>
          <w:tcPr>
            <w:tcW w:w="5108" w:type="dxa"/>
            <w:gridSpan w:val="7"/>
            <w:vAlign w:val="center"/>
          </w:tcPr>
          <w:p w:rsidR="00B122A5" w:rsidRPr="003A31B7" w:rsidRDefault="00B122A5" w:rsidP="00DF395D">
            <w:pPr>
              <w:pStyle w:val="a6"/>
              <w:spacing w:line="390" w:lineRule="exact"/>
              <w:ind w:firstLineChars="0" w:firstLine="0"/>
              <w:rPr>
                <w:rFonts w:ascii="宋体" w:hAnsi="宋体"/>
                <w:sz w:val="21"/>
              </w:rPr>
            </w:pPr>
            <w:r w:rsidRPr="003A31B7">
              <w:rPr>
                <w:rFonts w:ascii="宋体" w:hAnsi="宋体" w:hint="eastAsia"/>
                <w:sz w:val="21"/>
              </w:rPr>
              <w:t>中国船级社</w:t>
            </w:r>
          </w:p>
        </w:tc>
        <w:tc>
          <w:tcPr>
            <w:tcW w:w="1078"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党    派</w:t>
            </w:r>
          </w:p>
        </w:tc>
        <w:tc>
          <w:tcPr>
            <w:tcW w:w="1642"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中国共产党</w:t>
            </w:r>
          </w:p>
        </w:tc>
      </w:tr>
      <w:tr w:rsidR="00B122A5" w:rsidRPr="003A31B7" w:rsidTr="00DF395D">
        <w:trPr>
          <w:cantSplit/>
          <w:trHeight w:val="347"/>
          <w:jc w:val="center"/>
        </w:trPr>
        <w:tc>
          <w:tcPr>
            <w:tcW w:w="1061" w:type="dxa"/>
            <w:vMerge w:val="restart"/>
            <w:tcBorders>
              <w:top w:val="single" w:sz="4" w:space="0" w:color="auto"/>
            </w:tcBorders>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完成单位</w:t>
            </w:r>
          </w:p>
        </w:tc>
        <w:tc>
          <w:tcPr>
            <w:tcW w:w="5108" w:type="dxa"/>
            <w:gridSpan w:val="7"/>
            <w:vMerge w:val="restart"/>
            <w:vAlign w:val="center"/>
          </w:tcPr>
          <w:p w:rsidR="00B122A5" w:rsidRPr="003A31B7" w:rsidRDefault="00B122A5" w:rsidP="00DF395D">
            <w:pPr>
              <w:pStyle w:val="a6"/>
              <w:spacing w:line="390" w:lineRule="exact"/>
              <w:ind w:firstLineChars="0" w:firstLine="0"/>
              <w:rPr>
                <w:rFonts w:ascii="宋体" w:hAnsi="宋体"/>
                <w:sz w:val="21"/>
              </w:rPr>
            </w:pPr>
            <w:r w:rsidRPr="003A31B7">
              <w:rPr>
                <w:rFonts w:ascii="宋体" w:hAnsi="宋体" w:hint="eastAsia"/>
                <w:sz w:val="21"/>
              </w:rPr>
              <w:t>中国船级社</w:t>
            </w:r>
          </w:p>
        </w:tc>
        <w:tc>
          <w:tcPr>
            <w:tcW w:w="1078"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所 在 地</w:t>
            </w:r>
          </w:p>
        </w:tc>
        <w:tc>
          <w:tcPr>
            <w:tcW w:w="1642"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北京</w:t>
            </w:r>
          </w:p>
        </w:tc>
      </w:tr>
      <w:tr w:rsidR="00B122A5" w:rsidRPr="003A31B7" w:rsidTr="00DF395D">
        <w:trPr>
          <w:cantSplit/>
          <w:trHeight w:val="361"/>
          <w:jc w:val="center"/>
        </w:trPr>
        <w:tc>
          <w:tcPr>
            <w:tcW w:w="1061" w:type="dxa"/>
            <w:vMerge/>
            <w:vAlign w:val="center"/>
          </w:tcPr>
          <w:p w:rsidR="00B122A5" w:rsidRPr="003A31B7" w:rsidRDefault="00B122A5" w:rsidP="00DF395D">
            <w:pPr>
              <w:pStyle w:val="a6"/>
              <w:spacing w:line="390" w:lineRule="exact"/>
              <w:ind w:firstLineChars="0" w:firstLine="0"/>
              <w:jc w:val="center"/>
              <w:rPr>
                <w:rFonts w:ascii="宋体" w:hAnsi="宋体"/>
                <w:sz w:val="21"/>
              </w:rPr>
            </w:pPr>
          </w:p>
        </w:tc>
        <w:tc>
          <w:tcPr>
            <w:tcW w:w="5108" w:type="dxa"/>
            <w:gridSpan w:val="7"/>
            <w:vMerge/>
            <w:vAlign w:val="center"/>
          </w:tcPr>
          <w:p w:rsidR="00B122A5" w:rsidRPr="003A31B7" w:rsidRDefault="00B122A5" w:rsidP="00DF395D">
            <w:pPr>
              <w:pStyle w:val="a6"/>
              <w:spacing w:line="390" w:lineRule="exact"/>
              <w:ind w:firstLineChars="0" w:firstLine="0"/>
              <w:rPr>
                <w:rFonts w:ascii="宋体" w:hAnsi="宋体"/>
                <w:sz w:val="21"/>
              </w:rPr>
            </w:pPr>
          </w:p>
        </w:tc>
        <w:tc>
          <w:tcPr>
            <w:tcW w:w="1078"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单位性质</w:t>
            </w:r>
          </w:p>
        </w:tc>
        <w:tc>
          <w:tcPr>
            <w:tcW w:w="1642"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国家事业单位</w:t>
            </w:r>
          </w:p>
        </w:tc>
      </w:tr>
      <w:tr w:rsidR="00B122A5" w:rsidRPr="003A31B7" w:rsidTr="00DF395D">
        <w:trPr>
          <w:cantSplit/>
          <w:trHeight w:val="360"/>
          <w:jc w:val="center"/>
        </w:trPr>
        <w:tc>
          <w:tcPr>
            <w:tcW w:w="2348" w:type="dxa"/>
            <w:gridSpan w:val="2"/>
            <w:vAlign w:val="center"/>
          </w:tcPr>
          <w:p w:rsidR="00B122A5" w:rsidRPr="003A31B7" w:rsidRDefault="00B122A5" w:rsidP="00DF395D">
            <w:pPr>
              <w:pStyle w:val="a6"/>
              <w:spacing w:line="390" w:lineRule="exact"/>
              <w:ind w:firstLineChars="0" w:firstLine="0"/>
              <w:jc w:val="left"/>
              <w:rPr>
                <w:rFonts w:ascii="宋体" w:hAnsi="宋体"/>
                <w:sz w:val="21"/>
              </w:rPr>
            </w:pPr>
            <w:r w:rsidRPr="003A31B7">
              <w:rPr>
                <w:rFonts w:ascii="宋体" w:hAnsi="宋体"/>
                <w:sz w:val="21"/>
              </w:rPr>
              <w:t>参加本项目的起止时间</w:t>
            </w:r>
          </w:p>
        </w:tc>
        <w:tc>
          <w:tcPr>
            <w:tcW w:w="6541" w:type="dxa"/>
            <w:gridSpan w:val="8"/>
            <w:vAlign w:val="center"/>
          </w:tcPr>
          <w:p w:rsidR="00B122A5" w:rsidRPr="003A31B7" w:rsidRDefault="00B122A5" w:rsidP="00DF395D">
            <w:pPr>
              <w:pStyle w:val="a6"/>
              <w:spacing w:line="390" w:lineRule="exact"/>
              <w:ind w:firstLineChars="0" w:firstLine="0"/>
              <w:rPr>
                <w:rFonts w:ascii="宋体" w:hAnsi="宋体"/>
                <w:sz w:val="21"/>
              </w:rPr>
            </w:pPr>
            <w:r w:rsidRPr="003A31B7">
              <w:rPr>
                <w:rFonts w:ascii="宋体" w:hAnsi="宋体" w:hint="eastAsia"/>
                <w:sz w:val="21"/>
              </w:rPr>
              <w:t xml:space="preserve">                  2010年 10月 至 2016年 12 月                    </w:t>
            </w:r>
          </w:p>
        </w:tc>
      </w:tr>
      <w:tr w:rsidR="00B122A5" w:rsidRPr="003A31B7" w:rsidTr="00DF395D">
        <w:trPr>
          <w:cantSplit/>
          <w:trHeight w:val="1313"/>
          <w:jc w:val="center"/>
        </w:trPr>
        <w:tc>
          <w:tcPr>
            <w:tcW w:w="8889" w:type="dxa"/>
            <w:gridSpan w:val="10"/>
          </w:tcPr>
          <w:p w:rsidR="00B122A5" w:rsidRPr="003A31B7" w:rsidRDefault="00B122A5" w:rsidP="00DF395D">
            <w:pPr>
              <w:pStyle w:val="a6"/>
              <w:spacing w:line="390" w:lineRule="exact"/>
              <w:ind w:firstLineChars="0" w:firstLine="0"/>
              <w:rPr>
                <w:rFonts w:ascii="宋体" w:hAnsi="宋体"/>
                <w:sz w:val="21"/>
              </w:rPr>
            </w:pPr>
            <w:r w:rsidRPr="003A31B7">
              <w:rPr>
                <w:rFonts w:ascii="宋体" w:hAnsi="宋体"/>
                <w:sz w:val="21"/>
              </w:rPr>
              <w:t>对本项目</w:t>
            </w:r>
            <w:r w:rsidRPr="003A31B7">
              <w:rPr>
                <w:rFonts w:ascii="宋体" w:hAnsi="宋体" w:hint="eastAsia"/>
                <w:sz w:val="21"/>
              </w:rPr>
              <w:t>技术创造性贡献：</w:t>
            </w:r>
          </w:p>
          <w:p w:rsidR="00B122A5" w:rsidRPr="003A31B7" w:rsidRDefault="00B122A5" w:rsidP="00DF395D">
            <w:pPr>
              <w:pStyle w:val="a6"/>
              <w:spacing w:line="390" w:lineRule="exact"/>
              <w:ind w:firstLineChars="300" w:firstLine="630"/>
              <w:rPr>
                <w:rFonts w:ascii="宋体" w:hAnsi="宋体"/>
                <w:sz w:val="21"/>
              </w:rPr>
            </w:pPr>
            <w:r w:rsidRPr="003A31B7">
              <w:rPr>
                <w:rFonts w:ascii="宋体" w:hAnsi="宋体" w:hint="eastAsia"/>
                <w:sz w:val="21"/>
              </w:rPr>
              <w:t>（1）参与了坐底式平台主机等安全关键机械设备环境条件的制定。[创新点1：（</w:t>
            </w:r>
            <w:r w:rsidRPr="003A31B7">
              <w:rPr>
                <w:rFonts w:ascii="宋体" w:hAnsi="宋体"/>
                <w:sz w:val="21"/>
              </w:rPr>
              <w:t>1</w:t>
            </w:r>
            <w:r w:rsidRPr="003A31B7">
              <w:rPr>
                <w:rFonts w:ascii="宋体" w:hAnsi="宋体" w:hint="eastAsia"/>
                <w:sz w:val="21"/>
              </w:rPr>
              <w:t>）；证明材料：鉴定证书1；规范1、</w:t>
            </w:r>
            <w:r w:rsidRPr="003A31B7">
              <w:rPr>
                <w:rFonts w:ascii="宋体" w:hAnsi="宋体"/>
                <w:sz w:val="21"/>
              </w:rPr>
              <w:t>4</w:t>
            </w:r>
            <w:r w:rsidRPr="003A31B7">
              <w:rPr>
                <w:rFonts w:ascii="宋体" w:hAnsi="宋体" w:hint="eastAsia"/>
                <w:sz w:val="21"/>
              </w:rPr>
              <w:t>；查新报告1]；</w:t>
            </w:r>
          </w:p>
          <w:p w:rsidR="00B122A5" w:rsidRPr="003A31B7" w:rsidRDefault="00B122A5" w:rsidP="00DF395D">
            <w:pPr>
              <w:pStyle w:val="a6"/>
              <w:spacing w:line="390" w:lineRule="exact"/>
              <w:ind w:firstLineChars="300" w:firstLine="630"/>
              <w:rPr>
                <w:rFonts w:ascii="宋体" w:hAnsi="宋体"/>
                <w:sz w:val="21"/>
              </w:rPr>
            </w:pPr>
            <w:r w:rsidRPr="003A31B7">
              <w:rPr>
                <w:rFonts w:ascii="宋体" w:hAnsi="宋体" w:hint="eastAsia"/>
                <w:sz w:val="21"/>
              </w:rPr>
              <w:t>（2）给出了基于风险的水下设备的重要度等级划分原则和海上设施专用消防系统规范关键技术。[创新点：2（1）、3（2）；证明材料：鉴定证书2，规范2、9，查新报告2]。</w:t>
            </w:r>
          </w:p>
        </w:tc>
      </w:tr>
      <w:tr w:rsidR="00B122A5" w:rsidRPr="003A31B7" w:rsidTr="00DF395D">
        <w:trPr>
          <w:cantSplit/>
          <w:trHeight w:val="1261"/>
          <w:jc w:val="center"/>
        </w:trPr>
        <w:tc>
          <w:tcPr>
            <w:tcW w:w="8889" w:type="dxa"/>
            <w:gridSpan w:val="10"/>
          </w:tcPr>
          <w:p w:rsidR="00B122A5" w:rsidRPr="003A31B7" w:rsidRDefault="00B122A5" w:rsidP="00DF395D">
            <w:pPr>
              <w:pStyle w:val="a6"/>
              <w:spacing w:line="390" w:lineRule="exact"/>
              <w:ind w:firstLineChars="0" w:firstLine="0"/>
              <w:rPr>
                <w:rFonts w:ascii="宋体" w:hAnsi="宋体"/>
                <w:sz w:val="21"/>
              </w:rPr>
            </w:pPr>
            <w:r w:rsidRPr="003A31B7">
              <w:rPr>
                <w:rFonts w:ascii="宋体" w:hAnsi="宋体"/>
                <w:sz w:val="21"/>
              </w:rPr>
              <w:t>曾获国家科技奖励情况</w:t>
            </w:r>
            <w:r w:rsidRPr="003A31B7">
              <w:rPr>
                <w:rFonts w:ascii="宋体" w:hAnsi="宋体" w:hint="eastAsia"/>
                <w:sz w:val="21"/>
              </w:rPr>
              <w:t>：</w:t>
            </w:r>
          </w:p>
          <w:p w:rsidR="00B122A5" w:rsidRPr="003A31B7" w:rsidRDefault="00B122A5" w:rsidP="00DF395D">
            <w:pPr>
              <w:pStyle w:val="a6"/>
              <w:spacing w:line="390" w:lineRule="exact"/>
              <w:ind w:firstLine="420"/>
              <w:rPr>
                <w:rFonts w:ascii="宋体" w:hAnsi="宋体"/>
                <w:sz w:val="21"/>
              </w:rPr>
            </w:pPr>
            <w:r w:rsidRPr="003A31B7">
              <w:rPr>
                <w:rFonts w:ascii="宋体" w:hAnsi="宋体" w:hint="eastAsia"/>
                <w:sz w:val="21"/>
              </w:rPr>
              <w:t>2017年，中国航海学会科学技术奖，二等奖，海上钻采、生产系统系列规范研制与设计验证关键技术，排名</w:t>
            </w:r>
            <w:r w:rsidRPr="003A31B7">
              <w:rPr>
                <w:rFonts w:ascii="宋体" w:hAnsi="宋体"/>
                <w:sz w:val="21"/>
              </w:rPr>
              <w:t>3</w:t>
            </w:r>
            <w:r w:rsidRPr="003A31B7">
              <w:rPr>
                <w:rFonts w:ascii="宋体" w:hAnsi="宋体" w:hint="eastAsia"/>
                <w:sz w:val="21"/>
              </w:rPr>
              <w:t>，证书编号：HG 17-02-04-10-0</w:t>
            </w:r>
            <w:r w:rsidRPr="003A31B7">
              <w:rPr>
                <w:rFonts w:ascii="宋体" w:hAnsi="宋体"/>
                <w:sz w:val="21"/>
              </w:rPr>
              <w:t>3</w:t>
            </w:r>
            <w:r w:rsidRPr="003A31B7">
              <w:rPr>
                <w:rFonts w:ascii="宋体" w:hAnsi="宋体" w:hint="eastAsia"/>
                <w:sz w:val="21"/>
              </w:rPr>
              <w:t>。</w:t>
            </w:r>
          </w:p>
        </w:tc>
      </w:tr>
      <w:tr w:rsidR="003A31B7" w:rsidRPr="003A31B7" w:rsidTr="00DF395D">
        <w:trPr>
          <w:cantSplit/>
          <w:trHeight w:val="3692"/>
          <w:jc w:val="center"/>
        </w:trPr>
        <w:tc>
          <w:tcPr>
            <w:tcW w:w="5325" w:type="dxa"/>
            <w:gridSpan w:val="7"/>
            <w:tcBorders>
              <w:bottom w:val="single" w:sz="8" w:space="0" w:color="auto"/>
            </w:tcBorders>
          </w:tcPr>
          <w:p w:rsidR="00B122A5" w:rsidRPr="003A31B7" w:rsidRDefault="00B122A5" w:rsidP="00DF395D">
            <w:pPr>
              <w:pStyle w:val="a6"/>
              <w:spacing w:line="240" w:lineRule="auto"/>
              <w:ind w:firstLine="422"/>
              <w:rPr>
                <w:rFonts w:ascii="宋体" w:hAnsi="宋体"/>
                <w:sz w:val="21"/>
                <w:szCs w:val="24"/>
              </w:rPr>
            </w:pPr>
            <w:r w:rsidRPr="003A31B7">
              <w:rPr>
                <w:rFonts w:ascii="宋体" w:hAnsi="宋体" w:hint="eastAsia"/>
                <w:b/>
                <w:bCs/>
                <w:sz w:val="21"/>
              </w:rPr>
              <w:t>声明</w:t>
            </w:r>
            <w:r w:rsidRPr="003A31B7">
              <w:rPr>
                <w:rFonts w:ascii="宋体" w:hAnsi="宋体" w:hint="eastAsia"/>
                <w:sz w:val="21"/>
              </w:rPr>
              <w:t>：</w:t>
            </w:r>
            <w:r w:rsidRPr="003A31B7">
              <w:rPr>
                <w:rFonts w:ascii="宋体" w:hAnsi="宋体" w:hint="eastAsia"/>
                <w:sz w:val="21"/>
                <w:szCs w:val="24"/>
              </w:rPr>
              <w:t>本人同意完成人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w:t>
            </w:r>
            <w:r w:rsidRPr="003A31B7">
              <w:rPr>
                <w:rFonts w:ascii="宋体" w:hAnsi="宋体" w:hint="eastAsia"/>
                <w:b/>
                <w:sz w:val="21"/>
                <w:szCs w:val="24"/>
              </w:rPr>
              <w:t>该项目是本人本年度被提名的唯一项目。</w:t>
            </w:r>
            <w:r w:rsidRPr="003A31B7">
              <w:rPr>
                <w:rFonts w:ascii="宋体" w:hAnsi="宋体" w:hint="eastAsia"/>
                <w:sz w:val="21"/>
                <w:szCs w:val="24"/>
              </w:rPr>
              <w:t>如有材料虚假或违纪行为，愿意承担相应责任并接受相应处理。如产生争议，保证积极配合调查处理工作。</w:t>
            </w:r>
          </w:p>
          <w:p w:rsidR="00B122A5" w:rsidRPr="003A31B7" w:rsidRDefault="00B122A5" w:rsidP="00DF395D">
            <w:pPr>
              <w:pStyle w:val="a6"/>
              <w:spacing w:line="240" w:lineRule="auto"/>
              <w:ind w:firstLine="420"/>
              <w:rPr>
                <w:rFonts w:ascii="宋体" w:hAnsi="宋体"/>
                <w:sz w:val="21"/>
                <w:szCs w:val="24"/>
              </w:rPr>
            </w:pPr>
          </w:p>
          <w:p w:rsidR="00B122A5" w:rsidRPr="003A31B7" w:rsidRDefault="00B122A5" w:rsidP="00DF395D">
            <w:pPr>
              <w:pStyle w:val="a6"/>
              <w:spacing w:line="240" w:lineRule="auto"/>
              <w:ind w:firstLine="420"/>
              <w:rPr>
                <w:rFonts w:ascii="宋体" w:hAnsi="宋体"/>
                <w:sz w:val="21"/>
                <w:szCs w:val="24"/>
              </w:rPr>
            </w:pPr>
          </w:p>
          <w:p w:rsidR="00B122A5" w:rsidRPr="003A31B7" w:rsidRDefault="00B122A5" w:rsidP="00DF395D">
            <w:pPr>
              <w:pStyle w:val="a6"/>
              <w:spacing w:line="240" w:lineRule="auto"/>
              <w:ind w:firstLineChars="0" w:firstLine="0"/>
              <w:rPr>
                <w:rFonts w:ascii="宋体" w:hAnsi="宋体"/>
                <w:sz w:val="21"/>
              </w:rPr>
            </w:pPr>
          </w:p>
          <w:p w:rsidR="00B122A5" w:rsidRPr="003A31B7" w:rsidRDefault="00B122A5" w:rsidP="00DF395D">
            <w:pPr>
              <w:pStyle w:val="a6"/>
              <w:spacing w:line="240" w:lineRule="auto"/>
              <w:ind w:firstLineChars="850" w:firstLine="1785"/>
              <w:rPr>
                <w:rFonts w:ascii="宋体" w:hAnsi="宋体"/>
                <w:sz w:val="21"/>
              </w:rPr>
            </w:pPr>
            <w:r w:rsidRPr="003A31B7">
              <w:rPr>
                <w:rFonts w:ascii="宋体" w:hAnsi="宋体"/>
                <w:sz w:val="21"/>
              </w:rPr>
              <w:t>本人签名：</w:t>
            </w:r>
          </w:p>
          <w:p w:rsidR="00B122A5" w:rsidRPr="003A31B7" w:rsidRDefault="00B122A5" w:rsidP="00DF395D">
            <w:pPr>
              <w:pStyle w:val="a6"/>
              <w:spacing w:line="240" w:lineRule="auto"/>
              <w:ind w:firstLineChars="850" w:firstLine="1785"/>
              <w:rPr>
                <w:rFonts w:ascii="宋体" w:hAnsi="宋体"/>
                <w:sz w:val="21"/>
              </w:rPr>
            </w:pPr>
          </w:p>
          <w:p w:rsidR="00B122A5" w:rsidRPr="003A31B7" w:rsidRDefault="00B122A5" w:rsidP="00DF395D">
            <w:pPr>
              <w:pStyle w:val="a6"/>
              <w:spacing w:line="240" w:lineRule="auto"/>
              <w:ind w:firstLineChars="0" w:firstLine="0"/>
              <w:rPr>
                <w:rFonts w:ascii="宋体" w:hAnsi="宋体"/>
                <w:sz w:val="21"/>
              </w:rPr>
            </w:pPr>
            <w:r w:rsidRPr="003A31B7">
              <w:rPr>
                <w:rFonts w:ascii="宋体" w:hAnsi="宋体" w:hint="eastAsia"/>
                <w:sz w:val="21"/>
              </w:rPr>
              <w:t xml:space="preserve">                           年    月    日</w:t>
            </w:r>
          </w:p>
        </w:tc>
        <w:tc>
          <w:tcPr>
            <w:tcW w:w="3564" w:type="dxa"/>
            <w:gridSpan w:val="3"/>
            <w:tcBorders>
              <w:bottom w:val="single" w:sz="8" w:space="0" w:color="auto"/>
            </w:tcBorders>
          </w:tcPr>
          <w:p w:rsidR="00B122A5" w:rsidRPr="003A31B7" w:rsidRDefault="00B122A5" w:rsidP="00DF395D">
            <w:pPr>
              <w:pStyle w:val="a6"/>
              <w:spacing w:line="240" w:lineRule="auto"/>
              <w:ind w:firstLine="422"/>
              <w:rPr>
                <w:rFonts w:ascii="宋体" w:hAnsi="宋体"/>
                <w:sz w:val="21"/>
              </w:rPr>
            </w:pPr>
            <w:r w:rsidRPr="003A31B7">
              <w:rPr>
                <w:rFonts w:ascii="宋体" w:hAnsi="宋体" w:hint="eastAsia"/>
                <w:b/>
                <w:sz w:val="21"/>
              </w:rPr>
              <w:t>完成单位声明</w:t>
            </w:r>
            <w:r w:rsidRPr="003A31B7">
              <w:rPr>
                <w:rFonts w:ascii="宋体" w:hAnsi="宋体" w:hint="eastAsia"/>
                <w:sz w:val="21"/>
              </w:rPr>
              <w:t>：</w:t>
            </w:r>
            <w:r w:rsidRPr="003A31B7">
              <w:rPr>
                <w:rFonts w:ascii="宋体" w:hAnsi="宋体" w:hint="eastAsia"/>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B122A5" w:rsidRPr="003A31B7" w:rsidRDefault="00B122A5" w:rsidP="00DF395D">
            <w:pPr>
              <w:pStyle w:val="a6"/>
              <w:spacing w:line="240" w:lineRule="auto"/>
              <w:ind w:firstLine="422"/>
              <w:rPr>
                <w:rFonts w:ascii="宋体" w:hAnsi="宋体"/>
                <w:sz w:val="21"/>
              </w:rPr>
            </w:pPr>
            <w:r w:rsidRPr="003A31B7">
              <w:rPr>
                <w:rFonts w:ascii="宋体" w:hAnsi="宋体" w:hint="eastAsia"/>
                <w:b/>
                <w:sz w:val="21"/>
              </w:rPr>
              <w:t>工作单位声明</w:t>
            </w:r>
            <w:r w:rsidRPr="003A31B7">
              <w:rPr>
                <w:rFonts w:ascii="宋体" w:hAnsi="宋体" w:hint="eastAsia"/>
                <w:sz w:val="21"/>
              </w:rPr>
              <w:t>：</w:t>
            </w:r>
            <w:r w:rsidRPr="003A31B7">
              <w:rPr>
                <w:rFonts w:ascii="宋体" w:hAnsi="宋体" w:hint="eastAsia"/>
                <w:sz w:val="21"/>
                <w:szCs w:val="24"/>
              </w:rPr>
              <w:t>本单位对该完成人被提名无异议</w:t>
            </w:r>
            <w:r w:rsidRPr="003A31B7">
              <w:rPr>
                <w:rFonts w:ascii="宋体" w:hAnsi="宋体" w:hint="eastAsia"/>
                <w:sz w:val="21"/>
              </w:rPr>
              <w:t>。</w:t>
            </w:r>
          </w:p>
          <w:p w:rsidR="00B122A5" w:rsidRPr="003A31B7" w:rsidRDefault="00B122A5" w:rsidP="00DF395D">
            <w:pPr>
              <w:pStyle w:val="a6"/>
              <w:spacing w:line="240" w:lineRule="auto"/>
              <w:ind w:firstLine="420"/>
              <w:rPr>
                <w:rFonts w:ascii="宋体" w:hAnsi="宋体"/>
                <w:sz w:val="21"/>
              </w:rPr>
            </w:pPr>
          </w:p>
          <w:p w:rsidR="00B122A5" w:rsidRPr="003A31B7" w:rsidRDefault="00B122A5" w:rsidP="00DF395D">
            <w:pPr>
              <w:pStyle w:val="a6"/>
              <w:spacing w:line="240" w:lineRule="auto"/>
              <w:ind w:firstLineChars="0" w:firstLine="0"/>
              <w:rPr>
                <w:rFonts w:ascii="宋体" w:hAnsi="宋体"/>
                <w:sz w:val="21"/>
              </w:rPr>
            </w:pPr>
          </w:p>
          <w:p w:rsidR="00B122A5" w:rsidRPr="003A31B7" w:rsidRDefault="00B122A5" w:rsidP="00DF395D">
            <w:pPr>
              <w:pStyle w:val="a6"/>
              <w:spacing w:line="240" w:lineRule="auto"/>
              <w:ind w:firstLineChars="0" w:firstLine="0"/>
              <w:rPr>
                <w:rFonts w:ascii="宋体" w:hAnsi="宋体"/>
                <w:sz w:val="21"/>
              </w:rPr>
            </w:pPr>
            <w:r w:rsidRPr="003A31B7">
              <w:rPr>
                <w:rFonts w:ascii="宋体" w:hAnsi="宋体" w:hint="eastAsia"/>
                <w:sz w:val="21"/>
              </w:rPr>
              <w:t xml:space="preserve">       单位（盖章）</w:t>
            </w:r>
          </w:p>
          <w:p w:rsidR="00B122A5" w:rsidRPr="003A31B7" w:rsidRDefault="00B122A5" w:rsidP="00DF395D">
            <w:pPr>
              <w:pStyle w:val="a6"/>
              <w:spacing w:line="240" w:lineRule="auto"/>
              <w:ind w:firstLineChars="0" w:firstLine="0"/>
              <w:rPr>
                <w:rFonts w:ascii="宋体" w:hAnsi="宋体"/>
                <w:sz w:val="21"/>
              </w:rPr>
            </w:pPr>
          </w:p>
          <w:p w:rsidR="00B122A5" w:rsidRPr="003A31B7" w:rsidRDefault="00B122A5" w:rsidP="00DF395D">
            <w:pPr>
              <w:pStyle w:val="a6"/>
              <w:spacing w:line="240" w:lineRule="auto"/>
              <w:ind w:firstLineChars="0" w:firstLine="0"/>
              <w:rPr>
                <w:rFonts w:ascii="宋体" w:hAnsi="宋体"/>
                <w:sz w:val="21"/>
              </w:rPr>
            </w:pPr>
            <w:r w:rsidRPr="003A31B7">
              <w:rPr>
                <w:rFonts w:ascii="宋体" w:hAnsi="宋体" w:hint="eastAsia"/>
                <w:sz w:val="21"/>
              </w:rPr>
              <w:t xml:space="preserve">             年    月    日</w:t>
            </w:r>
          </w:p>
        </w:tc>
      </w:tr>
    </w:tbl>
    <w:p w:rsidR="00B122A5" w:rsidRPr="003A31B7" w:rsidRDefault="00B122A5" w:rsidP="003D1965"/>
    <w:p w:rsidR="00B122A5" w:rsidRPr="003A31B7" w:rsidRDefault="00B122A5" w:rsidP="003D1965"/>
    <w:p w:rsidR="00B122A5" w:rsidRPr="003A31B7" w:rsidRDefault="00B122A5" w:rsidP="003D1965"/>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1"/>
        <w:gridCol w:w="1287"/>
        <w:gridCol w:w="709"/>
        <w:gridCol w:w="425"/>
        <w:gridCol w:w="1134"/>
        <w:gridCol w:w="709"/>
        <w:gridCol w:w="844"/>
        <w:gridCol w:w="1078"/>
        <w:gridCol w:w="1642"/>
      </w:tblGrid>
      <w:tr w:rsidR="00B122A5" w:rsidRPr="003A31B7" w:rsidTr="00DF395D">
        <w:trPr>
          <w:trHeight w:val="454"/>
          <w:jc w:val="center"/>
        </w:trPr>
        <w:tc>
          <w:tcPr>
            <w:tcW w:w="1061" w:type="dxa"/>
            <w:vAlign w:val="center"/>
          </w:tcPr>
          <w:p w:rsidR="00B122A5" w:rsidRPr="003A31B7" w:rsidRDefault="00B122A5" w:rsidP="00DF395D">
            <w:pPr>
              <w:spacing w:line="390" w:lineRule="exact"/>
              <w:jc w:val="center"/>
              <w:rPr>
                <w:rFonts w:ascii="宋体" w:hAnsi="宋体"/>
              </w:rPr>
            </w:pPr>
            <w:r w:rsidRPr="003A31B7">
              <w:rPr>
                <w:rFonts w:ascii="宋体" w:hAnsi="宋体"/>
              </w:rPr>
              <w:lastRenderedPageBreak/>
              <w:t>姓    名</w:t>
            </w:r>
          </w:p>
        </w:tc>
        <w:tc>
          <w:tcPr>
            <w:tcW w:w="1287" w:type="dxa"/>
            <w:vAlign w:val="center"/>
          </w:tcPr>
          <w:p w:rsidR="00B122A5" w:rsidRPr="003A31B7" w:rsidRDefault="00B122A5" w:rsidP="00DF395D">
            <w:pPr>
              <w:spacing w:line="390" w:lineRule="exact"/>
              <w:jc w:val="center"/>
              <w:rPr>
                <w:rFonts w:ascii="宋体" w:hAnsi="宋体"/>
              </w:rPr>
            </w:pPr>
            <w:r w:rsidRPr="003A31B7">
              <w:rPr>
                <w:rFonts w:ascii="宋体" w:hAnsi="宋体" w:hint="eastAsia"/>
              </w:rPr>
              <w:t>王定亚</w:t>
            </w:r>
          </w:p>
        </w:tc>
        <w:tc>
          <w:tcPr>
            <w:tcW w:w="709" w:type="dxa"/>
            <w:vAlign w:val="center"/>
          </w:tcPr>
          <w:p w:rsidR="00B122A5" w:rsidRPr="003A31B7" w:rsidRDefault="00B122A5" w:rsidP="00DF395D">
            <w:pPr>
              <w:spacing w:line="390" w:lineRule="exact"/>
              <w:jc w:val="center"/>
              <w:rPr>
                <w:rFonts w:ascii="宋体" w:hAnsi="宋体"/>
              </w:rPr>
            </w:pPr>
            <w:r w:rsidRPr="003A31B7">
              <w:rPr>
                <w:rFonts w:ascii="宋体" w:hAnsi="宋体" w:hint="eastAsia"/>
              </w:rPr>
              <w:t>性别</w:t>
            </w:r>
          </w:p>
        </w:tc>
        <w:tc>
          <w:tcPr>
            <w:tcW w:w="425" w:type="dxa"/>
            <w:vAlign w:val="center"/>
          </w:tcPr>
          <w:p w:rsidR="00B122A5" w:rsidRPr="003A31B7" w:rsidRDefault="00B122A5" w:rsidP="00DF395D">
            <w:pPr>
              <w:spacing w:line="390" w:lineRule="exact"/>
              <w:jc w:val="center"/>
              <w:rPr>
                <w:rFonts w:ascii="宋体" w:hAnsi="宋体"/>
              </w:rPr>
            </w:pPr>
            <w:r w:rsidRPr="003A31B7">
              <w:rPr>
                <w:rFonts w:ascii="宋体" w:hAnsi="宋体" w:hint="eastAsia"/>
              </w:rPr>
              <w:t>男</w:t>
            </w:r>
          </w:p>
        </w:tc>
        <w:tc>
          <w:tcPr>
            <w:tcW w:w="1134" w:type="dxa"/>
            <w:vAlign w:val="center"/>
          </w:tcPr>
          <w:p w:rsidR="00B122A5" w:rsidRPr="003A31B7" w:rsidRDefault="00B122A5" w:rsidP="00DF395D">
            <w:pPr>
              <w:spacing w:line="390" w:lineRule="exact"/>
              <w:rPr>
                <w:rFonts w:ascii="宋体" w:hAnsi="宋体"/>
              </w:rPr>
            </w:pPr>
            <w:r w:rsidRPr="003A31B7">
              <w:rPr>
                <w:rFonts w:ascii="宋体" w:hAnsi="宋体"/>
              </w:rPr>
              <w:t>排</w:t>
            </w:r>
            <w:r w:rsidRPr="003A31B7">
              <w:rPr>
                <w:rFonts w:ascii="宋体" w:hAnsi="宋体" w:hint="eastAsia"/>
              </w:rPr>
              <w:t xml:space="preserve">    </w:t>
            </w:r>
            <w:r w:rsidRPr="003A31B7">
              <w:rPr>
                <w:rFonts w:ascii="宋体" w:hAnsi="宋体"/>
              </w:rPr>
              <w:t>名</w:t>
            </w:r>
          </w:p>
        </w:tc>
        <w:tc>
          <w:tcPr>
            <w:tcW w:w="1553" w:type="dxa"/>
            <w:gridSpan w:val="2"/>
            <w:vAlign w:val="center"/>
          </w:tcPr>
          <w:p w:rsidR="00B122A5" w:rsidRPr="003A31B7" w:rsidRDefault="00B122A5" w:rsidP="00DF395D">
            <w:pPr>
              <w:spacing w:line="390" w:lineRule="exact"/>
              <w:jc w:val="center"/>
              <w:rPr>
                <w:rFonts w:ascii="宋体" w:hAnsi="宋体"/>
              </w:rPr>
            </w:pPr>
            <w:r w:rsidRPr="003A31B7">
              <w:rPr>
                <w:rFonts w:ascii="宋体" w:hAnsi="宋体" w:hint="eastAsia"/>
              </w:rPr>
              <w:t>7</w:t>
            </w:r>
          </w:p>
        </w:tc>
        <w:tc>
          <w:tcPr>
            <w:tcW w:w="1078" w:type="dxa"/>
            <w:vAlign w:val="center"/>
          </w:tcPr>
          <w:p w:rsidR="00B122A5" w:rsidRPr="003A31B7" w:rsidRDefault="00B122A5" w:rsidP="00DF395D">
            <w:pPr>
              <w:spacing w:line="390" w:lineRule="exact"/>
              <w:jc w:val="center"/>
              <w:rPr>
                <w:rFonts w:ascii="宋体" w:hAnsi="宋体"/>
              </w:rPr>
            </w:pPr>
            <w:r w:rsidRPr="003A31B7">
              <w:rPr>
                <w:rFonts w:ascii="宋体" w:hAnsi="宋体"/>
              </w:rPr>
              <w:t>国    籍</w:t>
            </w:r>
          </w:p>
        </w:tc>
        <w:tc>
          <w:tcPr>
            <w:tcW w:w="1642" w:type="dxa"/>
            <w:vAlign w:val="center"/>
          </w:tcPr>
          <w:p w:rsidR="00B122A5" w:rsidRPr="003A31B7" w:rsidRDefault="00B122A5" w:rsidP="00DF395D">
            <w:pPr>
              <w:spacing w:line="390" w:lineRule="exact"/>
              <w:jc w:val="center"/>
              <w:rPr>
                <w:rFonts w:ascii="宋体" w:hAnsi="宋体"/>
              </w:rPr>
            </w:pPr>
            <w:r w:rsidRPr="003A31B7">
              <w:rPr>
                <w:rFonts w:ascii="宋体" w:hAnsi="宋体" w:hint="eastAsia"/>
              </w:rPr>
              <w:t>中国</w:t>
            </w:r>
          </w:p>
        </w:tc>
      </w:tr>
      <w:tr w:rsidR="00B122A5" w:rsidRPr="003A31B7" w:rsidTr="00DF395D">
        <w:trPr>
          <w:trHeight w:val="454"/>
          <w:jc w:val="center"/>
        </w:trPr>
        <w:tc>
          <w:tcPr>
            <w:tcW w:w="1061" w:type="dxa"/>
            <w:vAlign w:val="center"/>
          </w:tcPr>
          <w:p w:rsidR="00B122A5" w:rsidRPr="003A31B7" w:rsidRDefault="00B122A5" w:rsidP="00DF395D">
            <w:pPr>
              <w:spacing w:line="390" w:lineRule="exact"/>
              <w:jc w:val="center"/>
              <w:rPr>
                <w:rFonts w:ascii="宋体" w:hAnsi="宋体"/>
              </w:rPr>
            </w:pPr>
            <w:r w:rsidRPr="003A31B7">
              <w:rPr>
                <w:rFonts w:ascii="宋体" w:hAnsi="宋体" w:hint="eastAsia"/>
              </w:rPr>
              <w:t>出生年月</w:t>
            </w:r>
          </w:p>
        </w:tc>
        <w:tc>
          <w:tcPr>
            <w:tcW w:w="2421" w:type="dxa"/>
            <w:gridSpan w:val="3"/>
            <w:vAlign w:val="center"/>
          </w:tcPr>
          <w:p w:rsidR="00B122A5" w:rsidRPr="003A31B7" w:rsidRDefault="00B122A5" w:rsidP="00DF395D">
            <w:pPr>
              <w:spacing w:line="390" w:lineRule="exact"/>
              <w:jc w:val="center"/>
              <w:rPr>
                <w:rFonts w:ascii="宋体" w:hAnsi="宋体"/>
              </w:rPr>
            </w:pPr>
            <w:r w:rsidRPr="003A31B7">
              <w:rPr>
                <w:rFonts w:ascii="宋体" w:hAnsi="宋体" w:hint="eastAsia"/>
              </w:rPr>
              <w:t>1964年04月</w:t>
            </w:r>
          </w:p>
        </w:tc>
        <w:tc>
          <w:tcPr>
            <w:tcW w:w="1134" w:type="dxa"/>
            <w:vAlign w:val="center"/>
          </w:tcPr>
          <w:p w:rsidR="00B122A5" w:rsidRPr="003A31B7" w:rsidRDefault="00B122A5" w:rsidP="00DF395D">
            <w:pPr>
              <w:spacing w:line="390" w:lineRule="exact"/>
              <w:jc w:val="center"/>
              <w:rPr>
                <w:rFonts w:ascii="宋体" w:hAnsi="宋体"/>
              </w:rPr>
            </w:pPr>
            <w:r w:rsidRPr="003A31B7">
              <w:rPr>
                <w:rFonts w:ascii="宋体" w:hAnsi="宋体" w:hint="eastAsia"/>
              </w:rPr>
              <w:t>出 生 地</w:t>
            </w:r>
          </w:p>
        </w:tc>
        <w:tc>
          <w:tcPr>
            <w:tcW w:w="1553" w:type="dxa"/>
            <w:gridSpan w:val="2"/>
            <w:vAlign w:val="center"/>
          </w:tcPr>
          <w:p w:rsidR="00B122A5" w:rsidRPr="003A31B7" w:rsidRDefault="00B122A5" w:rsidP="00DF395D">
            <w:pPr>
              <w:spacing w:line="390" w:lineRule="exact"/>
              <w:rPr>
                <w:rFonts w:ascii="宋体" w:hAnsi="宋体"/>
              </w:rPr>
            </w:pPr>
            <w:r w:rsidRPr="003A31B7">
              <w:rPr>
                <w:rFonts w:ascii="宋体" w:hAnsi="宋体" w:hint="eastAsia"/>
              </w:rPr>
              <w:t>陕西省</w:t>
            </w:r>
            <w:r w:rsidRPr="003A31B7">
              <w:rPr>
                <w:rFonts w:ascii="宋体" w:hAnsi="宋体"/>
              </w:rPr>
              <w:t>宝鸡市</w:t>
            </w:r>
          </w:p>
        </w:tc>
        <w:tc>
          <w:tcPr>
            <w:tcW w:w="1078" w:type="dxa"/>
            <w:vAlign w:val="center"/>
          </w:tcPr>
          <w:p w:rsidR="00B122A5" w:rsidRPr="003A31B7" w:rsidRDefault="00B122A5" w:rsidP="00DF395D">
            <w:pPr>
              <w:spacing w:line="390" w:lineRule="exact"/>
              <w:jc w:val="center"/>
              <w:rPr>
                <w:rFonts w:ascii="宋体" w:hAnsi="宋体"/>
              </w:rPr>
            </w:pPr>
            <w:r w:rsidRPr="003A31B7">
              <w:rPr>
                <w:rFonts w:ascii="宋体" w:hAnsi="宋体" w:hint="eastAsia"/>
              </w:rPr>
              <w:t>民    族</w:t>
            </w:r>
          </w:p>
        </w:tc>
        <w:tc>
          <w:tcPr>
            <w:tcW w:w="1642" w:type="dxa"/>
            <w:vAlign w:val="center"/>
          </w:tcPr>
          <w:p w:rsidR="00B122A5" w:rsidRPr="003A31B7" w:rsidRDefault="00B122A5" w:rsidP="00DF395D">
            <w:pPr>
              <w:spacing w:line="390" w:lineRule="exact"/>
              <w:jc w:val="center"/>
              <w:rPr>
                <w:rFonts w:ascii="宋体" w:hAnsi="宋体"/>
              </w:rPr>
            </w:pPr>
            <w:r w:rsidRPr="003A31B7">
              <w:rPr>
                <w:rFonts w:ascii="宋体" w:hAnsi="宋体" w:hint="eastAsia"/>
              </w:rPr>
              <w:t>汉族</w:t>
            </w:r>
          </w:p>
        </w:tc>
      </w:tr>
      <w:tr w:rsidR="00B122A5" w:rsidRPr="003A31B7" w:rsidTr="00DF395D">
        <w:trPr>
          <w:cantSplit/>
          <w:trHeight w:val="454"/>
          <w:jc w:val="center"/>
        </w:trPr>
        <w:tc>
          <w:tcPr>
            <w:tcW w:w="1061" w:type="dxa"/>
            <w:vAlign w:val="center"/>
          </w:tcPr>
          <w:p w:rsidR="00B122A5" w:rsidRPr="003A31B7" w:rsidRDefault="00B122A5" w:rsidP="00DF395D">
            <w:pPr>
              <w:spacing w:line="390" w:lineRule="exact"/>
              <w:jc w:val="center"/>
              <w:rPr>
                <w:rFonts w:ascii="宋体" w:hAnsi="宋体"/>
              </w:rPr>
            </w:pPr>
            <w:r w:rsidRPr="003A31B7">
              <w:rPr>
                <w:rFonts w:ascii="宋体" w:hAnsi="宋体"/>
              </w:rPr>
              <w:t>身份证号</w:t>
            </w:r>
          </w:p>
        </w:tc>
        <w:tc>
          <w:tcPr>
            <w:tcW w:w="2421" w:type="dxa"/>
            <w:gridSpan w:val="3"/>
            <w:vAlign w:val="center"/>
          </w:tcPr>
          <w:p w:rsidR="00B122A5" w:rsidRPr="003A31B7" w:rsidRDefault="00B122A5" w:rsidP="00DF395D">
            <w:pPr>
              <w:spacing w:line="390" w:lineRule="exact"/>
              <w:jc w:val="center"/>
              <w:rPr>
                <w:rFonts w:ascii="宋体" w:hAnsi="宋体"/>
              </w:rPr>
            </w:pPr>
            <w:r w:rsidRPr="003A31B7">
              <w:rPr>
                <w:rFonts w:ascii="宋体" w:hAnsi="宋体"/>
              </w:rPr>
              <w:t>610103196404163670</w:t>
            </w:r>
          </w:p>
        </w:tc>
        <w:tc>
          <w:tcPr>
            <w:tcW w:w="1134" w:type="dxa"/>
            <w:vAlign w:val="center"/>
          </w:tcPr>
          <w:p w:rsidR="00B122A5" w:rsidRPr="003A31B7" w:rsidRDefault="00B122A5" w:rsidP="00DF395D">
            <w:pPr>
              <w:spacing w:line="390" w:lineRule="exact"/>
              <w:jc w:val="center"/>
              <w:rPr>
                <w:rFonts w:ascii="宋体" w:hAnsi="宋体"/>
              </w:rPr>
            </w:pPr>
            <w:r w:rsidRPr="003A31B7">
              <w:rPr>
                <w:rFonts w:ascii="宋体" w:hAnsi="宋体"/>
              </w:rPr>
              <w:t>归国人员</w:t>
            </w:r>
          </w:p>
        </w:tc>
        <w:tc>
          <w:tcPr>
            <w:tcW w:w="1553" w:type="dxa"/>
            <w:gridSpan w:val="2"/>
            <w:vAlign w:val="center"/>
          </w:tcPr>
          <w:p w:rsidR="00B122A5" w:rsidRPr="003A31B7" w:rsidRDefault="00B122A5" w:rsidP="00DF395D">
            <w:pPr>
              <w:spacing w:line="390" w:lineRule="exact"/>
              <w:jc w:val="center"/>
              <w:rPr>
                <w:rFonts w:ascii="宋体" w:hAnsi="宋体"/>
              </w:rPr>
            </w:pPr>
            <w:r w:rsidRPr="003A31B7">
              <w:rPr>
                <w:rFonts w:ascii="宋体" w:hAnsi="宋体" w:hint="eastAsia"/>
              </w:rPr>
              <w:t>否</w:t>
            </w:r>
          </w:p>
        </w:tc>
        <w:tc>
          <w:tcPr>
            <w:tcW w:w="1078" w:type="dxa"/>
            <w:vAlign w:val="center"/>
          </w:tcPr>
          <w:p w:rsidR="00B122A5" w:rsidRPr="003A31B7" w:rsidRDefault="00B122A5" w:rsidP="00DF395D">
            <w:pPr>
              <w:spacing w:line="390" w:lineRule="exact"/>
              <w:jc w:val="center"/>
              <w:rPr>
                <w:rFonts w:ascii="宋体" w:hAnsi="宋体"/>
              </w:rPr>
            </w:pPr>
            <w:r w:rsidRPr="003A31B7">
              <w:rPr>
                <w:rFonts w:ascii="宋体" w:hAnsi="宋体"/>
              </w:rPr>
              <w:t>归国时间</w:t>
            </w:r>
          </w:p>
        </w:tc>
        <w:tc>
          <w:tcPr>
            <w:tcW w:w="1642" w:type="dxa"/>
            <w:vAlign w:val="center"/>
          </w:tcPr>
          <w:p w:rsidR="00B122A5" w:rsidRPr="003A31B7" w:rsidRDefault="00B122A5" w:rsidP="00DF395D">
            <w:pPr>
              <w:spacing w:line="390" w:lineRule="exact"/>
              <w:jc w:val="center"/>
              <w:rPr>
                <w:rFonts w:ascii="宋体" w:hAnsi="宋体"/>
              </w:rPr>
            </w:pPr>
          </w:p>
        </w:tc>
      </w:tr>
      <w:tr w:rsidR="00B122A5" w:rsidRPr="003A31B7" w:rsidTr="00DF395D">
        <w:trPr>
          <w:cantSplit/>
          <w:trHeight w:val="454"/>
          <w:jc w:val="center"/>
        </w:trPr>
        <w:tc>
          <w:tcPr>
            <w:tcW w:w="1061" w:type="dxa"/>
            <w:vAlign w:val="center"/>
          </w:tcPr>
          <w:p w:rsidR="00B122A5" w:rsidRPr="003A31B7" w:rsidRDefault="00B122A5" w:rsidP="00DF395D">
            <w:pPr>
              <w:spacing w:line="390" w:lineRule="exact"/>
              <w:jc w:val="center"/>
              <w:rPr>
                <w:rFonts w:ascii="宋体" w:hAnsi="宋体"/>
              </w:rPr>
            </w:pPr>
            <w:r w:rsidRPr="003A31B7">
              <w:rPr>
                <w:rFonts w:ascii="宋体" w:hAnsi="宋体"/>
              </w:rPr>
              <w:t>技术职称</w:t>
            </w:r>
          </w:p>
        </w:tc>
        <w:tc>
          <w:tcPr>
            <w:tcW w:w="2421" w:type="dxa"/>
            <w:gridSpan w:val="3"/>
            <w:vAlign w:val="center"/>
          </w:tcPr>
          <w:p w:rsidR="00B122A5" w:rsidRPr="003A31B7" w:rsidRDefault="00B122A5" w:rsidP="00DF395D">
            <w:pPr>
              <w:spacing w:line="390" w:lineRule="exact"/>
              <w:jc w:val="center"/>
              <w:rPr>
                <w:rFonts w:ascii="宋体" w:hAnsi="宋体"/>
              </w:rPr>
            </w:pPr>
            <w:r w:rsidRPr="003A31B7">
              <w:rPr>
                <w:rFonts w:ascii="宋体" w:hAnsi="宋体" w:hint="eastAsia"/>
              </w:rPr>
              <w:t>高级</w:t>
            </w:r>
            <w:r w:rsidRPr="003A31B7">
              <w:rPr>
                <w:rFonts w:ascii="宋体" w:hAnsi="宋体"/>
              </w:rPr>
              <w:t>工程师</w:t>
            </w:r>
          </w:p>
        </w:tc>
        <w:tc>
          <w:tcPr>
            <w:tcW w:w="1134" w:type="dxa"/>
            <w:vAlign w:val="center"/>
          </w:tcPr>
          <w:p w:rsidR="00B122A5" w:rsidRPr="003A31B7" w:rsidRDefault="00B122A5" w:rsidP="00DF395D">
            <w:pPr>
              <w:spacing w:line="390" w:lineRule="exact"/>
              <w:jc w:val="center"/>
              <w:rPr>
                <w:rFonts w:ascii="宋体" w:hAnsi="宋体"/>
              </w:rPr>
            </w:pPr>
            <w:r w:rsidRPr="003A31B7">
              <w:rPr>
                <w:rFonts w:ascii="宋体" w:hAnsi="宋体"/>
              </w:rPr>
              <w:t>最高</w:t>
            </w:r>
            <w:r w:rsidRPr="003A31B7">
              <w:rPr>
                <w:rFonts w:ascii="宋体" w:hAnsi="宋体" w:hint="eastAsia"/>
              </w:rPr>
              <w:t>学历</w:t>
            </w:r>
          </w:p>
        </w:tc>
        <w:tc>
          <w:tcPr>
            <w:tcW w:w="1553" w:type="dxa"/>
            <w:gridSpan w:val="2"/>
            <w:vAlign w:val="center"/>
          </w:tcPr>
          <w:p w:rsidR="00B122A5" w:rsidRPr="003A31B7" w:rsidRDefault="00B122A5" w:rsidP="00DF395D">
            <w:pPr>
              <w:spacing w:line="390" w:lineRule="exact"/>
              <w:rPr>
                <w:rFonts w:ascii="宋体" w:hAnsi="宋体"/>
              </w:rPr>
            </w:pPr>
            <w:r w:rsidRPr="003A31B7">
              <w:rPr>
                <w:rFonts w:ascii="宋体" w:hAnsi="宋体" w:hint="eastAsia"/>
              </w:rPr>
              <w:t>硕士</w:t>
            </w:r>
            <w:r w:rsidRPr="003A31B7">
              <w:rPr>
                <w:rFonts w:ascii="宋体" w:hAnsi="宋体"/>
              </w:rPr>
              <w:t>研究生</w:t>
            </w:r>
          </w:p>
        </w:tc>
        <w:tc>
          <w:tcPr>
            <w:tcW w:w="1078" w:type="dxa"/>
            <w:vAlign w:val="center"/>
          </w:tcPr>
          <w:p w:rsidR="00B122A5" w:rsidRPr="003A31B7" w:rsidRDefault="00B122A5" w:rsidP="00DF395D">
            <w:pPr>
              <w:spacing w:line="390" w:lineRule="exact"/>
              <w:jc w:val="center"/>
              <w:rPr>
                <w:rFonts w:ascii="宋体" w:hAnsi="宋体"/>
              </w:rPr>
            </w:pPr>
            <w:r w:rsidRPr="003A31B7">
              <w:rPr>
                <w:rFonts w:ascii="宋体" w:hAnsi="宋体" w:hint="eastAsia"/>
              </w:rPr>
              <w:t>最高学位</w:t>
            </w:r>
          </w:p>
        </w:tc>
        <w:tc>
          <w:tcPr>
            <w:tcW w:w="1642" w:type="dxa"/>
            <w:vAlign w:val="center"/>
          </w:tcPr>
          <w:p w:rsidR="00B122A5" w:rsidRPr="003A31B7" w:rsidRDefault="00B122A5" w:rsidP="00DF395D">
            <w:pPr>
              <w:spacing w:line="390" w:lineRule="exact"/>
              <w:jc w:val="center"/>
              <w:rPr>
                <w:rFonts w:ascii="宋体" w:hAnsi="宋体"/>
              </w:rPr>
            </w:pPr>
            <w:r w:rsidRPr="003A31B7">
              <w:rPr>
                <w:rFonts w:ascii="宋体" w:hAnsi="宋体" w:hint="eastAsia"/>
              </w:rPr>
              <w:t>硕士</w:t>
            </w:r>
          </w:p>
        </w:tc>
      </w:tr>
      <w:tr w:rsidR="00B122A5" w:rsidRPr="003A31B7" w:rsidTr="00DF395D">
        <w:trPr>
          <w:cantSplit/>
          <w:trHeight w:val="454"/>
          <w:jc w:val="center"/>
        </w:trPr>
        <w:tc>
          <w:tcPr>
            <w:tcW w:w="1061" w:type="dxa"/>
            <w:vAlign w:val="center"/>
          </w:tcPr>
          <w:p w:rsidR="00B122A5" w:rsidRPr="003A31B7" w:rsidRDefault="00B122A5" w:rsidP="00DF395D">
            <w:pPr>
              <w:spacing w:line="390" w:lineRule="exact"/>
              <w:jc w:val="center"/>
              <w:rPr>
                <w:rFonts w:ascii="宋体" w:hAnsi="宋体"/>
              </w:rPr>
            </w:pPr>
            <w:r w:rsidRPr="003A31B7">
              <w:rPr>
                <w:rFonts w:ascii="宋体" w:hAnsi="宋体"/>
              </w:rPr>
              <w:t>毕业学校</w:t>
            </w:r>
          </w:p>
        </w:tc>
        <w:tc>
          <w:tcPr>
            <w:tcW w:w="2421" w:type="dxa"/>
            <w:gridSpan w:val="3"/>
            <w:vAlign w:val="center"/>
          </w:tcPr>
          <w:p w:rsidR="00B122A5" w:rsidRPr="003A31B7" w:rsidRDefault="00B122A5" w:rsidP="00DF395D">
            <w:pPr>
              <w:jc w:val="center"/>
              <w:rPr>
                <w:rFonts w:ascii="宋体" w:hAnsi="宋体"/>
              </w:rPr>
            </w:pPr>
            <w:r w:rsidRPr="003A31B7">
              <w:rPr>
                <w:rFonts w:ascii="宋体" w:hAnsi="宋体" w:hint="eastAsia"/>
              </w:rPr>
              <w:t>西北</w:t>
            </w:r>
            <w:r w:rsidRPr="003A31B7">
              <w:rPr>
                <w:rFonts w:ascii="宋体" w:hAnsi="宋体"/>
              </w:rPr>
              <w:t>工业大学/</w:t>
            </w:r>
            <w:r w:rsidRPr="003A31B7">
              <w:rPr>
                <w:rFonts w:ascii="宋体" w:hAnsi="宋体" w:hint="eastAsia"/>
              </w:rPr>
              <w:t>西南</w:t>
            </w:r>
            <w:r w:rsidRPr="003A31B7">
              <w:rPr>
                <w:rFonts w:ascii="宋体" w:hAnsi="宋体"/>
              </w:rPr>
              <w:t>石油大学</w:t>
            </w:r>
          </w:p>
        </w:tc>
        <w:tc>
          <w:tcPr>
            <w:tcW w:w="1134" w:type="dxa"/>
            <w:vAlign w:val="center"/>
          </w:tcPr>
          <w:p w:rsidR="00B122A5" w:rsidRPr="003A31B7" w:rsidRDefault="00B122A5" w:rsidP="00DF395D">
            <w:pPr>
              <w:spacing w:line="390" w:lineRule="exact"/>
              <w:rPr>
                <w:rFonts w:ascii="宋体" w:hAnsi="宋体"/>
              </w:rPr>
            </w:pPr>
            <w:r w:rsidRPr="003A31B7">
              <w:rPr>
                <w:rFonts w:ascii="宋体" w:hAnsi="宋体"/>
              </w:rPr>
              <w:t>毕业时间</w:t>
            </w:r>
          </w:p>
        </w:tc>
        <w:tc>
          <w:tcPr>
            <w:tcW w:w="1553" w:type="dxa"/>
            <w:gridSpan w:val="2"/>
            <w:vAlign w:val="center"/>
          </w:tcPr>
          <w:p w:rsidR="00B122A5" w:rsidRPr="003A31B7" w:rsidRDefault="00B122A5" w:rsidP="00DF395D">
            <w:pPr>
              <w:spacing w:line="390" w:lineRule="exact"/>
              <w:rPr>
                <w:rFonts w:ascii="宋体" w:hAnsi="宋体"/>
              </w:rPr>
            </w:pPr>
            <w:r w:rsidRPr="003A31B7">
              <w:rPr>
                <w:rFonts w:ascii="宋体" w:hAnsi="宋体" w:hint="eastAsia"/>
              </w:rPr>
              <w:t>1988-07-01</w:t>
            </w:r>
          </w:p>
        </w:tc>
        <w:tc>
          <w:tcPr>
            <w:tcW w:w="1078" w:type="dxa"/>
            <w:vAlign w:val="center"/>
          </w:tcPr>
          <w:p w:rsidR="00B122A5" w:rsidRPr="003A31B7" w:rsidRDefault="00B122A5" w:rsidP="00DF395D">
            <w:pPr>
              <w:spacing w:line="390" w:lineRule="exact"/>
              <w:jc w:val="center"/>
              <w:rPr>
                <w:rFonts w:ascii="宋体" w:hAnsi="宋体"/>
              </w:rPr>
            </w:pPr>
            <w:r w:rsidRPr="003A31B7">
              <w:rPr>
                <w:rFonts w:ascii="宋体" w:hAnsi="宋体" w:hint="eastAsia"/>
              </w:rPr>
              <w:t>所学专业</w:t>
            </w:r>
          </w:p>
        </w:tc>
        <w:tc>
          <w:tcPr>
            <w:tcW w:w="1642" w:type="dxa"/>
            <w:vAlign w:val="center"/>
          </w:tcPr>
          <w:p w:rsidR="00B122A5" w:rsidRPr="003A31B7" w:rsidRDefault="00B122A5" w:rsidP="00DF395D">
            <w:pPr>
              <w:jc w:val="center"/>
              <w:rPr>
                <w:rFonts w:ascii="宋体" w:hAnsi="宋体"/>
              </w:rPr>
            </w:pPr>
            <w:r w:rsidRPr="003A31B7">
              <w:rPr>
                <w:rFonts w:ascii="宋体" w:hAnsi="宋体" w:hint="eastAsia"/>
              </w:rPr>
              <w:t>机制/机械</w:t>
            </w:r>
            <w:r w:rsidRPr="003A31B7">
              <w:rPr>
                <w:rFonts w:ascii="宋体" w:hAnsi="宋体"/>
              </w:rPr>
              <w:t>设计及理论</w:t>
            </w:r>
          </w:p>
        </w:tc>
      </w:tr>
      <w:tr w:rsidR="00B122A5" w:rsidRPr="003A31B7" w:rsidTr="00DF395D">
        <w:trPr>
          <w:cantSplit/>
          <w:trHeight w:val="454"/>
          <w:jc w:val="center"/>
        </w:trPr>
        <w:tc>
          <w:tcPr>
            <w:tcW w:w="1061" w:type="dxa"/>
            <w:vAlign w:val="center"/>
          </w:tcPr>
          <w:p w:rsidR="00B122A5" w:rsidRPr="003A31B7" w:rsidRDefault="00B122A5" w:rsidP="00DF395D">
            <w:pPr>
              <w:spacing w:line="390" w:lineRule="exact"/>
              <w:jc w:val="center"/>
              <w:rPr>
                <w:rFonts w:ascii="宋体" w:hAnsi="宋体"/>
              </w:rPr>
            </w:pPr>
            <w:r w:rsidRPr="003A31B7">
              <w:rPr>
                <w:rFonts w:ascii="宋体" w:hAnsi="宋体"/>
              </w:rPr>
              <w:t>电子</w:t>
            </w:r>
            <w:r w:rsidRPr="003A31B7">
              <w:rPr>
                <w:rFonts w:ascii="宋体" w:hAnsi="宋体" w:hint="eastAsia"/>
              </w:rPr>
              <w:t>邮箱</w:t>
            </w:r>
          </w:p>
        </w:tc>
        <w:tc>
          <w:tcPr>
            <w:tcW w:w="2421" w:type="dxa"/>
            <w:gridSpan w:val="3"/>
            <w:vAlign w:val="center"/>
          </w:tcPr>
          <w:p w:rsidR="00B122A5" w:rsidRPr="003A31B7" w:rsidRDefault="00B122A5" w:rsidP="00DF395D">
            <w:pPr>
              <w:spacing w:line="390" w:lineRule="exact"/>
              <w:jc w:val="center"/>
              <w:rPr>
                <w:rFonts w:ascii="宋体" w:hAnsi="宋体"/>
              </w:rPr>
            </w:pPr>
            <w:r w:rsidRPr="003A31B7">
              <w:rPr>
                <w:rFonts w:ascii="宋体" w:hAnsi="宋体"/>
              </w:rPr>
              <w:t>H</w:t>
            </w:r>
            <w:r w:rsidRPr="003A31B7">
              <w:rPr>
                <w:rFonts w:ascii="宋体" w:hAnsi="宋体" w:hint="eastAsia"/>
              </w:rPr>
              <w:t>ys_</w:t>
            </w:r>
            <w:r w:rsidRPr="003A31B7">
              <w:rPr>
                <w:rFonts w:ascii="宋体" w:hAnsi="宋体"/>
              </w:rPr>
              <w:t>wdy@bomco.cn</w:t>
            </w:r>
          </w:p>
        </w:tc>
        <w:tc>
          <w:tcPr>
            <w:tcW w:w="1134" w:type="dxa"/>
            <w:vAlign w:val="center"/>
          </w:tcPr>
          <w:p w:rsidR="00B122A5" w:rsidRPr="003A31B7" w:rsidRDefault="00B122A5" w:rsidP="00DF395D">
            <w:pPr>
              <w:spacing w:line="390" w:lineRule="exact"/>
              <w:jc w:val="center"/>
              <w:rPr>
                <w:rFonts w:ascii="宋体" w:hAnsi="宋体"/>
              </w:rPr>
            </w:pPr>
            <w:r w:rsidRPr="003A31B7">
              <w:rPr>
                <w:rFonts w:ascii="宋体" w:hAnsi="宋体" w:hint="eastAsia"/>
              </w:rPr>
              <w:t>办公电话</w:t>
            </w:r>
          </w:p>
        </w:tc>
        <w:tc>
          <w:tcPr>
            <w:tcW w:w="1553" w:type="dxa"/>
            <w:gridSpan w:val="2"/>
            <w:vAlign w:val="center"/>
          </w:tcPr>
          <w:p w:rsidR="00B122A5" w:rsidRPr="003A31B7" w:rsidRDefault="00B122A5" w:rsidP="00DF395D">
            <w:pPr>
              <w:spacing w:line="390" w:lineRule="exact"/>
              <w:rPr>
                <w:rFonts w:ascii="宋体" w:hAnsi="宋体"/>
              </w:rPr>
            </w:pPr>
            <w:r w:rsidRPr="003A31B7">
              <w:rPr>
                <w:rFonts w:ascii="宋体" w:hAnsi="宋体" w:hint="eastAsia"/>
              </w:rPr>
              <w:t>0917-3462166</w:t>
            </w:r>
          </w:p>
        </w:tc>
        <w:tc>
          <w:tcPr>
            <w:tcW w:w="1078" w:type="dxa"/>
            <w:vAlign w:val="center"/>
          </w:tcPr>
          <w:p w:rsidR="00B122A5" w:rsidRPr="003A31B7" w:rsidRDefault="00B122A5" w:rsidP="00DF395D">
            <w:pPr>
              <w:spacing w:line="390" w:lineRule="exact"/>
              <w:jc w:val="center"/>
              <w:rPr>
                <w:rFonts w:ascii="宋体" w:hAnsi="宋体"/>
              </w:rPr>
            </w:pPr>
            <w:r w:rsidRPr="003A31B7">
              <w:rPr>
                <w:rFonts w:ascii="宋体" w:hAnsi="宋体" w:hint="eastAsia"/>
              </w:rPr>
              <w:t>移动电话</w:t>
            </w:r>
          </w:p>
        </w:tc>
        <w:tc>
          <w:tcPr>
            <w:tcW w:w="1642" w:type="dxa"/>
            <w:vAlign w:val="center"/>
          </w:tcPr>
          <w:p w:rsidR="00B122A5" w:rsidRPr="003A31B7" w:rsidRDefault="00B122A5" w:rsidP="00DF395D">
            <w:pPr>
              <w:spacing w:line="390" w:lineRule="exact"/>
              <w:rPr>
                <w:rFonts w:ascii="宋体" w:hAnsi="宋体"/>
              </w:rPr>
            </w:pPr>
            <w:r w:rsidRPr="003A31B7">
              <w:rPr>
                <w:rFonts w:ascii="宋体" w:hAnsi="宋体" w:hint="eastAsia"/>
              </w:rPr>
              <w:t>13379389488</w:t>
            </w:r>
          </w:p>
        </w:tc>
      </w:tr>
      <w:tr w:rsidR="00B122A5" w:rsidRPr="003A31B7" w:rsidTr="00DF395D">
        <w:trPr>
          <w:cantSplit/>
          <w:trHeight w:val="395"/>
          <w:jc w:val="center"/>
        </w:trPr>
        <w:tc>
          <w:tcPr>
            <w:tcW w:w="1061" w:type="dxa"/>
            <w:vAlign w:val="center"/>
          </w:tcPr>
          <w:p w:rsidR="00B122A5" w:rsidRPr="003A31B7" w:rsidRDefault="00B122A5" w:rsidP="00DF395D">
            <w:pPr>
              <w:spacing w:line="390" w:lineRule="exact"/>
              <w:jc w:val="center"/>
              <w:rPr>
                <w:rFonts w:ascii="宋体" w:hAnsi="宋体"/>
              </w:rPr>
            </w:pPr>
            <w:r w:rsidRPr="003A31B7">
              <w:rPr>
                <w:rFonts w:ascii="宋体" w:hAnsi="宋体"/>
              </w:rPr>
              <w:t>通</w:t>
            </w:r>
            <w:r w:rsidRPr="003A31B7">
              <w:rPr>
                <w:rFonts w:ascii="宋体" w:hAnsi="宋体" w:hint="eastAsia"/>
              </w:rPr>
              <w:t>讯</w:t>
            </w:r>
            <w:r w:rsidRPr="003A31B7">
              <w:rPr>
                <w:rFonts w:ascii="宋体" w:hAnsi="宋体"/>
              </w:rPr>
              <w:t>地址</w:t>
            </w:r>
          </w:p>
        </w:tc>
        <w:tc>
          <w:tcPr>
            <w:tcW w:w="5108" w:type="dxa"/>
            <w:gridSpan w:val="6"/>
            <w:tcBorders>
              <w:bottom w:val="single" w:sz="4" w:space="0" w:color="auto"/>
            </w:tcBorders>
            <w:vAlign w:val="center"/>
          </w:tcPr>
          <w:p w:rsidR="00B122A5" w:rsidRPr="003A31B7" w:rsidRDefault="00B122A5" w:rsidP="00DF395D">
            <w:pPr>
              <w:spacing w:line="390" w:lineRule="exact"/>
              <w:rPr>
                <w:rFonts w:ascii="宋体" w:hAnsi="宋体"/>
              </w:rPr>
            </w:pPr>
            <w:r w:rsidRPr="003A31B7">
              <w:rPr>
                <w:rFonts w:ascii="宋体" w:hAnsi="宋体" w:hint="eastAsia"/>
              </w:rPr>
              <w:t>陕西省宝鸡市东风路2号</w:t>
            </w:r>
          </w:p>
        </w:tc>
        <w:tc>
          <w:tcPr>
            <w:tcW w:w="1078" w:type="dxa"/>
            <w:tcBorders>
              <w:bottom w:val="single" w:sz="4" w:space="0" w:color="auto"/>
            </w:tcBorders>
            <w:vAlign w:val="center"/>
          </w:tcPr>
          <w:p w:rsidR="00B122A5" w:rsidRPr="003A31B7" w:rsidRDefault="00B122A5" w:rsidP="00DF395D">
            <w:pPr>
              <w:spacing w:line="390" w:lineRule="exact"/>
              <w:jc w:val="center"/>
              <w:rPr>
                <w:rFonts w:ascii="宋体" w:hAnsi="宋体"/>
              </w:rPr>
            </w:pPr>
            <w:r w:rsidRPr="003A31B7">
              <w:rPr>
                <w:rFonts w:ascii="宋体" w:hAnsi="宋体" w:hint="eastAsia"/>
              </w:rPr>
              <w:t>邮政编码</w:t>
            </w:r>
          </w:p>
        </w:tc>
        <w:tc>
          <w:tcPr>
            <w:tcW w:w="1642" w:type="dxa"/>
            <w:tcBorders>
              <w:bottom w:val="single" w:sz="4" w:space="0" w:color="auto"/>
            </w:tcBorders>
            <w:vAlign w:val="center"/>
          </w:tcPr>
          <w:p w:rsidR="00B122A5" w:rsidRPr="003A31B7" w:rsidRDefault="00B122A5" w:rsidP="00DF395D">
            <w:pPr>
              <w:spacing w:line="390" w:lineRule="exact"/>
              <w:rPr>
                <w:rFonts w:ascii="宋体" w:hAnsi="宋体"/>
              </w:rPr>
            </w:pPr>
            <w:r w:rsidRPr="003A31B7">
              <w:rPr>
                <w:rFonts w:ascii="宋体" w:hAnsi="宋体" w:hint="eastAsia"/>
              </w:rPr>
              <w:t>721002</w:t>
            </w:r>
          </w:p>
        </w:tc>
      </w:tr>
      <w:tr w:rsidR="00B122A5" w:rsidRPr="003A31B7" w:rsidTr="00DF395D">
        <w:trPr>
          <w:cantSplit/>
          <w:trHeight w:val="301"/>
          <w:jc w:val="center"/>
        </w:trPr>
        <w:tc>
          <w:tcPr>
            <w:tcW w:w="1061" w:type="dxa"/>
            <w:vAlign w:val="center"/>
          </w:tcPr>
          <w:p w:rsidR="00B122A5" w:rsidRPr="003A31B7" w:rsidRDefault="00B122A5" w:rsidP="00DF395D">
            <w:pPr>
              <w:spacing w:line="390" w:lineRule="exact"/>
              <w:jc w:val="center"/>
              <w:rPr>
                <w:rFonts w:ascii="宋体" w:hAnsi="宋体"/>
              </w:rPr>
            </w:pPr>
            <w:r w:rsidRPr="003A31B7">
              <w:rPr>
                <w:rFonts w:ascii="宋体" w:hAnsi="宋体"/>
              </w:rPr>
              <w:t>工作单位</w:t>
            </w:r>
          </w:p>
        </w:tc>
        <w:tc>
          <w:tcPr>
            <w:tcW w:w="5108" w:type="dxa"/>
            <w:gridSpan w:val="6"/>
            <w:vAlign w:val="center"/>
          </w:tcPr>
          <w:p w:rsidR="00B122A5" w:rsidRPr="003A31B7" w:rsidRDefault="00B122A5" w:rsidP="00DF395D">
            <w:pPr>
              <w:spacing w:line="390" w:lineRule="exact"/>
              <w:rPr>
                <w:rFonts w:ascii="宋体" w:hAnsi="宋体"/>
              </w:rPr>
            </w:pPr>
            <w:r w:rsidRPr="003A31B7">
              <w:rPr>
                <w:rFonts w:ascii="宋体" w:hAnsi="宋体" w:hint="eastAsia"/>
              </w:rPr>
              <w:t>宝鸡石油机械有限责任公司</w:t>
            </w:r>
          </w:p>
        </w:tc>
        <w:tc>
          <w:tcPr>
            <w:tcW w:w="1078" w:type="dxa"/>
            <w:tcBorders>
              <w:top w:val="single" w:sz="4" w:space="0" w:color="auto"/>
            </w:tcBorders>
            <w:vAlign w:val="center"/>
          </w:tcPr>
          <w:p w:rsidR="00B122A5" w:rsidRPr="003A31B7" w:rsidRDefault="00B122A5" w:rsidP="00DF395D">
            <w:pPr>
              <w:spacing w:line="390" w:lineRule="exact"/>
              <w:jc w:val="center"/>
              <w:rPr>
                <w:rFonts w:ascii="宋体" w:hAnsi="宋体"/>
              </w:rPr>
            </w:pPr>
            <w:r w:rsidRPr="003A31B7">
              <w:rPr>
                <w:rFonts w:ascii="宋体" w:hAnsi="宋体"/>
              </w:rPr>
              <w:t>行政职务</w:t>
            </w:r>
          </w:p>
        </w:tc>
        <w:tc>
          <w:tcPr>
            <w:tcW w:w="1642" w:type="dxa"/>
            <w:tcBorders>
              <w:top w:val="single" w:sz="4" w:space="0" w:color="auto"/>
            </w:tcBorders>
            <w:vAlign w:val="center"/>
          </w:tcPr>
          <w:p w:rsidR="00B122A5" w:rsidRPr="003A31B7" w:rsidRDefault="00B122A5" w:rsidP="00DF395D">
            <w:pPr>
              <w:spacing w:line="390" w:lineRule="exact"/>
              <w:rPr>
                <w:rFonts w:ascii="宋体" w:hAnsi="宋体"/>
              </w:rPr>
            </w:pPr>
            <w:r w:rsidRPr="003A31B7">
              <w:rPr>
                <w:rFonts w:ascii="宋体" w:hAnsi="宋体" w:hint="eastAsia"/>
              </w:rPr>
              <w:t>院长</w:t>
            </w:r>
          </w:p>
        </w:tc>
      </w:tr>
      <w:tr w:rsidR="00B122A5" w:rsidRPr="003A31B7" w:rsidTr="00DF395D">
        <w:trPr>
          <w:cantSplit/>
          <w:trHeight w:val="363"/>
          <w:jc w:val="center"/>
        </w:trPr>
        <w:tc>
          <w:tcPr>
            <w:tcW w:w="1061" w:type="dxa"/>
            <w:vAlign w:val="center"/>
          </w:tcPr>
          <w:p w:rsidR="00B122A5" w:rsidRPr="003A31B7" w:rsidRDefault="00B122A5" w:rsidP="00DF395D">
            <w:pPr>
              <w:spacing w:line="390" w:lineRule="exact"/>
              <w:jc w:val="center"/>
              <w:rPr>
                <w:rFonts w:ascii="宋体" w:hAnsi="宋体"/>
              </w:rPr>
            </w:pPr>
            <w:r w:rsidRPr="003A31B7">
              <w:rPr>
                <w:rFonts w:ascii="宋体" w:hAnsi="宋体" w:hint="eastAsia"/>
              </w:rPr>
              <w:t>二级单位</w:t>
            </w:r>
          </w:p>
        </w:tc>
        <w:tc>
          <w:tcPr>
            <w:tcW w:w="5108" w:type="dxa"/>
            <w:gridSpan w:val="6"/>
            <w:vAlign w:val="center"/>
          </w:tcPr>
          <w:p w:rsidR="00B122A5" w:rsidRPr="003A31B7" w:rsidRDefault="00B122A5" w:rsidP="00DF395D">
            <w:pPr>
              <w:spacing w:line="390" w:lineRule="exact"/>
              <w:rPr>
                <w:rFonts w:ascii="宋体" w:hAnsi="宋体"/>
              </w:rPr>
            </w:pPr>
            <w:r w:rsidRPr="003A31B7">
              <w:rPr>
                <w:rFonts w:ascii="宋体" w:hAnsi="宋体" w:hint="eastAsia"/>
              </w:rPr>
              <w:t>研究院</w:t>
            </w:r>
          </w:p>
        </w:tc>
        <w:tc>
          <w:tcPr>
            <w:tcW w:w="1078" w:type="dxa"/>
            <w:vAlign w:val="center"/>
          </w:tcPr>
          <w:p w:rsidR="00B122A5" w:rsidRPr="003A31B7" w:rsidRDefault="00B122A5" w:rsidP="00DF395D">
            <w:pPr>
              <w:spacing w:line="390" w:lineRule="exact"/>
              <w:jc w:val="center"/>
              <w:rPr>
                <w:rFonts w:ascii="宋体" w:hAnsi="宋体"/>
              </w:rPr>
            </w:pPr>
            <w:r w:rsidRPr="003A31B7">
              <w:rPr>
                <w:rFonts w:ascii="宋体" w:hAnsi="宋体" w:hint="eastAsia"/>
              </w:rPr>
              <w:t>党    派</w:t>
            </w:r>
          </w:p>
        </w:tc>
        <w:tc>
          <w:tcPr>
            <w:tcW w:w="1642" w:type="dxa"/>
            <w:vAlign w:val="center"/>
          </w:tcPr>
          <w:p w:rsidR="00B122A5" w:rsidRPr="003A31B7" w:rsidRDefault="00B122A5" w:rsidP="00DF395D">
            <w:pPr>
              <w:spacing w:line="390" w:lineRule="exact"/>
              <w:rPr>
                <w:rFonts w:ascii="宋体" w:hAnsi="宋体"/>
              </w:rPr>
            </w:pPr>
            <w:r w:rsidRPr="003A31B7">
              <w:rPr>
                <w:rFonts w:ascii="宋体" w:hAnsi="宋体" w:hint="eastAsia"/>
              </w:rPr>
              <w:t>中国共产党</w:t>
            </w:r>
          </w:p>
        </w:tc>
      </w:tr>
      <w:tr w:rsidR="00B122A5" w:rsidRPr="003A31B7" w:rsidTr="00DF395D">
        <w:trPr>
          <w:cantSplit/>
          <w:trHeight w:val="347"/>
          <w:jc w:val="center"/>
        </w:trPr>
        <w:tc>
          <w:tcPr>
            <w:tcW w:w="1061" w:type="dxa"/>
            <w:vMerge w:val="restart"/>
            <w:tcBorders>
              <w:top w:val="single" w:sz="4" w:space="0" w:color="auto"/>
            </w:tcBorders>
            <w:vAlign w:val="center"/>
          </w:tcPr>
          <w:p w:rsidR="00B122A5" w:rsidRPr="003A31B7" w:rsidRDefault="00B122A5" w:rsidP="00DF395D">
            <w:pPr>
              <w:spacing w:line="390" w:lineRule="exact"/>
              <w:jc w:val="center"/>
              <w:rPr>
                <w:rFonts w:ascii="宋体" w:hAnsi="宋体"/>
              </w:rPr>
            </w:pPr>
            <w:r w:rsidRPr="003A31B7">
              <w:rPr>
                <w:rFonts w:ascii="宋体" w:hAnsi="宋体"/>
              </w:rPr>
              <w:t>完成单位</w:t>
            </w:r>
          </w:p>
        </w:tc>
        <w:tc>
          <w:tcPr>
            <w:tcW w:w="5108" w:type="dxa"/>
            <w:gridSpan w:val="6"/>
            <w:vMerge w:val="restart"/>
            <w:vAlign w:val="center"/>
          </w:tcPr>
          <w:p w:rsidR="00B122A5" w:rsidRPr="003A31B7" w:rsidRDefault="00B122A5" w:rsidP="00DF395D">
            <w:pPr>
              <w:spacing w:line="390" w:lineRule="exact"/>
              <w:rPr>
                <w:rFonts w:ascii="宋体" w:hAnsi="宋体"/>
              </w:rPr>
            </w:pPr>
            <w:r w:rsidRPr="003A31B7">
              <w:rPr>
                <w:rFonts w:ascii="宋体" w:hAnsi="宋体" w:hint="eastAsia"/>
              </w:rPr>
              <w:t>宝鸡石油机械有限责任公司</w:t>
            </w:r>
          </w:p>
        </w:tc>
        <w:tc>
          <w:tcPr>
            <w:tcW w:w="1078" w:type="dxa"/>
            <w:vAlign w:val="center"/>
          </w:tcPr>
          <w:p w:rsidR="00B122A5" w:rsidRPr="003A31B7" w:rsidRDefault="00B122A5" w:rsidP="00DF395D">
            <w:pPr>
              <w:spacing w:line="390" w:lineRule="exact"/>
              <w:jc w:val="center"/>
              <w:rPr>
                <w:rFonts w:ascii="宋体" w:hAnsi="宋体"/>
              </w:rPr>
            </w:pPr>
            <w:r w:rsidRPr="003A31B7">
              <w:rPr>
                <w:rFonts w:ascii="宋体" w:hAnsi="宋体"/>
              </w:rPr>
              <w:t>所 在 地</w:t>
            </w:r>
          </w:p>
        </w:tc>
        <w:tc>
          <w:tcPr>
            <w:tcW w:w="1642" w:type="dxa"/>
            <w:vAlign w:val="center"/>
          </w:tcPr>
          <w:p w:rsidR="00B122A5" w:rsidRPr="003A31B7" w:rsidRDefault="00B122A5" w:rsidP="00DF395D">
            <w:pPr>
              <w:spacing w:line="390" w:lineRule="exact"/>
              <w:rPr>
                <w:rFonts w:ascii="宋体" w:hAnsi="宋体"/>
              </w:rPr>
            </w:pPr>
            <w:r w:rsidRPr="003A31B7">
              <w:rPr>
                <w:rFonts w:ascii="宋体" w:hAnsi="宋体" w:hint="eastAsia"/>
              </w:rPr>
              <w:t>陕西省</w:t>
            </w:r>
            <w:r w:rsidRPr="003A31B7">
              <w:rPr>
                <w:rFonts w:ascii="宋体" w:hAnsi="宋体"/>
              </w:rPr>
              <w:t>宝鸡市</w:t>
            </w:r>
          </w:p>
        </w:tc>
      </w:tr>
      <w:tr w:rsidR="00B122A5" w:rsidRPr="003A31B7" w:rsidTr="00DF395D">
        <w:trPr>
          <w:cantSplit/>
          <w:trHeight w:val="361"/>
          <w:jc w:val="center"/>
        </w:trPr>
        <w:tc>
          <w:tcPr>
            <w:tcW w:w="1061" w:type="dxa"/>
            <w:vMerge/>
            <w:vAlign w:val="center"/>
          </w:tcPr>
          <w:p w:rsidR="00B122A5" w:rsidRPr="003A31B7" w:rsidRDefault="00B122A5" w:rsidP="00DF395D">
            <w:pPr>
              <w:spacing w:line="390" w:lineRule="exact"/>
              <w:jc w:val="center"/>
              <w:rPr>
                <w:rFonts w:ascii="宋体" w:hAnsi="宋体"/>
              </w:rPr>
            </w:pPr>
          </w:p>
        </w:tc>
        <w:tc>
          <w:tcPr>
            <w:tcW w:w="5108" w:type="dxa"/>
            <w:gridSpan w:val="6"/>
            <w:vMerge/>
            <w:vAlign w:val="center"/>
          </w:tcPr>
          <w:p w:rsidR="00B122A5" w:rsidRPr="003A31B7" w:rsidRDefault="00B122A5" w:rsidP="00DF395D">
            <w:pPr>
              <w:spacing w:line="390" w:lineRule="exact"/>
              <w:rPr>
                <w:rFonts w:ascii="宋体" w:hAnsi="宋体"/>
              </w:rPr>
            </w:pPr>
          </w:p>
        </w:tc>
        <w:tc>
          <w:tcPr>
            <w:tcW w:w="1078" w:type="dxa"/>
            <w:vAlign w:val="center"/>
          </w:tcPr>
          <w:p w:rsidR="00B122A5" w:rsidRPr="003A31B7" w:rsidRDefault="00B122A5" w:rsidP="00DF395D">
            <w:pPr>
              <w:spacing w:line="390" w:lineRule="exact"/>
              <w:jc w:val="center"/>
              <w:rPr>
                <w:rFonts w:ascii="宋体" w:hAnsi="宋体"/>
              </w:rPr>
            </w:pPr>
            <w:r w:rsidRPr="003A31B7">
              <w:rPr>
                <w:rFonts w:ascii="宋体" w:hAnsi="宋体" w:hint="eastAsia"/>
              </w:rPr>
              <w:t>单位性质</w:t>
            </w:r>
          </w:p>
        </w:tc>
        <w:tc>
          <w:tcPr>
            <w:tcW w:w="1642" w:type="dxa"/>
            <w:vAlign w:val="center"/>
          </w:tcPr>
          <w:p w:rsidR="00B122A5" w:rsidRPr="003A31B7" w:rsidRDefault="00B122A5" w:rsidP="00DF395D">
            <w:pPr>
              <w:spacing w:line="390" w:lineRule="exact"/>
              <w:rPr>
                <w:rFonts w:ascii="宋体" w:hAnsi="宋体"/>
              </w:rPr>
            </w:pPr>
            <w:r w:rsidRPr="003A31B7">
              <w:rPr>
                <w:rFonts w:ascii="宋体" w:hAnsi="宋体" w:hint="eastAsia"/>
              </w:rPr>
              <w:t>国有</w:t>
            </w:r>
            <w:r w:rsidRPr="003A31B7">
              <w:rPr>
                <w:rFonts w:ascii="宋体" w:hAnsi="宋体"/>
              </w:rPr>
              <w:t>企业</w:t>
            </w:r>
          </w:p>
        </w:tc>
      </w:tr>
      <w:tr w:rsidR="00B122A5" w:rsidRPr="003A31B7" w:rsidTr="00DF395D">
        <w:trPr>
          <w:cantSplit/>
          <w:trHeight w:val="360"/>
          <w:jc w:val="center"/>
        </w:trPr>
        <w:tc>
          <w:tcPr>
            <w:tcW w:w="2348" w:type="dxa"/>
            <w:gridSpan w:val="2"/>
            <w:vAlign w:val="center"/>
          </w:tcPr>
          <w:p w:rsidR="00B122A5" w:rsidRPr="003A31B7" w:rsidRDefault="00B122A5" w:rsidP="00DF395D">
            <w:pPr>
              <w:spacing w:line="390" w:lineRule="exact"/>
              <w:jc w:val="left"/>
              <w:rPr>
                <w:rFonts w:ascii="宋体" w:hAnsi="宋体"/>
              </w:rPr>
            </w:pPr>
            <w:r w:rsidRPr="003A31B7">
              <w:rPr>
                <w:rFonts w:ascii="宋体" w:hAnsi="宋体"/>
              </w:rPr>
              <w:t>参加本项目的起止时间</w:t>
            </w:r>
          </w:p>
        </w:tc>
        <w:tc>
          <w:tcPr>
            <w:tcW w:w="6541" w:type="dxa"/>
            <w:gridSpan w:val="7"/>
            <w:vAlign w:val="center"/>
          </w:tcPr>
          <w:p w:rsidR="00B122A5" w:rsidRPr="003A31B7" w:rsidRDefault="00B122A5" w:rsidP="00DF395D">
            <w:pPr>
              <w:spacing w:line="390" w:lineRule="exact"/>
              <w:ind w:firstLineChars="150" w:firstLine="315"/>
              <w:rPr>
                <w:rFonts w:ascii="宋体" w:hAnsi="宋体"/>
              </w:rPr>
            </w:pPr>
            <w:r w:rsidRPr="003A31B7">
              <w:rPr>
                <w:rFonts w:ascii="宋体" w:hAnsi="宋体"/>
              </w:rPr>
              <w:t>2007</w:t>
            </w:r>
            <w:r w:rsidRPr="003A31B7">
              <w:rPr>
                <w:rFonts w:ascii="宋体" w:hAnsi="宋体" w:hint="eastAsia"/>
              </w:rPr>
              <w:t xml:space="preserve">年11月1日    </w:t>
            </w:r>
            <w:r w:rsidRPr="003A31B7">
              <w:rPr>
                <w:rFonts w:ascii="宋体" w:hAnsi="宋体"/>
              </w:rPr>
              <w:t>至</w:t>
            </w:r>
            <w:r w:rsidRPr="003A31B7">
              <w:rPr>
                <w:rFonts w:ascii="宋体" w:hAnsi="宋体" w:hint="eastAsia"/>
              </w:rPr>
              <w:t xml:space="preserve">    20</w:t>
            </w:r>
            <w:r w:rsidRPr="003A31B7">
              <w:rPr>
                <w:rFonts w:ascii="宋体" w:hAnsi="宋体"/>
              </w:rPr>
              <w:t>1</w:t>
            </w:r>
            <w:r w:rsidRPr="003A31B7">
              <w:rPr>
                <w:rFonts w:ascii="宋体" w:hAnsi="宋体" w:hint="eastAsia"/>
              </w:rPr>
              <w:t>8年1</w:t>
            </w:r>
            <w:r w:rsidRPr="003A31B7">
              <w:rPr>
                <w:rFonts w:ascii="宋体" w:hAnsi="宋体"/>
              </w:rPr>
              <w:t>2</w:t>
            </w:r>
            <w:r w:rsidRPr="003A31B7">
              <w:rPr>
                <w:rFonts w:ascii="宋体" w:hAnsi="宋体" w:hint="eastAsia"/>
              </w:rPr>
              <w:t>月</w:t>
            </w:r>
            <w:r w:rsidRPr="003A31B7">
              <w:rPr>
                <w:rFonts w:ascii="宋体" w:hAnsi="宋体"/>
              </w:rPr>
              <w:t>30</w:t>
            </w:r>
            <w:r w:rsidRPr="003A31B7">
              <w:rPr>
                <w:rFonts w:ascii="宋体" w:hAnsi="宋体" w:hint="eastAsia"/>
              </w:rPr>
              <w:t xml:space="preserve">日    </w:t>
            </w:r>
          </w:p>
        </w:tc>
      </w:tr>
      <w:tr w:rsidR="00B122A5" w:rsidRPr="003A31B7" w:rsidTr="00DF395D">
        <w:trPr>
          <w:cantSplit/>
          <w:trHeight w:val="1899"/>
          <w:jc w:val="center"/>
        </w:trPr>
        <w:tc>
          <w:tcPr>
            <w:tcW w:w="8889" w:type="dxa"/>
            <w:gridSpan w:val="9"/>
          </w:tcPr>
          <w:p w:rsidR="00B122A5" w:rsidRPr="003A31B7" w:rsidRDefault="00B122A5" w:rsidP="00DF395D">
            <w:pPr>
              <w:spacing w:line="360" w:lineRule="exact"/>
              <w:rPr>
                <w:rFonts w:ascii="宋体" w:hAnsi="宋体"/>
              </w:rPr>
            </w:pPr>
            <w:r w:rsidRPr="003A31B7">
              <w:rPr>
                <w:rFonts w:ascii="宋体" w:hAnsi="宋体"/>
              </w:rPr>
              <w:t>对本项目</w:t>
            </w:r>
            <w:r w:rsidRPr="003A31B7">
              <w:rPr>
                <w:rFonts w:ascii="宋体" w:hAnsi="宋体" w:hint="eastAsia"/>
              </w:rPr>
              <w:t>技术创造性贡献：</w:t>
            </w:r>
          </w:p>
          <w:p w:rsidR="00B122A5" w:rsidRPr="003A31B7" w:rsidRDefault="00B122A5" w:rsidP="00DF395D">
            <w:pPr>
              <w:ind w:firstLineChars="200" w:firstLine="420"/>
              <w:rPr>
                <w:rFonts w:ascii="宋体" w:hAnsi="宋体"/>
              </w:rPr>
            </w:pPr>
            <w:r w:rsidRPr="003A31B7">
              <w:rPr>
                <w:rFonts w:ascii="宋体" w:hAnsi="宋体" w:hint="eastAsia"/>
              </w:rPr>
              <w:t>（1）提出工厂接收试验、工厂延伸接收试验、系统完整性试验要求，并应于水下卧式、立式采油树国产化研制，获得发明专利2项、实用新型3项[创新点2：（</w:t>
            </w:r>
            <w:r w:rsidRPr="003A31B7">
              <w:rPr>
                <w:rFonts w:ascii="宋体" w:hAnsi="宋体"/>
              </w:rPr>
              <w:t>4</w:t>
            </w:r>
            <w:r w:rsidRPr="003A31B7">
              <w:rPr>
                <w:rFonts w:ascii="宋体" w:hAnsi="宋体" w:hint="eastAsia"/>
              </w:rPr>
              <w:t>）；证明材料：鉴定证书2；规范2；查新报告2；论文</w:t>
            </w:r>
            <w:r w:rsidRPr="003A31B7">
              <w:rPr>
                <w:rFonts w:ascii="宋体" w:hAnsi="宋体"/>
              </w:rPr>
              <w:t>30</w:t>
            </w:r>
            <w:r w:rsidRPr="003A31B7">
              <w:rPr>
                <w:rFonts w:ascii="宋体" w:hAnsi="宋体" w:hint="eastAsia"/>
              </w:rPr>
              <w:t>-</w:t>
            </w:r>
            <w:r w:rsidRPr="003A31B7">
              <w:rPr>
                <w:rFonts w:ascii="宋体" w:hAnsi="宋体"/>
              </w:rPr>
              <w:t>35</w:t>
            </w:r>
            <w:r w:rsidRPr="003A31B7">
              <w:rPr>
                <w:rFonts w:ascii="宋体" w:hAnsi="宋体" w:hint="eastAsia"/>
              </w:rPr>
              <w:t>；专利：1、5、8-</w:t>
            </w:r>
            <w:r w:rsidRPr="003A31B7">
              <w:rPr>
                <w:rFonts w:ascii="宋体" w:hAnsi="宋体"/>
              </w:rPr>
              <w:t>10</w:t>
            </w:r>
            <w:r w:rsidRPr="003A31B7">
              <w:rPr>
                <w:rFonts w:ascii="宋体" w:hAnsi="宋体" w:hint="eastAsia"/>
              </w:rPr>
              <w:t>]；</w:t>
            </w:r>
          </w:p>
          <w:p w:rsidR="00B122A5" w:rsidRPr="003A31B7" w:rsidRDefault="00B122A5" w:rsidP="00DF395D">
            <w:pPr>
              <w:ind w:firstLineChars="200" w:firstLine="420"/>
              <w:rPr>
                <w:rFonts w:ascii="宋体" w:hAnsi="宋体"/>
              </w:rPr>
            </w:pPr>
            <w:r w:rsidRPr="003A31B7">
              <w:rPr>
                <w:rFonts w:ascii="宋体" w:hAnsi="宋体" w:hint="eastAsia"/>
              </w:rPr>
              <w:t>（2）提出并主导完成新型海上钻井系统及设备设计制造技术，参与钻井设备分类检验技术、超高压井控设备安全性能分析技术研究，获得发明专利</w:t>
            </w:r>
            <w:r w:rsidRPr="003A31B7">
              <w:rPr>
                <w:rFonts w:ascii="宋体" w:hAnsi="宋体"/>
              </w:rPr>
              <w:t>3</w:t>
            </w:r>
            <w:r w:rsidRPr="003A31B7">
              <w:rPr>
                <w:rFonts w:ascii="宋体" w:hAnsi="宋体" w:hint="eastAsia"/>
              </w:rPr>
              <w:t>项[创新点3：（</w:t>
            </w:r>
            <w:r w:rsidRPr="003A31B7">
              <w:rPr>
                <w:rFonts w:ascii="宋体" w:hAnsi="宋体"/>
              </w:rPr>
              <w:t>3</w:t>
            </w:r>
            <w:r w:rsidRPr="003A31B7">
              <w:rPr>
                <w:rFonts w:ascii="宋体" w:hAnsi="宋体" w:hint="eastAsia"/>
              </w:rPr>
              <w:t>）；证明材料：鉴定证书2；查新报告2；论文</w:t>
            </w:r>
            <w:r w:rsidRPr="003A31B7">
              <w:rPr>
                <w:rFonts w:ascii="宋体" w:hAnsi="宋体"/>
              </w:rPr>
              <w:t>42</w:t>
            </w:r>
            <w:r w:rsidRPr="003A31B7">
              <w:rPr>
                <w:rFonts w:ascii="宋体" w:hAnsi="宋体" w:hint="eastAsia"/>
              </w:rPr>
              <w:t>、4</w:t>
            </w:r>
            <w:r w:rsidRPr="003A31B7">
              <w:rPr>
                <w:rFonts w:ascii="宋体" w:hAnsi="宋体"/>
              </w:rPr>
              <w:t>4</w:t>
            </w:r>
            <w:r w:rsidRPr="003A31B7">
              <w:rPr>
                <w:rFonts w:ascii="宋体" w:hAnsi="宋体" w:hint="eastAsia"/>
              </w:rPr>
              <w:t>；专利</w:t>
            </w:r>
            <w:r w:rsidRPr="003A31B7">
              <w:rPr>
                <w:rFonts w:ascii="宋体" w:hAnsi="宋体"/>
              </w:rPr>
              <w:t>3</w:t>
            </w:r>
            <w:r w:rsidRPr="003A31B7">
              <w:rPr>
                <w:rFonts w:ascii="宋体" w:hAnsi="宋体" w:hint="eastAsia"/>
              </w:rPr>
              <w:t>、6]。</w:t>
            </w:r>
          </w:p>
        </w:tc>
      </w:tr>
      <w:tr w:rsidR="00B122A5" w:rsidRPr="003A31B7" w:rsidTr="00DF395D">
        <w:trPr>
          <w:cantSplit/>
          <w:trHeight w:val="1118"/>
          <w:jc w:val="center"/>
        </w:trPr>
        <w:tc>
          <w:tcPr>
            <w:tcW w:w="8889" w:type="dxa"/>
            <w:gridSpan w:val="9"/>
          </w:tcPr>
          <w:p w:rsidR="00B122A5" w:rsidRPr="003A31B7" w:rsidRDefault="00B122A5" w:rsidP="00DF395D">
            <w:pPr>
              <w:spacing w:line="320" w:lineRule="exact"/>
              <w:rPr>
                <w:rFonts w:ascii="宋体" w:hAnsi="宋体"/>
              </w:rPr>
            </w:pPr>
            <w:r w:rsidRPr="003A31B7">
              <w:rPr>
                <w:rFonts w:ascii="宋体" w:hAnsi="宋体"/>
              </w:rPr>
              <w:t>曾获国家科技奖励情况</w:t>
            </w:r>
            <w:r w:rsidRPr="003A31B7">
              <w:rPr>
                <w:rFonts w:ascii="宋体" w:hAnsi="宋体" w:hint="eastAsia"/>
              </w:rPr>
              <w:t>：</w:t>
            </w:r>
          </w:p>
          <w:p w:rsidR="00B122A5" w:rsidRPr="003A31B7" w:rsidRDefault="00B122A5" w:rsidP="00DF395D">
            <w:pPr>
              <w:ind w:firstLineChars="200" w:firstLine="420"/>
              <w:rPr>
                <w:rFonts w:ascii="宋体" w:hAnsi="宋体"/>
              </w:rPr>
            </w:pPr>
            <w:r w:rsidRPr="003A31B7">
              <w:rPr>
                <w:rFonts w:ascii="宋体" w:hAnsi="宋体" w:hint="eastAsia"/>
              </w:rPr>
              <w:t>（1）2004年，中国石油天然气集团公司技术创新奖，二等奖，ZJ70/4500DB钻机，排名第9，证书编号：2004-贰等-21-GR-09；</w:t>
            </w:r>
          </w:p>
          <w:p w:rsidR="00B122A5" w:rsidRPr="003A31B7" w:rsidRDefault="00B122A5" w:rsidP="00DF395D">
            <w:pPr>
              <w:ind w:firstLineChars="200" w:firstLine="420"/>
              <w:rPr>
                <w:rFonts w:ascii="宋体" w:hAnsi="宋体"/>
              </w:rPr>
            </w:pPr>
            <w:r w:rsidRPr="003A31B7">
              <w:rPr>
                <w:rFonts w:ascii="宋体" w:hAnsi="宋体" w:hint="eastAsia"/>
              </w:rPr>
              <w:t>（2）2005年，陕西省技术进步奖，二等奖，ZJ70/4500DB交流变频电驱动钻机，排名第9，证书编号：04-2-034-R9。</w:t>
            </w:r>
          </w:p>
        </w:tc>
      </w:tr>
      <w:tr w:rsidR="003A31B7" w:rsidRPr="003A31B7" w:rsidTr="00DF395D">
        <w:trPr>
          <w:cantSplit/>
          <w:trHeight w:val="3692"/>
          <w:jc w:val="center"/>
        </w:trPr>
        <w:tc>
          <w:tcPr>
            <w:tcW w:w="5325" w:type="dxa"/>
            <w:gridSpan w:val="6"/>
            <w:tcBorders>
              <w:bottom w:val="single" w:sz="8" w:space="0" w:color="auto"/>
            </w:tcBorders>
          </w:tcPr>
          <w:p w:rsidR="00B122A5" w:rsidRPr="003A31B7" w:rsidRDefault="00B122A5" w:rsidP="00DF395D">
            <w:pPr>
              <w:ind w:firstLineChars="200" w:firstLine="422"/>
              <w:rPr>
                <w:rFonts w:ascii="宋体" w:hAnsi="宋体"/>
                <w:szCs w:val="24"/>
              </w:rPr>
            </w:pPr>
            <w:r w:rsidRPr="003A31B7">
              <w:rPr>
                <w:rFonts w:ascii="宋体" w:hAnsi="宋体" w:hint="eastAsia"/>
                <w:b/>
                <w:bCs/>
              </w:rPr>
              <w:t>声明</w:t>
            </w:r>
            <w:r w:rsidRPr="003A31B7">
              <w:rPr>
                <w:rFonts w:ascii="宋体" w:hAnsi="宋体" w:hint="eastAsia"/>
              </w:rPr>
              <w:t>：</w:t>
            </w:r>
            <w:r w:rsidRPr="003A31B7">
              <w:rPr>
                <w:rFonts w:ascii="宋体" w:hAnsi="宋体" w:hint="eastAsia"/>
                <w:szCs w:val="24"/>
              </w:rPr>
              <w:t>本人同意完成人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w:t>
            </w:r>
            <w:r w:rsidRPr="003A31B7">
              <w:rPr>
                <w:rFonts w:ascii="宋体" w:hAnsi="宋体" w:hint="eastAsia"/>
                <w:b/>
                <w:szCs w:val="24"/>
              </w:rPr>
              <w:t>该项目是本人本年度被提名的唯一项目。</w:t>
            </w:r>
            <w:r w:rsidRPr="003A31B7">
              <w:rPr>
                <w:rFonts w:ascii="宋体" w:hAnsi="宋体" w:hint="eastAsia"/>
                <w:szCs w:val="24"/>
              </w:rPr>
              <w:t>如有材料虚假或违纪行为，愿意承担相应责任并接受相应处理。如产生争议，保证积极配合调查处理工作。</w:t>
            </w:r>
          </w:p>
          <w:p w:rsidR="00B122A5" w:rsidRPr="003A31B7" w:rsidRDefault="00B122A5" w:rsidP="00DF395D">
            <w:pPr>
              <w:rPr>
                <w:rFonts w:ascii="宋体" w:hAnsi="宋体"/>
              </w:rPr>
            </w:pPr>
          </w:p>
          <w:p w:rsidR="00B122A5" w:rsidRPr="003A31B7" w:rsidRDefault="00B122A5" w:rsidP="00DF395D">
            <w:pPr>
              <w:ind w:firstLineChars="850" w:firstLine="1785"/>
              <w:rPr>
                <w:rFonts w:ascii="宋体" w:hAnsi="宋体"/>
              </w:rPr>
            </w:pPr>
            <w:r w:rsidRPr="003A31B7">
              <w:rPr>
                <w:rFonts w:ascii="宋体" w:hAnsi="宋体"/>
              </w:rPr>
              <w:t>本人签名：</w:t>
            </w:r>
          </w:p>
          <w:p w:rsidR="00B122A5" w:rsidRPr="003A31B7" w:rsidRDefault="00B122A5" w:rsidP="00DF395D">
            <w:pPr>
              <w:ind w:firstLineChars="850" w:firstLine="1785"/>
              <w:rPr>
                <w:rFonts w:ascii="宋体" w:hAnsi="宋体"/>
              </w:rPr>
            </w:pPr>
          </w:p>
          <w:p w:rsidR="00B122A5" w:rsidRPr="003A31B7" w:rsidRDefault="00B122A5" w:rsidP="00DF395D">
            <w:pPr>
              <w:rPr>
                <w:rFonts w:ascii="宋体" w:hAnsi="宋体"/>
              </w:rPr>
            </w:pPr>
            <w:r w:rsidRPr="003A31B7">
              <w:rPr>
                <w:rFonts w:ascii="宋体" w:hAnsi="宋体" w:hint="eastAsia"/>
              </w:rPr>
              <w:t xml:space="preserve">                           年    月    日</w:t>
            </w:r>
          </w:p>
        </w:tc>
        <w:tc>
          <w:tcPr>
            <w:tcW w:w="3564" w:type="dxa"/>
            <w:gridSpan w:val="3"/>
            <w:tcBorders>
              <w:bottom w:val="single" w:sz="8" w:space="0" w:color="auto"/>
            </w:tcBorders>
          </w:tcPr>
          <w:p w:rsidR="00B122A5" w:rsidRPr="003A31B7" w:rsidRDefault="00B122A5" w:rsidP="00DF395D">
            <w:pPr>
              <w:ind w:firstLineChars="200" w:firstLine="422"/>
              <w:rPr>
                <w:rFonts w:ascii="宋体" w:hAnsi="宋体"/>
              </w:rPr>
            </w:pPr>
            <w:r w:rsidRPr="003A31B7">
              <w:rPr>
                <w:rFonts w:ascii="宋体" w:hAnsi="宋体" w:hint="eastAsia"/>
                <w:b/>
              </w:rPr>
              <w:t>完成单位声明</w:t>
            </w:r>
            <w:r w:rsidRPr="003A31B7">
              <w:rPr>
                <w:rFonts w:ascii="宋体" w:hAnsi="宋体" w:hint="eastAsia"/>
              </w:rPr>
              <w:t>：</w:t>
            </w:r>
            <w:r w:rsidRPr="003A31B7">
              <w:rPr>
                <w:rFonts w:ascii="宋体" w:hAnsi="宋体" w:hint="eastAsia"/>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B122A5" w:rsidRPr="003A31B7" w:rsidRDefault="00B122A5" w:rsidP="00DF395D">
            <w:pPr>
              <w:ind w:firstLineChars="200" w:firstLine="422"/>
              <w:rPr>
                <w:rFonts w:ascii="宋体" w:hAnsi="宋体"/>
              </w:rPr>
            </w:pPr>
            <w:r w:rsidRPr="003A31B7">
              <w:rPr>
                <w:rFonts w:ascii="宋体" w:hAnsi="宋体" w:hint="eastAsia"/>
                <w:b/>
              </w:rPr>
              <w:t>工作单位声明</w:t>
            </w:r>
            <w:r w:rsidRPr="003A31B7">
              <w:rPr>
                <w:rFonts w:ascii="宋体" w:hAnsi="宋体" w:hint="eastAsia"/>
              </w:rPr>
              <w:t>：</w:t>
            </w:r>
            <w:r w:rsidRPr="003A31B7">
              <w:rPr>
                <w:rFonts w:ascii="宋体" w:hAnsi="宋体" w:hint="eastAsia"/>
                <w:szCs w:val="24"/>
              </w:rPr>
              <w:t>本单位对该完成人被提名无异议</w:t>
            </w:r>
            <w:r w:rsidRPr="003A31B7">
              <w:rPr>
                <w:rFonts w:ascii="宋体" w:hAnsi="宋体" w:hint="eastAsia"/>
              </w:rPr>
              <w:t>。</w:t>
            </w:r>
          </w:p>
          <w:p w:rsidR="00B122A5" w:rsidRPr="003A31B7" w:rsidRDefault="00B122A5" w:rsidP="00DF395D">
            <w:pPr>
              <w:rPr>
                <w:rFonts w:ascii="宋体" w:hAnsi="宋体"/>
              </w:rPr>
            </w:pPr>
            <w:r w:rsidRPr="003A31B7">
              <w:rPr>
                <w:rFonts w:ascii="宋体" w:hAnsi="宋体" w:hint="eastAsia"/>
              </w:rPr>
              <w:t xml:space="preserve">       单位（盖章）</w:t>
            </w:r>
          </w:p>
          <w:p w:rsidR="00B122A5" w:rsidRPr="003A31B7" w:rsidRDefault="00B122A5" w:rsidP="00DF395D">
            <w:pPr>
              <w:rPr>
                <w:rFonts w:ascii="宋体" w:hAnsi="宋体"/>
              </w:rPr>
            </w:pPr>
          </w:p>
          <w:p w:rsidR="00B122A5" w:rsidRPr="003A31B7" w:rsidRDefault="00B122A5" w:rsidP="00DF395D">
            <w:pPr>
              <w:rPr>
                <w:rFonts w:ascii="宋体" w:hAnsi="宋体"/>
              </w:rPr>
            </w:pPr>
            <w:r w:rsidRPr="003A31B7">
              <w:rPr>
                <w:rFonts w:ascii="宋体" w:hAnsi="宋体" w:hint="eastAsia"/>
              </w:rPr>
              <w:t xml:space="preserve">             年    月    日</w:t>
            </w:r>
          </w:p>
        </w:tc>
      </w:tr>
    </w:tbl>
    <w:p w:rsidR="00B122A5" w:rsidRPr="003A31B7" w:rsidRDefault="00B122A5" w:rsidP="003D1965"/>
    <w:p w:rsidR="003D1965" w:rsidRPr="003A31B7" w:rsidRDefault="003D1965" w:rsidP="003D1965"/>
    <w:p w:rsidR="003D1965" w:rsidRPr="003A31B7" w:rsidRDefault="003D1965" w:rsidP="003D1965"/>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1"/>
        <w:gridCol w:w="1287"/>
        <w:gridCol w:w="73"/>
        <w:gridCol w:w="739"/>
        <w:gridCol w:w="546"/>
        <w:gridCol w:w="1061"/>
        <w:gridCol w:w="558"/>
        <w:gridCol w:w="844"/>
        <w:gridCol w:w="1078"/>
        <w:gridCol w:w="1642"/>
      </w:tblGrid>
      <w:tr w:rsidR="00B122A5" w:rsidRPr="003A31B7" w:rsidTr="00DF395D">
        <w:trPr>
          <w:trHeight w:val="454"/>
          <w:jc w:val="center"/>
        </w:trPr>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lastRenderedPageBreak/>
              <w:t>姓    名</w:t>
            </w:r>
          </w:p>
        </w:tc>
        <w:tc>
          <w:tcPr>
            <w:tcW w:w="1360" w:type="dxa"/>
            <w:gridSpan w:val="2"/>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刘成名</w:t>
            </w:r>
          </w:p>
        </w:tc>
        <w:tc>
          <w:tcPr>
            <w:tcW w:w="739"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性别</w:t>
            </w:r>
          </w:p>
        </w:tc>
        <w:tc>
          <w:tcPr>
            <w:tcW w:w="546"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男</w:t>
            </w:r>
          </w:p>
        </w:tc>
        <w:tc>
          <w:tcPr>
            <w:tcW w:w="1061" w:type="dxa"/>
            <w:vAlign w:val="center"/>
          </w:tcPr>
          <w:p w:rsidR="00B122A5" w:rsidRPr="003A31B7" w:rsidRDefault="00B122A5" w:rsidP="00DF395D">
            <w:pPr>
              <w:pStyle w:val="a6"/>
              <w:spacing w:line="390" w:lineRule="exact"/>
              <w:ind w:firstLineChars="0" w:firstLine="0"/>
              <w:rPr>
                <w:rFonts w:ascii="宋体" w:hAnsi="宋体"/>
                <w:sz w:val="21"/>
              </w:rPr>
            </w:pPr>
            <w:r w:rsidRPr="003A31B7">
              <w:rPr>
                <w:rFonts w:ascii="宋体" w:hAnsi="宋体"/>
                <w:sz w:val="21"/>
              </w:rPr>
              <w:t>排</w:t>
            </w:r>
            <w:r w:rsidRPr="003A31B7">
              <w:rPr>
                <w:rFonts w:ascii="宋体" w:hAnsi="宋体" w:hint="eastAsia"/>
                <w:sz w:val="21"/>
              </w:rPr>
              <w:t xml:space="preserve">    </w:t>
            </w:r>
            <w:r w:rsidRPr="003A31B7">
              <w:rPr>
                <w:rFonts w:ascii="宋体" w:hAnsi="宋体"/>
                <w:sz w:val="21"/>
              </w:rPr>
              <w:t>名</w:t>
            </w:r>
          </w:p>
        </w:tc>
        <w:tc>
          <w:tcPr>
            <w:tcW w:w="1402" w:type="dxa"/>
            <w:gridSpan w:val="2"/>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8</w:t>
            </w:r>
          </w:p>
        </w:tc>
        <w:tc>
          <w:tcPr>
            <w:tcW w:w="1078"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国    籍</w:t>
            </w:r>
          </w:p>
        </w:tc>
        <w:tc>
          <w:tcPr>
            <w:tcW w:w="1642"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中国</w:t>
            </w:r>
          </w:p>
        </w:tc>
      </w:tr>
      <w:tr w:rsidR="00B122A5" w:rsidRPr="003A31B7" w:rsidTr="00DF395D">
        <w:trPr>
          <w:trHeight w:val="454"/>
          <w:jc w:val="center"/>
        </w:trPr>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出生年月</w:t>
            </w:r>
          </w:p>
        </w:tc>
        <w:tc>
          <w:tcPr>
            <w:tcW w:w="2645" w:type="dxa"/>
            <w:gridSpan w:val="4"/>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1</w:t>
            </w:r>
            <w:r w:rsidRPr="003A31B7">
              <w:rPr>
                <w:rFonts w:ascii="宋体" w:hAnsi="宋体"/>
                <w:sz w:val="21"/>
              </w:rPr>
              <w:t>982</w:t>
            </w:r>
            <w:r w:rsidRPr="003A31B7">
              <w:rPr>
                <w:rFonts w:ascii="宋体" w:hAnsi="宋体" w:hint="eastAsia"/>
                <w:sz w:val="21"/>
              </w:rPr>
              <w:t>.</w:t>
            </w:r>
            <w:r w:rsidRPr="003A31B7">
              <w:rPr>
                <w:rFonts w:ascii="宋体" w:hAnsi="宋体"/>
                <w:sz w:val="21"/>
              </w:rPr>
              <w:t>10</w:t>
            </w:r>
          </w:p>
        </w:tc>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出 生 地</w:t>
            </w:r>
          </w:p>
        </w:tc>
        <w:tc>
          <w:tcPr>
            <w:tcW w:w="1402" w:type="dxa"/>
            <w:gridSpan w:val="2"/>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辽宁</w:t>
            </w:r>
          </w:p>
        </w:tc>
        <w:tc>
          <w:tcPr>
            <w:tcW w:w="1078"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民    族</w:t>
            </w:r>
          </w:p>
        </w:tc>
        <w:tc>
          <w:tcPr>
            <w:tcW w:w="1642"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汉</w:t>
            </w:r>
          </w:p>
        </w:tc>
      </w:tr>
      <w:tr w:rsidR="00B122A5" w:rsidRPr="003A31B7" w:rsidTr="00DF395D">
        <w:trPr>
          <w:cantSplit/>
          <w:trHeight w:val="454"/>
          <w:jc w:val="center"/>
        </w:trPr>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身份证号</w:t>
            </w:r>
          </w:p>
        </w:tc>
        <w:tc>
          <w:tcPr>
            <w:tcW w:w="2645" w:type="dxa"/>
            <w:gridSpan w:val="4"/>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210281198210083030</w:t>
            </w:r>
          </w:p>
        </w:tc>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归国人员</w:t>
            </w:r>
          </w:p>
        </w:tc>
        <w:tc>
          <w:tcPr>
            <w:tcW w:w="1402" w:type="dxa"/>
            <w:gridSpan w:val="2"/>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否</w:t>
            </w:r>
          </w:p>
        </w:tc>
        <w:tc>
          <w:tcPr>
            <w:tcW w:w="1078"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归国时间</w:t>
            </w:r>
          </w:p>
        </w:tc>
        <w:tc>
          <w:tcPr>
            <w:tcW w:w="1642" w:type="dxa"/>
            <w:vAlign w:val="center"/>
          </w:tcPr>
          <w:p w:rsidR="00B122A5" w:rsidRPr="003A31B7" w:rsidRDefault="00B122A5" w:rsidP="00DF395D">
            <w:pPr>
              <w:pStyle w:val="a6"/>
              <w:spacing w:line="390" w:lineRule="exact"/>
              <w:ind w:firstLineChars="0" w:firstLine="0"/>
              <w:jc w:val="center"/>
              <w:rPr>
                <w:rFonts w:ascii="宋体" w:hAnsi="宋体"/>
                <w:sz w:val="21"/>
              </w:rPr>
            </w:pPr>
          </w:p>
        </w:tc>
      </w:tr>
      <w:tr w:rsidR="00B122A5" w:rsidRPr="003A31B7" w:rsidTr="00DF395D">
        <w:trPr>
          <w:cantSplit/>
          <w:trHeight w:val="454"/>
          <w:jc w:val="center"/>
        </w:trPr>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技术职称</w:t>
            </w:r>
          </w:p>
        </w:tc>
        <w:tc>
          <w:tcPr>
            <w:tcW w:w="2645" w:type="dxa"/>
            <w:gridSpan w:val="4"/>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高级工程师</w:t>
            </w:r>
          </w:p>
        </w:tc>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最高</w:t>
            </w:r>
            <w:r w:rsidRPr="003A31B7">
              <w:rPr>
                <w:rFonts w:ascii="宋体" w:hAnsi="宋体" w:hint="eastAsia"/>
                <w:sz w:val="21"/>
              </w:rPr>
              <w:t>学历</w:t>
            </w:r>
          </w:p>
        </w:tc>
        <w:tc>
          <w:tcPr>
            <w:tcW w:w="1402" w:type="dxa"/>
            <w:gridSpan w:val="2"/>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研究生</w:t>
            </w:r>
          </w:p>
        </w:tc>
        <w:tc>
          <w:tcPr>
            <w:tcW w:w="1078"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最高学位</w:t>
            </w:r>
          </w:p>
        </w:tc>
        <w:tc>
          <w:tcPr>
            <w:tcW w:w="1642"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硕士</w:t>
            </w:r>
          </w:p>
        </w:tc>
      </w:tr>
      <w:tr w:rsidR="00B122A5" w:rsidRPr="003A31B7" w:rsidTr="00DF395D">
        <w:trPr>
          <w:cantSplit/>
          <w:trHeight w:val="454"/>
          <w:jc w:val="center"/>
        </w:trPr>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毕业学校</w:t>
            </w:r>
          </w:p>
        </w:tc>
        <w:tc>
          <w:tcPr>
            <w:tcW w:w="2645" w:type="dxa"/>
            <w:gridSpan w:val="4"/>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哈尔滨工程大学</w:t>
            </w:r>
          </w:p>
        </w:tc>
        <w:tc>
          <w:tcPr>
            <w:tcW w:w="1061" w:type="dxa"/>
            <w:vAlign w:val="center"/>
          </w:tcPr>
          <w:p w:rsidR="00B122A5" w:rsidRPr="003A31B7" w:rsidRDefault="00B122A5" w:rsidP="00DF395D">
            <w:pPr>
              <w:pStyle w:val="a6"/>
              <w:spacing w:line="390" w:lineRule="exact"/>
              <w:ind w:firstLineChars="0" w:firstLine="0"/>
              <w:rPr>
                <w:rFonts w:ascii="宋体" w:hAnsi="宋体"/>
                <w:sz w:val="21"/>
              </w:rPr>
            </w:pPr>
            <w:r w:rsidRPr="003A31B7">
              <w:rPr>
                <w:rFonts w:ascii="宋体" w:hAnsi="宋体"/>
                <w:sz w:val="21"/>
              </w:rPr>
              <w:t>毕业时间</w:t>
            </w:r>
          </w:p>
        </w:tc>
        <w:tc>
          <w:tcPr>
            <w:tcW w:w="1402" w:type="dxa"/>
            <w:gridSpan w:val="2"/>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2</w:t>
            </w:r>
            <w:r w:rsidRPr="003A31B7">
              <w:rPr>
                <w:rFonts w:ascii="宋体" w:hAnsi="宋体"/>
                <w:sz w:val="21"/>
              </w:rPr>
              <w:t>008</w:t>
            </w:r>
            <w:r w:rsidRPr="003A31B7">
              <w:rPr>
                <w:rFonts w:ascii="宋体" w:hAnsi="宋体" w:hint="eastAsia"/>
                <w:sz w:val="21"/>
              </w:rPr>
              <w:t>.</w:t>
            </w:r>
            <w:r w:rsidRPr="003A31B7">
              <w:rPr>
                <w:rFonts w:ascii="宋体" w:hAnsi="宋体"/>
                <w:sz w:val="21"/>
              </w:rPr>
              <w:t>3</w:t>
            </w:r>
          </w:p>
        </w:tc>
        <w:tc>
          <w:tcPr>
            <w:tcW w:w="1078"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所学专业</w:t>
            </w:r>
          </w:p>
        </w:tc>
        <w:tc>
          <w:tcPr>
            <w:tcW w:w="1642"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船体</w:t>
            </w:r>
          </w:p>
        </w:tc>
      </w:tr>
      <w:tr w:rsidR="00B122A5" w:rsidRPr="003A31B7" w:rsidTr="00DF395D">
        <w:trPr>
          <w:cantSplit/>
          <w:trHeight w:val="454"/>
          <w:jc w:val="center"/>
        </w:trPr>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电子</w:t>
            </w:r>
            <w:r w:rsidRPr="003A31B7">
              <w:rPr>
                <w:rFonts w:ascii="宋体" w:hAnsi="宋体" w:hint="eastAsia"/>
                <w:sz w:val="21"/>
              </w:rPr>
              <w:t>邮箱</w:t>
            </w:r>
          </w:p>
        </w:tc>
        <w:tc>
          <w:tcPr>
            <w:tcW w:w="2645" w:type="dxa"/>
            <w:gridSpan w:val="4"/>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c</w:t>
            </w:r>
            <w:r w:rsidRPr="003A31B7">
              <w:rPr>
                <w:rFonts w:ascii="宋体" w:hAnsi="宋体"/>
                <w:sz w:val="21"/>
              </w:rPr>
              <w:t>mliu@ccs.org.cn</w:t>
            </w:r>
          </w:p>
        </w:tc>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办公电话</w:t>
            </w:r>
          </w:p>
        </w:tc>
        <w:tc>
          <w:tcPr>
            <w:tcW w:w="1402" w:type="dxa"/>
            <w:gridSpan w:val="2"/>
            <w:vAlign w:val="center"/>
          </w:tcPr>
          <w:p w:rsidR="00B122A5" w:rsidRPr="003A31B7" w:rsidRDefault="00B122A5" w:rsidP="00DF395D">
            <w:pPr>
              <w:pStyle w:val="a6"/>
              <w:spacing w:line="390" w:lineRule="exact"/>
              <w:ind w:firstLineChars="0" w:firstLine="0"/>
              <w:rPr>
                <w:rFonts w:ascii="宋体" w:hAnsi="宋体"/>
                <w:sz w:val="21"/>
              </w:rPr>
            </w:pPr>
            <w:r w:rsidRPr="003A31B7">
              <w:rPr>
                <w:rFonts w:ascii="宋体" w:hAnsi="宋体" w:hint="eastAsia"/>
                <w:sz w:val="21"/>
              </w:rPr>
              <w:t>0</w:t>
            </w:r>
            <w:r w:rsidRPr="003A31B7">
              <w:rPr>
                <w:rFonts w:ascii="宋体" w:hAnsi="宋体"/>
                <w:sz w:val="21"/>
              </w:rPr>
              <w:t>1058112371</w:t>
            </w:r>
          </w:p>
        </w:tc>
        <w:tc>
          <w:tcPr>
            <w:tcW w:w="1078"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移动电话</w:t>
            </w:r>
          </w:p>
        </w:tc>
        <w:tc>
          <w:tcPr>
            <w:tcW w:w="1642" w:type="dxa"/>
            <w:vAlign w:val="center"/>
          </w:tcPr>
          <w:p w:rsidR="00B122A5" w:rsidRPr="003A31B7" w:rsidRDefault="00B122A5" w:rsidP="00DF395D">
            <w:pPr>
              <w:pStyle w:val="a6"/>
              <w:spacing w:line="390" w:lineRule="exact"/>
              <w:ind w:firstLineChars="0" w:firstLine="0"/>
              <w:rPr>
                <w:rFonts w:ascii="宋体" w:hAnsi="宋体"/>
                <w:sz w:val="21"/>
              </w:rPr>
            </w:pPr>
            <w:r w:rsidRPr="003A31B7">
              <w:rPr>
                <w:rFonts w:ascii="宋体" w:hAnsi="宋体" w:hint="eastAsia"/>
                <w:sz w:val="21"/>
              </w:rPr>
              <w:t>1</w:t>
            </w:r>
            <w:r w:rsidRPr="003A31B7">
              <w:rPr>
                <w:rFonts w:ascii="宋体" w:hAnsi="宋体"/>
                <w:sz w:val="21"/>
              </w:rPr>
              <w:t>3439554117</w:t>
            </w:r>
          </w:p>
        </w:tc>
      </w:tr>
      <w:tr w:rsidR="00B122A5" w:rsidRPr="003A31B7" w:rsidTr="00DF395D">
        <w:trPr>
          <w:cantSplit/>
          <w:trHeight w:val="395"/>
          <w:jc w:val="center"/>
        </w:trPr>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通</w:t>
            </w:r>
            <w:r w:rsidRPr="003A31B7">
              <w:rPr>
                <w:rFonts w:ascii="宋体" w:hAnsi="宋体" w:hint="eastAsia"/>
                <w:sz w:val="21"/>
              </w:rPr>
              <w:t>讯</w:t>
            </w:r>
            <w:r w:rsidRPr="003A31B7">
              <w:rPr>
                <w:rFonts w:ascii="宋体" w:hAnsi="宋体"/>
                <w:sz w:val="21"/>
              </w:rPr>
              <w:t>地址</w:t>
            </w:r>
          </w:p>
        </w:tc>
        <w:tc>
          <w:tcPr>
            <w:tcW w:w="5108" w:type="dxa"/>
            <w:gridSpan w:val="7"/>
            <w:tcBorders>
              <w:bottom w:val="single" w:sz="4" w:space="0" w:color="auto"/>
            </w:tcBorders>
            <w:vAlign w:val="center"/>
          </w:tcPr>
          <w:p w:rsidR="00B122A5" w:rsidRPr="003A31B7" w:rsidRDefault="00B122A5" w:rsidP="00DF395D">
            <w:pPr>
              <w:pStyle w:val="a6"/>
              <w:spacing w:line="390" w:lineRule="exact"/>
              <w:ind w:firstLineChars="0" w:firstLine="0"/>
              <w:rPr>
                <w:rFonts w:ascii="宋体" w:hAnsi="宋体"/>
                <w:sz w:val="21"/>
              </w:rPr>
            </w:pPr>
            <w:r w:rsidRPr="003A31B7">
              <w:rPr>
                <w:rFonts w:ascii="宋体" w:hAnsi="宋体" w:hint="eastAsia"/>
                <w:sz w:val="21"/>
              </w:rPr>
              <w:t>北京市东城区东直门南大街 9 号船检大厦609 室</w:t>
            </w:r>
          </w:p>
        </w:tc>
        <w:tc>
          <w:tcPr>
            <w:tcW w:w="1078" w:type="dxa"/>
            <w:tcBorders>
              <w:bottom w:val="single" w:sz="4" w:space="0" w:color="auto"/>
            </w:tcBorders>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邮政编码</w:t>
            </w:r>
          </w:p>
        </w:tc>
        <w:tc>
          <w:tcPr>
            <w:tcW w:w="1642" w:type="dxa"/>
            <w:tcBorders>
              <w:bottom w:val="single" w:sz="4" w:space="0" w:color="auto"/>
            </w:tcBorders>
            <w:vAlign w:val="center"/>
          </w:tcPr>
          <w:p w:rsidR="00B122A5" w:rsidRPr="003A31B7" w:rsidRDefault="00B122A5" w:rsidP="00DF395D">
            <w:pPr>
              <w:pStyle w:val="a6"/>
              <w:spacing w:line="390" w:lineRule="exact"/>
              <w:ind w:firstLineChars="0" w:firstLine="0"/>
              <w:rPr>
                <w:rFonts w:ascii="宋体" w:hAnsi="宋体"/>
                <w:sz w:val="21"/>
              </w:rPr>
            </w:pPr>
            <w:r w:rsidRPr="003A31B7">
              <w:rPr>
                <w:rFonts w:ascii="宋体" w:hAnsi="宋体" w:hint="eastAsia"/>
                <w:sz w:val="21"/>
              </w:rPr>
              <w:t>1</w:t>
            </w:r>
            <w:r w:rsidRPr="003A31B7">
              <w:rPr>
                <w:rFonts w:ascii="宋体" w:hAnsi="宋体"/>
                <w:sz w:val="21"/>
              </w:rPr>
              <w:t>00007</w:t>
            </w:r>
          </w:p>
        </w:tc>
      </w:tr>
      <w:tr w:rsidR="00B122A5" w:rsidRPr="003A31B7" w:rsidTr="00DF395D">
        <w:trPr>
          <w:cantSplit/>
          <w:trHeight w:val="301"/>
          <w:jc w:val="center"/>
        </w:trPr>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工作单位</w:t>
            </w:r>
          </w:p>
        </w:tc>
        <w:tc>
          <w:tcPr>
            <w:tcW w:w="5108" w:type="dxa"/>
            <w:gridSpan w:val="7"/>
            <w:vAlign w:val="center"/>
          </w:tcPr>
          <w:p w:rsidR="00B122A5" w:rsidRPr="003A31B7" w:rsidRDefault="00B122A5" w:rsidP="00DF395D">
            <w:pPr>
              <w:pStyle w:val="a6"/>
              <w:spacing w:line="390" w:lineRule="exact"/>
              <w:ind w:firstLineChars="0" w:firstLine="0"/>
              <w:rPr>
                <w:rFonts w:ascii="宋体" w:hAnsi="宋体"/>
                <w:sz w:val="21"/>
              </w:rPr>
            </w:pPr>
            <w:r w:rsidRPr="003A31B7">
              <w:rPr>
                <w:rFonts w:ascii="宋体" w:hAnsi="宋体" w:hint="eastAsia"/>
                <w:sz w:val="21"/>
              </w:rPr>
              <w:t>中国船级社</w:t>
            </w:r>
          </w:p>
        </w:tc>
        <w:tc>
          <w:tcPr>
            <w:tcW w:w="1078" w:type="dxa"/>
            <w:tcBorders>
              <w:top w:val="single" w:sz="4" w:space="0" w:color="auto"/>
            </w:tcBorders>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行政职务</w:t>
            </w:r>
          </w:p>
        </w:tc>
        <w:tc>
          <w:tcPr>
            <w:tcW w:w="1642" w:type="dxa"/>
            <w:tcBorders>
              <w:top w:val="single" w:sz="4" w:space="0" w:color="auto"/>
            </w:tcBorders>
            <w:vAlign w:val="center"/>
          </w:tcPr>
          <w:p w:rsidR="00B122A5" w:rsidRPr="003A31B7" w:rsidRDefault="00B122A5" w:rsidP="00DF395D">
            <w:pPr>
              <w:pStyle w:val="a6"/>
              <w:spacing w:line="390" w:lineRule="exact"/>
              <w:ind w:firstLineChars="0" w:firstLine="0"/>
              <w:rPr>
                <w:rFonts w:ascii="宋体" w:hAnsi="宋体"/>
                <w:sz w:val="21"/>
              </w:rPr>
            </w:pPr>
          </w:p>
        </w:tc>
      </w:tr>
      <w:tr w:rsidR="00B122A5" w:rsidRPr="003A31B7" w:rsidTr="00DF395D">
        <w:trPr>
          <w:cantSplit/>
          <w:trHeight w:val="363"/>
          <w:jc w:val="center"/>
        </w:trPr>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二级单位</w:t>
            </w:r>
          </w:p>
        </w:tc>
        <w:tc>
          <w:tcPr>
            <w:tcW w:w="5108" w:type="dxa"/>
            <w:gridSpan w:val="7"/>
            <w:vAlign w:val="center"/>
          </w:tcPr>
          <w:p w:rsidR="00B122A5" w:rsidRPr="003A31B7" w:rsidRDefault="00B122A5" w:rsidP="00DF395D">
            <w:pPr>
              <w:pStyle w:val="a6"/>
              <w:spacing w:line="390" w:lineRule="exact"/>
              <w:ind w:firstLineChars="0" w:firstLine="0"/>
              <w:rPr>
                <w:rFonts w:ascii="宋体" w:hAnsi="宋体"/>
                <w:sz w:val="21"/>
              </w:rPr>
            </w:pPr>
            <w:r w:rsidRPr="003A31B7">
              <w:rPr>
                <w:rFonts w:ascii="宋体" w:hAnsi="宋体" w:hint="eastAsia"/>
                <w:sz w:val="21"/>
              </w:rPr>
              <w:t>海工技术中心</w:t>
            </w:r>
          </w:p>
        </w:tc>
        <w:tc>
          <w:tcPr>
            <w:tcW w:w="1078"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党    派</w:t>
            </w:r>
          </w:p>
        </w:tc>
        <w:tc>
          <w:tcPr>
            <w:tcW w:w="1642" w:type="dxa"/>
            <w:vAlign w:val="center"/>
          </w:tcPr>
          <w:p w:rsidR="00B122A5" w:rsidRPr="003A31B7" w:rsidRDefault="00B122A5" w:rsidP="00DF395D">
            <w:pPr>
              <w:pStyle w:val="a6"/>
              <w:spacing w:line="390" w:lineRule="exact"/>
              <w:ind w:firstLineChars="0" w:firstLine="0"/>
              <w:rPr>
                <w:rFonts w:ascii="宋体" w:hAnsi="宋体"/>
                <w:sz w:val="21"/>
              </w:rPr>
            </w:pPr>
            <w:r w:rsidRPr="003A31B7">
              <w:rPr>
                <w:rFonts w:ascii="宋体" w:hAnsi="宋体" w:hint="eastAsia"/>
                <w:sz w:val="21"/>
              </w:rPr>
              <w:t>中共党员</w:t>
            </w:r>
          </w:p>
        </w:tc>
      </w:tr>
      <w:tr w:rsidR="00B122A5" w:rsidRPr="003A31B7" w:rsidTr="00DF395D">
        <w:trPr>
          <w:cantSplit/>
          <w:trHeight w:val="347"/>
          <w:jc w:val="center"/>
        </w:trPr>
        <w:tc>
          <w:tcPr>
            <w:tcW w:w="1061" w:type="dxa"/>
            <w:vMerge w:val="restart"/>
            <w:tcBorders>
              <w:top w:val="single" w:sz="4" w:space="0" w:color="auto"/>
            </w:tcBorders>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完成单位</w:t>
            </w:r>
          </w:p>
        </w:tc>
        <w:tc>
          <w:tcPr>
            <w:tcW w:w="5108" w:type="dxa"/>
            <w:gridSpan w:val="7"/>
            <w:vMerge w:val="restart"/>
            <w:vAlign w:val="center"/>
          </w:tcPr>
          <w:p w:rsidR="00B122A5" w:rsidRPr="003A31B7" w:rsidRDefault="00B122A5" w:rsidP="00DF395D">
            <w:pPr>
              <w:pStyle w:val="a6"/>
              <w:spacing w:line="390" w:lineRule="exact"/>
              <w:ind w:firstLineChars="0" w:firstLine="0"/>
              <w:rPr>
                <w:rFonts w:ascii="宋体" w:hAnsi="宋体"/>
                <w:sz w:val="21"/>
              </w:rPr>
            </w:pPr>
            <w:r w:rsidRPr="003A31B7">
              <w:rPr>
                <w:rFonts w:ascii="宋体" w:hAnsi="宋体" w:hint="eastAsia"/>
                <w:sz w:val="21"/>
              </w:rPr>
              <w:t>中国船级社</w:t>
            </w:r>
          </w:p>
        </w:tc>
        <w:tc>
          <w:tcPr>
            <w:tcW w:w="1078"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所 在 地</w:t>
            </w:r>
          </w:p>
        </w:tc>
        <w:tc>
          <w:tcPr>
            <w:tcW w:w="1642" w:type="dxa"/>
            <w:vAlign w:val="center"/>
          </w:tcPr>
          <w:p w:rsidR="00B122A5" w:rsidRPr="003A31B7" w:rsidRDefault="00B122A5" w:rsidP="00DF395D">
            <w:pPr>
              <w:pStyle w:val="a6"/>
              <w:spacing w:line="390" w:lineRule="exact"/>
              <w:ind w:firstLineChars="0" w:firstLine="0"/>
              <w:rPr>
                <w:rFonts w:ascii="宋体" w:hAnsi="宋体"/>
                <w:sz w:val="21"/>
              </w:rPr>
            </w:pPr>
            <w:r w:rsidRPr="003A31B7">
              <w:rPr>
                <w:rFonts w:ascii="宋体" w:hAnsi="宋体" w:hint="eastAsia"/>
                <w:sz w:val="21"/>
              </w:rPr>
              <w:t>北京</w:t>
            </w:r>
          </w:p>
        </w:tc>
      </w:tr>
      <w:tr w:rsidR="00B122A5" w:rsidRPr="003A31B7" w:rsidTr="00DF395D">
        <w:trPr>
          <w:cantSplit/>
          <w:trHeight w:val="361"/>
          <w:jc w:val="center"/>
        </w:trPr>
        <w:tc>
          <w:tcPr>
            <w:tcW w:w="1061" w:type="dxa"/>
            <w:vMerge/>
            <w:vAlign w:val="center"/>
          </w:tcPr>
          <w:p w:rsidR="00B122A5" w:rsidRPr="003A31B7" w:rsidRDefault="00B122A5" w:rsidP="00DF395D">
            <w:pPr>
              <w:pStyle w:val="a6"/>
              <w:spacing w:line="390" w:lineRule="exact"/>
              <w:ind w:firstLineChars="0" w:firstLine="0"/>
              <w:jc w:val="center"/>
              <w:rPr>
                <w:rFonts w:ascii="宋体" w:hAnsi="宋体"/>
                <w:sz w:val="21"/>
              </w:rPr>
            </w:pPr>
          </w:p>
        </w:tc>
        <w:tc>
          <w:tcPr>
            <w:tcW w:w="5108" w:type="dxa"/>
            <w:gridSpan w:val="7"/>
            <w:vMerge/>
            <w:vAlign w:val="center"/>
          </w:tcPr>
          <w:p w:rsidR="00B122A5" w:rsidRPr="003A31B7" w:rsidRDefault="00B122A5" w:rsidP="00DF395D">
            <w:pPr>
              <w:pStyle w:val="a6"/>
              <w:spacing w:line="390" w:lineRule="exact"/>
              <w:ind w:firstLineChars="0" w:firstLine="0"/>
              <w:rPr>
                <w:rFonts w:ascii="宋体" w:hAnsi="宋体"/>
                <w:sz w:val="21"/>
              </w:rPr>
            </w:pPr>
          </w:p>
        </w:tc>
        <w:tc>
          <w:tcPr>
            <w:tcW w:w="1078"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单位性质</w:t>
            </w:r>
          </w:p>
        </w:tc>
        <w:tc>
          <w:tcPr>
            <w:tcW w:w="1642" w:type="dxa"/>
            <w:vAlign w:val="center"/>
          </w:tcPr>
          <w:p w:rsidR="00B122A5" w:rsidRPr="003A31B7" w:rsidRDefault="00B122A5" w:rsidP="00DF395D">
            <w:pPr>
              <w:pStyle w:val="a6"/>
              <w:spacing w:line="390" w:lineRule="exact"/>
              <w:ind w:firstLineChars="0" w:firstLine="0"/>
              <w:rPr>
                <w:rFonts w:ascii="宋体" w:hAnsi="宋体"/>
                <w:sz w:val="21"/>
              </w:rPr>
            </w:pPr>
            <w:r w:rsidRPr="003A31B7">
              <w:rPr>
                <w:rFonts w:ascii="宋体" w:hAnsi="宋体" w:hint="eastAsia"/>
                <w:sz w:val="21"/>
              </w:rPr>
              <w:t>国家事业单位</w:t>
            </w:r>
          </w:p>
        </w:tc>
      </w:tr>
      <w:tr w:rsidR="00B122A5" w:rsidRPr="003A31B7" w:rsidTr="00DF395D">
        <w:trPr>
          <w:cantSplit/>
          <w:trHeight w:val="360"/>
          <w:jc w:val="center"/>
        </w:trPr>
        <w:tc>
          <w:tcPr>
            <w:tcW w:w="2348" w:type="dxa"/>
            <w:gridSpan w:val="2"/>
            <w:vAlign w:val="center"/>
          </w:tcPr>
          <w:p w:rsidR="00B122A5" w:rsidRPr="003A31B7" w:rsidRDefault="00B122A5" w:rsidP="00DF395D">
            <w:pPr>
              <w:pStyle w:val="a6"/>
              <w:spacing w:line="390" w:lineRule="exact"/>
              <w:ind w:firstLineChars="0" w:firstLine="0"/>
              <w:jc w:val="left"/>
              <w:rPr>
                <w:rFonts w:ascii="宋体" w:hAnsi="宋体"/>
                <w:sz w:val="21"/>
              </w:rPr>
            </w:pPr>
            <w:r w:rsidRPr="003A31B7">
              <w:rPr>
                <w:rFonts w:ascii="宋体" w:hAnsi="宋体"/>
                <w:sz w:val="21"/>
              </w:rPr>
              <w:t>参加本项目的起止时间</w:t>
            </w:r>
          </w:p>
        </w:tc>
        <w:tc>
          <w:tcPr>
            <w:tcW w:w="6541" w:type="dxa"/>
            <w:gridSpan w:val="8"/>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2008 年 7 月 至 2011 年 11 月</w:t>
            </w:r>
          </w:p>
        </w:tc>
      </w:tr>
      <w:tr w:rsidR="00B122A5" w:rsidRPr="003A31B7" w:rsidTr="00DF395D">
        <w:trPr>
          <w:cantSplit/>
          <w:trHeight w:val="1899"/>
          <w:jc w:val="center"/>
        </w:trPr>
        <w:tc>
          <w:tcPr>
            <w:tcW w:w="8889" w:type="dxa"/>
            <w:gridSpan w:val="10"/>
          </w:tcPr>
          <w:p w:rsidR="00B122A5" w:rsidRPr="003A31B7" w:rsidRDefault="00B122A5" w:rsidP="00DF395D">
            <w:pPr>
              <w:pStyle w:val="a6"/>
              <w:spacing w:line="390" w:lineRule="exact"/>
              <w:ind w:firstLineChars="0" w:firstLine="0"/>
              <w:rPr>
                <w:rFonts w:ascii="宋体" w:hAnsi="宋体"/>
                <w:sz w:val="21"/>
              </w:rPr>
            </w:pPr>
            <w:r w:rsidRPr="003A31B7">
              <w:rPr>
                <w:rFonts w:ascii="宋体" w:hAnsi="宋体"/>
                <w:sz w:val="21"/>
              </w:rPr>
              <w:t>对本项目</w:t>
            </w:r>
            <w:r w:rsidRPr="003A31B7">
              <w:rPr>
                <w:rFonts w:ascii="宋体" w:hAnsi="宋体" w:hint="eastAsia"/>
                <w:sz w:val="21"/>
              </w:rPr>
              <w:t>技术创造性贡献：</w:t>
            </w:r>
          </w:p>
          <w:p w:rsidR="00B122A5" w:rsidRPr="003A31B7" w:rsidRDefault="00B122A5" w:rsidP="00DF395D">
            <w:pPr>
              <w:pStyle w:val="a6"/>
              <w:spacing w:line="390" w:lineRule="exact"/>
              <w:ind w:firstLine="420"/>
              <w:rPr>
                <w:rFonts w:ascii="宋体" w:hAnsi="宋体"/>
                <w:sz w:val="21"/>
              </w:rPr>
            </w:pPr>
            <w:r w:rsidRPr="003A31B7">
              <w:rPr>
                <w:rFonts w:ascii="宋体" w:hAnsi="宋体" w:hint="eastAsia"/>
                <w:sz w:val="21"/>
              </w:rPr>
              <w:t>（1）提出了海上移动平台规范构件尺寸和海上浮式装置环境烈度因子的计算方法；给出了钢材的腐蚀速率，考虑了由于火炬燃烧产生的酸性物质而导致的腐蚀加速现象。完成半潜式平台的总强度和疲劳强度计算，总结提出了一套完整的总强度和疲劳强度计算方法[创新点1：（1）、（</w:t>
            </w:r>
            <w:r w:rsidRPr="003A31B7">
              <w:rPr>
                <w:rFonts w:ascii="宋体" w:hAnsi="宋体"/>
                <w:sz w:val="21"/>
              </w:rPr>
              <w:t>2</w:t>
            </w:r>
            <w:r w:rsidRPr="003A31B7">
              <w:rPr>
                <w:rFonts w:ascii="宋体" w:hAnsi="宋体" w:hint="eastAsia"/>
                <w:sz w:val="21"/>
              </w:rPr>
              <w:t>）；证明材料：鉴定证书1；规范1、</w:t>
            </w:r>
            <w:r w:rsidRPr="003A31B7">
              <w:rPr>
                <w:rFonts w:ascii="宋体" w:hAnsi="宋体"/>
                <w:sz w:val="21"/>
              </w:rPr>
              <w:t>4</w:t>
            </w:r>
            <w:r w:rsidRPr="003A31B7">
              <w:rPr>
                <w:rFonts w:ascii="宋体" w:hAnsi="宋体" w:hint="eastAsia"/>
                <w:sz w:val="21"/>
              </w:rPr>
              <w:t>、</w:t>
            </w:r>
            <w:r w:rsidRPr="003A31B7">
              <w:rPr>
                <w:rFonts w:ascii="宋体" w:hAnsi="宋体"/>
                <w:sz w:val="21"/>
              </w:rPr>
              <w:t>6</w:t>
            </w:r>
            <w:r w:rsidRPr="003A31B7">
              <w:rPr>
                <w:rFonts w:ascii="宋体" w:hAnsi="宋体" w:hint="eastAsia"/>
                <w:sz w:val="21"/>
              </w:rPr>
              <w:t>、7；查新报告1；论文</w:t>
            </w:r>
            <w:r w:rsidRPr="003A31B7">
              <w:rPr>
                <w:rFonts w:ascii="宋体" w:hAnsi="宋体"/>
                <w:sz w:val="21"/>
              </w:rPr>
              <w:t>3</w:t>
            </w:r>
            <w:r w:rsidRPr="003A31B7">
              <w:rPr>
                <w:rFonts w:ascii="宋体" w:hAnsi="宋体" w:hint="eastAsia"/>
                <w:sz w:val="21"/>
              </w:rPr>
              <w:t>、</w:t>
            </w:r>
            <w:r w:rsidRPr="003A31B7">
              <w:rPr>
                <w:rFonts w:ascii="宋体" w:hAnsi="宋体"/>
                <w:sz w:val="21"/>
              </w:rPr>
              <w:t>14</w:t>
            </w:r>
            <w:r w:rsidRPr="003A31B7">
              <w:rPr>
                <w:rFonts w:ascii="宋体" w:hAnsi="宋体" w:hint="eastAsia"/>
                <w:sz w:val="21"/>
              </w:rPr>
              <w:t>-</w:t>
            </w:r>
            <w:r w:rsidRPr="003A31B7">
              <w:rPr>
                <w:rFonts w:ascii="宋体" w:hAnsi="宋体"/>
                <w:sz w:val="21"/>
              </w:rPr>
              <w:t>16</w:t>
            </w:r>
            <w:r w:rsidRPr="003A31B7">
              <w:rPr>
                <w:rFonts w:ascii="宋体" w:hAnsi="宋体" w:hint="eastAsia"/>
                <w:sz w:val="21"/>
              </w:rPr>
              <w:t>。</w:t>
            </w:r>
          </w:p>
        </w:tc>
      </w:tr>
      <w:tr w:rsidR="00B122A5" w:rsidRPr="003A31B7" w:rsidTr="00DF395D">
        <w:trPr>
          <w:cantSplit/>
          <w:trHeight w:val="851"/>
          <w:jc w:val="center"/>
        </w:trPr>
        <w:tc>
          <w:tcPr>
            <w:tcW w:w="8889" w:type="dxa"/>
            <w:gridSpan w:val="10"/>
          </w:tcPr>
          <w:p w:rsidR="00B122A5" w:rsidRPr="003A31B7" w:rsidRDefault="00B122A5" w:rsidP="00DF395D">
            <w:pPr>
              <w:pStyle w:val="a6"/>
              <w:spacing w:line="390" w:lineRule="exact"/>
              <w:ind w:firstLineChars="0" w:firstLine="0"/>
              <w:rPr>
                <w:rFonts w:ascii="宋体" w:hAnsi="宋体"/>
                <w:sz w:val="21"/>
              </w:rPr>
            </w:pPr>
            <w:r w:rsidRPr="003A31B7">
              <w:rPr>
                <w:rFonts w:ascii="宋体" w:hAnsi="宋体"/>
                <w:sz w:val="21"/>
              </w:rPr>
              <w:t>曾获国家科技奖励情况</w:t>
            </w:r>
            <w:r w:rsidRPr="003A31B7">
              <w:rPr>
                <w:rFonts w:ascii="宋体" w:hAnsi="宋体" w:hint="eastAsia"/>
                <w:sz w:val="21"/>
              </w:rPr>
              <w:t>：</w:t>
            </w:r>
          </w:p>
          <w:p w:rsidR="00B122A5" w:rsidRPr="003A31B7" w:rsidRDefault="00B122A5" w:rsidP="00DF395D">
            <w:pPr>
              <w:pStyle w:val="a6"/>
              <w:spacing w:line="390" w:lineRule="exact"/>
              <w:ind w:firstLine="420"/>
              <w:rPr>
                <w:rFonts w:ascii="宋体" w:hAnsi="宋体"/>
                <w:sz w:val="21"/>
              </w:rPr>
            </w:pPr>
            <w:r w:rsidRPr="003A31B7">
              <w:rPr>
                <w:rFonts w:ascii="宋体" w:hAnsi="宋体" w:hint="eastAsia"/>
                <w:sz w:val="21"/>
              </w:rPr>
              <w:t>2013年，中国航海学会科学技术奖，一等奖，海上移动平台关键技术研究及相关规范研制，排名10，证书编号：HG 13-01-01-15-10。</w:t>
            </w:r>
          </w:p>
        </w:tc>
      </w:tr>
      <w:tr w:rsidR="003A31B7" w:rsidRPr="003A31B7" w:rsidTr="00DF395D">
        <w:trPr>
          <w:cantSplit/>
          <w:trHeight w:val="3692"/>
          <w:jc w:val="center"/>
        </w:trPr>
        <w:tc>
          <w:tcPr>
            <w:tcW w:w="5325" w:type="dxa"/>
            <w:gridSpan w:val="7"/>
            <w:tcBorders>
              <w:bottom w:val="single" w:sz="8" w:space="0" w:color="auto"/>
            </w:tcBorders>
          </w:tcPr>
          <w:p w:rsidR="00B122A5" w:rsidRPr="003A31B7" w:rsidRDefault="00B122A5" w:rsidP="00DF395D">
            <w:pPr>
              <w:pStyle w:val="a6"/>
              <w:spacing w:line="240" w:lineRule="auto"/>
              <w:ind w:firstLine="422"/>
              <w:rPr>
                <w:rFonts w:ascii="宋体" w:hAnsi="宋体"/>
                <w:sz w:val="21"/>
                <w:szCs w:val="24"/>
              </w:rPr>
            </w:pPr>
            <w:r w:rsidRPr="003A31B7">
              <w:rPr>
                <w:rFonts w:ascii="宋体" w:hAnsi="宋体" w:hint="eastAsia"/>
                <w:b/>
                <w:bCs/>
                <w:sz w:val="21"/>
              </w:rPr>
              <w:t>声明</w:t>
            </w:r>
            <w:r w:rsidRPr="003A31B7">
              <w:rPr>
                <w:rFonts w:ascii="宋体" w:hAnsi="宋体" w:hint="eastAsia"/>
                <w:sz w:val="21"/>
              </w:rPr>
              <w:t>：</w:t>
            </w:r>
            <w:r w:rsidRPr="003A31B7">
              <w:rPr>
                <w:rFonts w:ascii="宋体" w:hAnsi="宋体" w:hint="eastAsia"/>
                <w:sz w:val="21"/>
                <w:szCs w:val="24"/>
              </w:rPr>
              <w:t>本人同意完成人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w:t>
            </w:r>
            <w:r w:rsidRPr="003A31B7">
              <w:rPr>
                <w:rFonts w:ascii="宋体" w:hAnsi="宋体" w:hint="eastAsia"/>
                <w:b/>
                <w:sz w:val="21"/>
                <w:szCs w:val="24"/>
              </w:rPr>
              <w:t>该项目是本人本年度被提名的唯一项目。</w:t>
            </w:r>
            <w:r w:rsidRPr="003A31B7">
              <w:rPr>
                <w:rFonts w:ascii="宋体" w:hAnsi="宋体" w:hint="eastAsia"/>
                <w:sz w:val="21"/>
                <w:szCs w:val="24"/>
              </w:rPr>
              <w:t>如有材料虚假或违纪行为，愿意承担相应责任并接受相应处理。如产生争议，保证积极配合调查处理工作。</w:t>
            </w:r>
          </w:p>
          <w:p w:rsidR="00B122A5" w:rsidRPr="003A31B7" w:rsidRDefault="00B122A5" w:rsidP="00DF395D">
            <w:pPr>
              <w:pStyle w:val="a6"/>
              <w:spacing w:line="240" w:lineRule="auto"/>
              <w:ind w:firstLine="420"/>
              <w:rPr>
                <w:rFonts w:ascii="宋体" w:hAnsi="宋体"/>
                <w:sz w:val="21"/>
                <w:szCs w:val="24"/>
              </w:rPr>
            </w:pPr>
          </w:p>
          <w:p w:rsidR="00B122A5" w:rsidRPr="003A31B7" w:rsidRDefault="00B122A5" w:rsidP="00DF395D">
            <w:pPr>
              <w:pStyle w:val="a6"/>
              <w:spacing w:line="240" w:lineRule="auto"/>
              <w:ind w:firstLine="420"/>
              <w:rPr>
                <w:rFonts w:ascii="宋体" w:hAnsi="宋体"/>
                <w:sz w:val="21"/>
                <w:szCs w:val="24"/>
              </w:rPr>
            </w:pPr>
          </w:p>
          <w:p w:rsidR="00B122A5" w:rsidRPr="003A31B7" w:rsidRDefault="00B122A5" w:rsidP="00DF395D">
            <w:pPr>
              <w:pStyle w:val="a6"/>
              <w:spacing w:line="240" w:lineRule="auto"/>
              <w:ind w:firstLineChars="0" w:firstLine="0"/>
              <w:rPr>
                <w:rFonts w:ascii="宋体" w:hAnsi="宋体"/>
                <w:sz w:val="21"/>
              </w:rPr>
            </w:pPr>
          </w:p>
          <w:p w:rsidR="00B122A5" w:rsidRPr="003A31B7" w:rsidRDefault="00B122A5" w:rsidP="00DF395D">
            <w:pPr>
              <w:pStyle w:val="a6"/>
              <w:spacing w:line="240" w:lineRule="auto"/>
              <w:ind w:firstLineChars="850" w:firstLine="1785"/>
              <w:rPr>
                <w:rFonts w:ascii="宋体" w:hAnsi="宋体"/>
                <w:sz w:val="21"/>
              </w:rPr>
            </w:pPr>
            <w:r w:rsidRPr="003A31B7">
              <w:rPr>
                <w:rFonts w:ascii="宋体" w:hAnsi="宋体"/>
                <w:sz w:val="21"/>
              </w:rPr>
              <w:t>本人签名：</w:t>
            </w:r>
          </w:p>
          <w:p w:rsidR="00B122A5" w:rsidRPr="003A31B7" w:rsidRDefault="00B122A5" w:rsidP="00DF395D">
            <w:pPr>
              <w:pStyle w:val="a6"/>
              <w:spacing w:line="240" w:lineRule="auto"/>
              <w:ind w:firstLineChars="850" w:firstLine="1785"/>
              <w:rPr>
                <w:rFonts w:ascii="宋体" w:hAnsi="宋体"/>
                <w:sz w:val="21"/>
              </w:rPr>
            </w:pPr>
          </w:p>
          <w:p w:rsidR="00B122A5" w:rsidRPr="003A31B7" w:rsidRDefault="00B122A5" w:rsidP="00DF395D">
            <w:pPr>
              <w:pStyle w:val="a6"/>
              <w:spacing w:line="240" w:lineRule="auto"/>
              <w:ind w:firstLineChars="0" w:firstLine="0"/>
              <w:rPr>
                <w:rFonts w:ascii="宋体" w:hAnsi="宋体"/>
                <w:sz w:val="21"/>
              </w:rPr>
            </w:pPr>
            <w:r w:rsidRPr="003A31B7">
              <w:rPr>
                <w:rFonts w:ascii="宋体" w:hAnsi="宋体" w:hint="eastAsia"/>
                <w:sz w:val="21"/>
              </w:rPr>
              <w:t xml:space="preserve">                           年    月    日</w:t>
            </w:r>
          </w:p>
        </w:tc>
        <w:tc>
          <w:tcPr>
            <w:tcW w:w="3564" w:type="dxa"/>
            <w:gridSpan w:val="3"/>
            <w:tcBorders>
              <w:bottom w:val="single" w:sz="8" w:space="0" w:color="auto"/>
            </w:tcBorders>
          </w:tcPr>
          <w:p w:rsidR="00B122A5" w:rsidRPr="003A31B7" w:rsidRDefault="00B122A5" w:rsidP="00DF395D">
            <w:pPr>
              <w:pStyle w:val="a6"/>
              <w:spacing w:line="240" w:lineRule="auto"/>
              <w:ind w:firstLine="422"/>
              <w:rPr>
                <w:rFonts w:ascii="宋体" w:hAnsi="宋体"/>
                <w:sz w:val="21"/>
              </w:rPr>
            </w:pPr>
            <w:r w:rsidRPr="003A31B7">
              <w:rPr>
                <w:rFonts w:ascii="宋体" w:hAnsi="宋体" w:hint="eastAsia"/>
                <w:b/>
                <w:sz w:val="21"/>
              </w:rPr>
              <w:t>完成单位声明</w:t>
            </w:r>
            <w:r w:rsidRPr="003A31B7">
              <w:rPr>
                <w:rFonts w:ascii="宋体" w:hAnsi="宋体" w:hint="eastAsia"/>
                <w:sz w:val="21"/>
              </w:rPr>
              <w:t>：</w:t>
            </w:r>
            <w:r w:rsidRPr="003A31B7">
              <w:rPr>
                <w:rFonts w:ascii="宋体" w:hAnsi="宋体" w:hint="eastAsia"/>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B122A5" w:rsidRPr="003A31B7" w:rsidRDefault="00B122A5" w:rsidP="00DF395D">
            <w:pPr>
              <w:pStyle w:val="a6"/>
              <w:spacing w:line="240" w:lineRule="auto"/>
              <w:ind w:firstLine="422"/>
              <w:rPr>
                <w:rFonts w:ascii="宋体" w:hAnsi="宋体"/>
                <w:sz w:val="21"/>
              </w:rPr>
            </w:pPr>
            <w:r w:rsidRPr="003A31B7">
              <w:rPr>
                <w:rFonts w:ascii="宋体" w:hAnsi="宋体" w:hint="eastAsia"/>
                <w:b/>
                <w:sz w:val="21"/>
              </w:rPr>
              <w:t>工作单位声明</w:t>
            </w:r>
            <w:r w:rsidRPr="003A31B7">
              <w:rPr>
                <w:rFonts w:ascii="宋体" w:hAnsi="宋体" w:hint="eastAsia"/>
                <w:sz w:val="21"/>
              </w:rPr>
              <w:t>：</w:t>
            </w:r>
            <w:r w:rsidRPr="003A31B7">
              <w:rPr>
                <w:rFonts w:ascii="宋体" w:hAnsi="宋体" w:hint="eastAsia"/>
                <w:sz w:val="21"/>
                <w:szCs w:val="24"/>
              </w:rPr>
              <w:t>本单位对该完成人被提名无异议</w:t>
            </w:r>
            <w:r w:rsidRPr="003A31B7">
              <w:rPr>
                <w:rFonts w:ascii="宋体" w:hAnsi="宋体" w:hint="eastAsia"/>
                <w:sz w:val="21"/>
              </w:rPr>
              <w:t>。</w:t>
            </w:r>
          </w:p>
          <w:p w:rsidR="00B122A5" w:rsidRPr="003A31B7" w:rsidRDefault="00B122A5" w:rsidP="00DF395D">
            <w:pPr>
              <w:pStyle w:val="a6"/>
              <w:spacing w:line="240" w:lineRule="auto"/>
              <w:ind w:firstLine="420"/>
              <w:rPr>
                <w:rFonts w:ascii="宋体" w:hAnsi="宋体"/>
                <w:sz w:val="21"/>
              </w:rPr>
            </w:pPr>
          </w:p>
          <w:p w:rsidR="00B122A5" w:rsidRPr="003A31B7" w:rsidRDefault="00B122A5" w:rsidP="00DF395D">
            <w:pPr>
              <w:pStyle w:val="a6"/>
              <w:spacing w:line="240" w:lineRule="auto"/>
              <w:ind w:firstLineChars="0" w:firstLine="0"/>
              <w:rPr>
                <w:rFonts w:ascii="宋体" w:hAnsi="宋体"/>
                <w:sz w:val="21"/>
              </w:rPr>
            </w:pPr>
          </w:p>
          <w:p w:rsidR="00B122A5" w:rsidRPr="003A31B7" w:rsidRDefault="00B122A5" w:rsidP="00DF395D">
            <w:pPr>
              <w:pStyle w:val="a6"/>
              <w:spacing w:line="240" w:lineRule="auto"/>
              <w:ind w:firstLineChars="0" w:firstLine="0"/>
              <w:rPr>
                <w:rFonts w:ascii="宋体" w:hAnsi="宋体"/>
                <w:sz w:val="21"/>
              </w:rPr>
            </w:pPr>
            <w:r w:rsidRPr="003A31B7">
              <w:rPr>
                <w:rFonts w:ascii="宋体" w:hAnsi="宋体" w:hint="eastAsia"/>
                <w:sz w:val="21"/>
              </w:rPr>
              <w:t xml:space="preserve">       单位（盖章）</w:t>
            </w:r>
          </w:p>
          <w:p w:rsidR="00B122A5" w:rsidRPr="003A31B7" w:rsidRDefault="00B122A5" w:rsidP="00DF395D">
            <w:pPr>
              <w:pStyle w:val="a6"/>
              <w:spacing w:line="240" w:lineRule="auto"/>
              <w:ind w:firstLineChars="0" w:firstLine="0"/>
              <w:rPr>
                <w:rFonts w:ascii="宋体" w:hAnsi="宋体"/>
                <w:sz w:val="21"/>
              </w:rPr>
            </w:pPr>
          </w:p>
          <w:p w:rsidR="00B122A5" w:rsidRPr="003A31B7" w:rsidRDefault="00B122A5" w:rsidP="00DF395D">
            <w:pPr>
              <w:pStyle w:val="a6"/>
              <w:spacing w:line="240" w:lineRule="auto"/>
              <w:ind w:firstLineChars="0" w:firstLine="0"/>
              <w:rPr>
                <w:rFonts w:ascii="宋体" w:hAnsi="宋体"/>
                <w:sz w:val="21"/>
              </w:rPr>
            </w:pPr>
            <w:r w:rsidRPr="003A31B7">
              <w:rPr>
                <w:rFonts w:ascii="宋体" w:hAnsi="宋体" w:hint="eastAsia"/>
                <w:sz w:val="21"/>
              </w:rPr>
              <w:t xml:space="preserve">             年    月    日</w:t>
            </w:r>
          </w:p>
        </w:tc>
      </w:tr>
    </w:tbl>
    <w:p w:rsidR="003D1965" w:rsidRPr="003A31B7" w:rsidRDefault="003D1965" w:rsidP="003D1965"/>
    <w:p w:rsidR="003D1965" w:rsidRPr="003A31B7" w:rsidRDefault="003D1965" w:rsidP="003D1965"/>
    <w:p w:rsidR="003D1965" w:rsidRPr="003A31B7" w:rsidRDefault="003D1965" w:rsidP="003D1965"/>
    <w:p w:rsidR="003D1965" w:rsidRPr="003A31B7" w:rsidRDefault="003D1965" w:rsidP="003D1965"/>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1"/>
        <w:gridCol w:w="1287"/>
        <w:gridCol w:w="73"/>
        <w:gridCol w:w="739"/>
        <w:gridCol w:w="546"/>
        <w:gridCol w:w="1061"/>
        <w:gridCol w:w="558"/>
        <w:gridCol w:w="844"/>
        <w:gridCol w:w="1078"/>
        <w:gridCol w:w="1642"/>
      </w:tblGrid>
      <w:tr w:rsidR="00B122A5" w:rsidRPr="003A31B7" w:rsidTr="00DF395D">
        <w:trPr>
          <w:trHeight w:val="454"/>
          <w:jc w:val="center"/>
        </w:trPr>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lastRenderedPageBreak/>
              <w:t>姓    名</w:t>
            </w:r>
          </w:p>
        </w:tc>
        <w:tc>
          <w:tcPr>
            <w:tcW w:w="1360" w:type="dxa"/>
            <w:gridSpan w:val="2"/>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张本伟</w:t>
            </w:r>
          </w:p>
        </w:tc>
        <w:tc>
          <w:tcPr>
            <w:tcW w:w="739"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性别</w:t>
            </w:r>
          </w:p>
        </w:tc>
        <w:tc>
          <w:tcPr>
            <w:tcW w:w="546"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男</w:t>
            </w:r>
          </w:p>
        </w:tc>
        <w:tc>
          <w:tcPr>
            <w:tcW w:w="1061" w:type="dxa"/>
            <w:vAlign w:val="center"/>
          </w:tcPr>
          <w:p w:rsidR="00B122A5" w:rsidRPr="003A31B7" w:rsidRDefault="00B122A5" w:rsidP="00DF395D">
            <w:pPr>
              <w:pStyle w:val="a6"/>
              <w:spacing w:line="390" w:lineRule="exact"/>
              <w:ind w:firstLineChars="0" w:firstLine="0"/>
              <w:rPr>
                <w:rFonts w:ascii="宋体" w:hAnsi="宋体"/>
                <w:sz w:val="21"/>
              </w:rPr>
            </w:pPr>
            <w:r w:rsidRPr="003A31B7">
              <w:rPr>
                <w:rFonts w:ascii="宋体" w:hAnsi="宋体"/>
                <w:sz w:val="21"/>
              </w:rPr>
              <w:t>排</w:t>
            </w:r>
            <w:r w:rsidRPr="003A31B7">
              <w:rPr>
                <w:rFonts w:ascii="宋体" w:hAnsi="宋体" w:hint="eastAsia"/>
                <w:sz w:val="21"/>
              </w:rPr>
              <w:t xml:space="preserve">    </w:t>
            </w:r>
            <w:r w:rsidRPr="003A31B7">
              <w:rPr>
                <w:rFonts w:ascii="宋体" w:hAnsi="宋体"/>
                <w:sz w:val="21"/>
              </w:rPr>
              <w:t>名</w:t>
            </w:r>
          </w:p>
        </w:tc>
        <w:tc>
          <w:tcPr>
            <w:tcW w:w="1402" w:type="dxa"/>
            <w:gridSpan w:val="2"/>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9</w:t>
            </w:r>
          </w:p>
        </w:tc>
        <w:tc>
          <w:tcPr>
            <w:tcW w:w="1078"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国    籍</w:t>
            </w:r>
          </w:p>
        </w:tc>
        <w:tc>
          <w:tcPr>
            <w:tcW w:w="1642"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中国</w:t>
            </w:r>
          </w:p>
        </w:tc>
      </w:tr>
      <w:tr w:rsidR="00B122A5" w:rsidRPr="003A31B7" w:rsidTr="00DF395D">
        <w:trPr>
          <w:trHeight w:val="454"/>
          <w:jc w:val="center"/>
        </w:trPr>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出生年月</w:t>
            </w:r>
          </w:p>
        </w:tc>
        <w:tc>
          <w:tcPr>
            <w:tcW w:w="2645" w:type="dxa"/>
            <w:gridSpan w:val="4"/>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1980.01</w:t>
            </w:r>
          </w:p>
        </w:tc>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出 生 地</w:t>
            </w:r>
          </w:p>
        </w:tc>
        <w:tc>
          <w:tcPr>
            <w:tcW w:w="1402" w:type="dxa"/>
            <w:gridSpan w:val="2"/>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河南</w:t>
            </w:r>
          </w:p>
        </w:tc>
        <w:tc>
          <w:tcPr>
            <w:tcW w:w="1078"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民    族</w:t>
            </w:r>
          </w:p>
        </w:tc>
        <w:tc>
          <w:tcPr>
            <w:tcW w:w="1642"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汉</w:t>
            </w:r>
          </w:p>
        </w:tc>
      </w:tr>
      <w:tr w:rsidR="00B122A5" w:rsidRPr="003A31B7" w:rsidTr="00DF395D">
        <w:trPr>
          <w:cantSplit/>
          <w:trHeight w:val="454"/>
          <w:jc w:val="center"/>
        </w:trPr>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身份证号</w:t>
            </w:r>
          </w:p>
        </w:tc>
        <w:tc>
          <w:tcPr>
            <w:tcW w:w="2645" w:type="dxa"/>
            <w:gridSpan w:val="4"/>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411321198001021316</w:t>
            </w:r>
          </w:p>
        </w:tc>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归国人员</w:t>
            </w:r>
          </w:p>
        </w:tc>
        <w:tc>
          <w:tcPr>
            <w:tcW w:w="1402" w:type="dxa"/>
            <w:gridSpan w:val="2"/>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否</w:t>
            </w:r>
          </w:p>
        </w:tc>
        <w:tc>
          <w:tcPr>
            <w:tcW w:w="1078"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归国时间</w:t>
            </w:r>
          </w:p>
        </w:tc>
        <w:tc>
          <w:tcPr>
            <w:tcW w:w="1642" w:type="dxa"/>
            <w:vAlign w:val="center"/>
          </w:tcPr>
          <w:p w:rsidR="00B122A5" w:rsidRPr="003A31B7" w:rsidRDefault="00B122A5" w:rsidP="00DF395D">
            <w:pPr>
              <w:pStyle w:val="a6"/>
              <w:spacing w:line="390" w:lineRule="exact"/>
              <w:ind w:firstLineChars="0" w:firstLine="0"/>
              <w:jc w:val="center"/>
              <w:rPr>
                <w:rFonts w:ascii="宋体" w:hAnsi="宋体"/>
                <w:sz w:val="21"/>
              </w:rPr>
            </w:pPr>
          </w:p>
        </w:tc>
      </w:tr>
      <w:tr w:rsidR="00B122A5" w:rsidRPr="003A31B7" w:rsidTr="00DF395D">
        <w:trPr>
          <w:cantSplit/>
          <w:trHeight w:val="454"/>
          <w:jc w:val="center"/>
        </w:trPr>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技术职称</w:t>
            </w:r>
          </w:p>
        </w:tc>
        <w:tc>
          <w:tcPr>
            <w:tcW w:w="2645" w:type="dxa"/>
            <w:gridSpan w:val="4"/>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高级工程师</w:t>
            </w:r>
          </w:p>
        </w:tc>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最高</w:t>
            </w:r>
            <w:r w:rsidRPr="003A31B7">
              <w:rPr>
                <w:rFonts w:ascii="宋体" w:hAnsi="宋体" w:hint="eastAsia"/>
                <w:sz w:val="21"/>
              </w:rPr>
              <w:t>学历</w:t>
            </w:r>
          </w:p>
        </w:tc>
        <w:tc>
          <w:tcPr>
            <w:tcW w:w="1402" w:type="dxa"/>
            <w:gridSpan w:val="2"/>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研究生</w:t>
            </w:r>
          </w:p>
        </w:tc>
        <w:tc>
          <w:tcPr>
            <w:tcW w:w="1078"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最高学位</w:t>
            </w:r>
          </w:p>
        </w:tc>
        <w:tc>
          <w:tcPr>
            <w:tcW w:w="1642"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硕士</w:t>
            </w:r>
          </w:p>
        </w:tc>
      </w:tr>
      <w:tr w:rsidR="00B122A5" w:rsidRPr="003A31B7" w:rsidTr="00DF395D">
        <w:trPr>
          <w:cantSplit/>
          <w:trHeight w:val="454"/>
          <w:jc w:val="center"/>
        </w:trPr>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毕业学校</w:t>
            </w:r>
          </w:p>
        </w:tc>
        <w:tc>
          <w:tcPr>
            <w:tcW w:w="2645" w:type="dxa"/>
            <w:gridSpan w:val="4"/>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哈尔滨工程大学</w:t>
            </w:r>
          </w:p>
        </w:tc>
        <w:tc>
          <w:tcPr>
            <w:tcW w:w="1061" w:type="dxa"/>
            <w:vAlign w:val="center"/>
          </w:tcPr>
          <w:p w:rsidR="00B122A5" w:rsidRPr="003A31B7" w:rsidRDefault="00B122A5" w:rsidP="00DF395D">
            <w:pPr>
              <w:pStyle w:val="a6"/>
              <w:spacing w:line="390" w:lineRule="exact"/>
              <w:ind w:firstLineChars="0" w:firstLine="0"/>
              <w:rPr>
                <w:rFonts w:ascii="宋体" w:hAnsi="宋体"/>
                <w:sz w:val="21"/>
              </w:rPr>
            </w:pPr>
            <w:r w:rsidRPr="003A31B7">
              <w:rPr>
                <w:rFonts w:ascii="宋体" w:hAnsi="宋体"/>
                <w:sz w:val="21"/>
              </w:rPr>
              <w:t>毕业时间</w:t>
            </w:r>
          </w:p>
        </w:tc>
        <w:tc>
          <w:tcPr>
            <w:tcW w:w="1402" w:type="dxa"/>
            <w:gridSpan w:val="2"/>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2</w:t>
            </w:r>
            <w:r w:rsidRPr="003A31B7">
              <w:rPr>
                <w:rFonts w:ascii="宋体" w:hAnsi="宋体"/>
                <w:sz w:val="21"/>
              </w:rPr>
              <w:t>007.3</w:t>
            </w:r>
          </w:p>
        </w:tc>
        <w:tc>
          <w:tcPr>
            <w:tcW w:w="1078"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所学专业</w:t>
            </w:r>
          </w:p>
        </w:tc>
        <w:tc>
          <w:tcPr>
            <w:tcW w:w="1642"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船舶自动化控制</w:t>
            </w:r>
          </w:p>
        </w:tc>
      </w:tr>
      <w:tr w:rsidR="00B122A5" w:rsidRPr="003A31B7" w:rsidTr="00DF395D">
        <w:trPr>
          <w:cantSplit/>
          <w:trHeight w:val="454"/>
          <w:jc w:val="center"/>
        </w:trPr>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电子</w:t>
            </w:r>
            <w:r w:rsidRPr="003A31B7">
              <w:rPr>
                <w:rFonts w:ascii="宋体" w:hAnsi="宋体" w:hint="eastAsia"/>
                <w:sz w:val="21"/>
              </w:rPr>
              <w:t>邮箱</w:t>
            </w:r>
          </w:p>
        </w:tc>
        <w:tc>
          <w:tcPr>
            <w:tcW w:w="2645" w:type="dxa"/>
            <w:gridSpan w:val="4"/>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bwzhang@ccs.org.cn</w:t>
            </w:r>
          </w:p>
        </w:tc>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办公电话</w:t>
            </w:r>
          </w:p>
        </w:tc>
        <w:tc>
          <w:tcPr>
            <w:tcW w:w="1402" w:type="dxa"/>
            <w:gridSpan w:val="2"/>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0</w:t>
            </w:r>
            <w:r w:rsidRPr="003A31B7">
              <w:rPr>
                <w:rFonts w:ascii="宋体" w:hAnsi="宋体"/>
                <w:sz w:val="21"/>
              </w:rPr>
              <w:t>1058112357</w:t>
            </w:r>
          </w:p>
        </w:tc>
        <w:tc>
          <w:tcPr>
            <w:tcW w:w="1078"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移动电话</w:t>
            </w:r>
          </w:p>
        </w:tc>
        <w:tc>
          <w:tcPr>
            <w:tcW w:w="1642"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13699267263</w:t>
            </w:r>
          </w:p>
        </w:tc>
      </w:tr>
      <w:tr w:rsidR="00B122A5" w:rsidRPr="003A31B7" w:rsidTr="00DF395D">
        <w:trPr>
          <w:cantSplit/>
          <w:trHeight w:val="395"/>
          <w:jc w:val="center"/>
        </w:trPr>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通</w:t>
            </w:r>
            <w:r w:rsidRPr="003A31B7">
              <w:rPr>
                <w:rFonts w:ascii="宋体" w:hAnsi="宋体" w:hint="eastAsia"/>
                <w:sz w:val="21"/>
              </w:rPr>
              <w:t>讯</w:t>
            </w:r>
            <w:r w:rsidRPr="003A31B7">
              <w:rPr>
                <w:rFonts w:ascii="宋体" w:hAnsi="宋体"/>
                <w:sz w:val="21"/>
              </w:rPr>
              <w:t>地址</w:t>
            </w:r>
          </w:p>
        </w:tc>
        <w:tc>
          <w:tcPr>
            <w:tcW w:w="5108" w:type="dxa"/>
            <w:gridSpan w:val="7"/>
            <w:tcBorders>
              <w:bottom w:val="single" w:sz="4" w:space="0" w:color="auto"/>
            </w:tcBorders>
            <w:vAlign w:val="center"/>
          </w:tcPr>
          <w:p w:rsidR="00B122A5" w:rsidRPr="003A31B7" w:rsidRDefault="00B122A5" w:rsidP="00DF395D">
            <w:pPr>
              <w:pStyle w:val="a6"/>
              <w:spacing w:line="390" w:lineRule="exact"/>
              <w:ind w:firstLineChars="0" w:firstLine="0"/>
              <w:rPr>
                <w:rFonts w:ascii="宋体" w:hAnsi="宋体"/>
                <w:sz w:val="21"/>
              </w:rPr>
            </w:pPr>
            <w:r w:rsidRPr="003A31B7">
              <w:rPr>
                <w:rFonts w:ascii="宋体" w:hAnsi="宋体" w:hint="eastAsia"/>
                <w:sz w:val="21"/>
              </w:rPr>
              <w:t>北京市东城区东直门南大街 9 号船检大厦609 室</w:t>
            </w:r>
          </w:p>
        </w:tc>
        <w:tc>
          <w:tcPr>
            <w:tcW w:w="1078" w:type="dxa"/>
            <w:tcBorders>
              <w:bottom w:val="single" w:sz="4" w:space="0" w:color="auto"/>
            </w:tcBorders>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邮政编码</w:t>
            </w:r>
          </w:p>
        </w:tc>
        <w:tc>
          <w:tcPr>
            <w:tcW w:w="1642" w:type="dxa"/>
            <w:tcBorders>
              <w:bottom w:val="single" w:sz="4" w:space="0" w:color="auto"/>
            </w:tcBorders>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1</w:t>
            </w:r>
            <w:r w:rsidRPr="003A31B7">
              <w:rPr>
                <w:rFonts w:ascii="宋体" w:hAnsi="宋体"/>
                <w:sz w:val="21"/>
              </w:rPr>
              <w:t>00007</w:t>
            </w:r>
          </w:p>
        </w:tc>
      </w:tr>
      <w:tr w:rsidR="00B122A5" w:rsidRPr="003A31B7" w:rsidTr="00DF395D">
        <w:trPr>
          <w:cantSplit/>
          <w:trHeight w:val="301"/>
          <w:jc w:val="center"/>
        </w:trPr>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工作单位</w:t>
            </w:r>
          </w:p>
        </w:tc>
        <w:tc>
          <w:tcPr>
            <w:tcW w:w="5108" w:type="dxa"/>
            <w:gridSpan w:val="7"/>
            <w:vAlign w:val="center"/>
          </w:tcPr>
          <w:p w:rsidR="00B122A5" w:rsidRPr="003A31B7" w:rsidRDefault="00B122A5" w:rsidP="00DF395D">
            <w:pPr>
              <w:pStyle w:val="a6"/>
              <w:spacing w:line="390" w:lineRule="exact"/>
              <w:ind w:firstLineChars="0" w:firstLine="0"/>
              <w:rPr>
                <w:rFonts w:ascii="宋体" w:hAnsi="宋体"/>
                <w:sz w:val="21"/>
              </w:rPr>
            </w:pPr>
            <w:r w:rsidRPr="003A31B7">
              <w:rPr>
                <w:rFonts w:ascii="宋体" w:hAnsi="宋体" w:hint="eastAsia"/>
                <w:sz w:val="21"/>
              </w:rPr>
              <w:t>中国船级社</w:t>
            </w:r>
          </w:p>
        </w:tc>
        <w:tc>
          <w:tcPr>
            <w:tcW w:w="1078" w:type="dxa"/>
            <w:tcBorders>
              <w:top w:val="single" w:sz="4" w:space="0" w:color="auto"/>
            </w:tcBorders>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行政职务</w:t>
            </w:r>
          </w:p>
        </w:tc>
        <w:tc>
          <w:tcPr>
            <w:tcW w:w="1642" w:type="dxa"/>
            <w:tcBorders>
              <w:top w:val="single" w:sz="4" w:space="0" w:color="auto"/>
            </w:tcBorders>
            <w:vAlign w:val="center"/>
          </w:tcPr>
          <w:p w:rsidR="00B122A5" w:rsidRPr="003A31B7" w:rsidRDefault="00B122A5" w:rsidP="00DF395D">
            <w:pPr>
              <w:pStyle w:val="a6"/>
              <w:spacing w:line="390" w:lineRule="exact"/>
              <w:ind w:firstLineChars="0" w:firstLine="0"/>
              <w:jc w:val="center"/>
              <w:rPr>
                <w:rFonts w:ascii="宋体" w:hAnsi="宋体"/>
                <w:sz w:val="21"/>
              </w:rPr>
            </w:pPr>
          </w:p>
        </w:tc>
      </w:tr>
      <w:tr w:rsidR="00B122A5" w:rsidRPr="003A31B7" w:rsidTr="00DF395D">
        <w:trPr>
          <w:cantSplit/>
          <w:trHeight w:val="363"/>
          <w:jc w:val="center"/>
        </w:trPr>
        <w:tc>
          <w:tcPr>
            <w:tcW w:w="1061"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二级单位</w:t>
            </w:r>
          </w:p>
        </w:tc>
        <w:tc>
          <w:tcPr>
            <w:tcW w:w="5108" w:type="dxa"/>
            <w:gridSpan w:val="7"/>
            <w:vAlign w:val="center"/>
          </w:tcPr>
          <w:p w:rsidR="00B122A5" w:rsidRPr="003A31B7" w:rsidRDefault="00B122A5" w:rsidP="00DF395D">
            <w:pPr>
              <w:pStyle w:val="a6"/>
              <w:spacing w:line="390" w:lineRule="exact"/>
              <w:ind w:firstLineChars="0" w:firstLine="0"/>
              <w:rPr>
                <w:rFonts w:ascii="宋体" w:hAnsi="宋体"/>
                <w:sz w:val="21"/>
              </w:rPr>
            </w:pPr>
            <w:r w:rsidRPr="003A31B7">
              <w:rPr>
                <w:rFonts w:ascii="宋体" w:hAnsi="宋体" w:hint="eastAsia"/>
                <w:sz w:val="21"/>
              </w:rPr>
              <w:t>海工技术中心</w:t>
            </w:r>
          </w:p>
        </w:tc>
        <w:tc>
          <w:tcPr>
            <w:tcW w:w="1078"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党    派</w:t>
            </w:r>
          </w:p>
        </w:tc>
        <w:tc>
          <w:tcPr>
            <w:tcW w:w="1642"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中共党员</w:t>
            </w:r>
          </w:p>
        </w:tc>
      </w:tr>
      <w:tr w:rsidR="00B122A5" w:rsidRPr="003A31B7" w:rsidTr="00DF395D">
        <w:trPr>
          <w:cantSplit/>
          <w:trHeight w:val="347"/>
          <w:jc w:val="center"/>
        </w:trPr>
        <w:tc>
          <w:tcPr>
            <w:tcW w:w="1061" w:type="dxa"/>
            <w:vMerge w:val="restart"/>
            <w:tcBorders>
              <w:top w:val="single" w:sz="4" w:space="0" w:color="auto"/>
            </w:tcBorders>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完成单位</w:t>
            </w:r>
          </w:p>
        </w:tc>
        <w:tc>
          <w:tcPr>
            <w:tcW w:w="5108" w:type="dxa"/>
            <w:gridSpan w:val="7"/>
            <w:vMerge w:val="restart"/>
            <w:vAlign w:val="center"/>
          </w:tcPr>
          <w:p w:rsidR="00B122A5" w:rsidRPr="003A31B7" w:rsidRDefault="00B122A5" w:rsidP="00DF395D">
            <w:pPr>
              <w:pStyle w:val="a6"/>
              <w:spacing w:line="390" w:lineRule="exact"/>
              <w:ind w:firstLineChars="0" w:firstLine="0"/>
              <w:rPr>
                <w:rFonts w:ascii="宋体" w:hAnsi="宋体"/>
                <w:sz w:val="21"/>
              </w:rPr>
            </w:pPr>
            <w:r w:rsidRPr="003A31B7">
              <w:rPr>
                <w:rFonts w:ascii="宋体" w:hAnsi="宋体" w:hint="eastAsia"/>
                <w:sz w:val="21"/>
              </w:rPr>
              <w:t>中国船级社</w:t>
            </w:r>
          </w:p>
        </w:tc>
        <w:tc>
          <w:tcPr>
            <w:tcW w:w="1078"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sz w:val="21"/>
              </w:rPr>
              <w:t>所 在 地</w:t>
            </w:r>
          </w:p>
        </w:tc>
        <w:tc>
          <w:tcPr>
            <w:tcW w:w="1642"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北京</w:t>
            </w:r>
          </w:p>
        </w:tc>
      </w:tr>
      <w:tr w:rsidR="00B122A5" w:rsidRPr="003A31B7" w:rsidTr="00DF395D">
        <w:trPr>
          <w:cantSplit/>
          <w:trHeight w:val="361"/>
          <w:jc w:val="center"/>
        </w:trPr>
        <w:tc>
          <w:tcPr>
            <w:tcW w:w="1061" w:type="dxa"/>
            <w:vMerge/>
            <w:vAlign w:val="center"/>
          </w:tcPr>
          <w:p w:rsidR="00B122A5" w:rsidRPr="003A31B7" w:rsidRDefault="00B122A5" w:rsidP="00DF395D">
            <w:pPr>
              <w:pStyle w:val="a6"/>
              <w:spacing w:line="390" w:lineRule="exact"/>
              <w:ind w:firstLineChars="0" w:firstLine="0"/>
              <w:jc w:val="center"/>
              <w:rPr>
                <w:rFonts w:ascii="宋体" w:hAnsi="宋体"/>
                <w:sz w:val="21"/>
              </w:rPr>
            </w:pPr>
          </w:p>
        </w:tc>
        <w:tc>
          <w:tcPr>
            <w:tcW w:w="5108" w:type="dxa"/>
            <w:gridSpan w:val="7"/>
            <w:vMerge/>
            <w:vAlign w:val="center"/>
          </w:tcPr>
          <w:p w:rsidR="00B122A5" w:rsidRPr="003A31B7" w:rsidRDefault="00B122A5" w:rsidP="00DF395D">
            <w:pPr>
              <w:pStyle w:val="a6"/>
              <w:spacing w:line="390" w:lineRule="exact"/>
              <w:ind w:firstLineChars="0" w:firstLine="0"/>
              <w:rPr>
                <w:rFonts w:ascii="宋体" w:hAnsi="宋体"/>
                <w:sz w:val="21"/>
              </w:rPr>
            </w:pPr>
          </w:p>
        </w:tc>
        <w:tc>
          <w:tcPr>
            <w:tcW w:w="1078"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单位性质</w:t>
            </w:r>
          </w:p>
        </w:tc>
        <w:tc>
          <w:tcPr>
            <w:tcW w:w="1642" w:type="dxa"/>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国家事业单位</w:t>
            </w:r>
          </w:p>
        </w:tc>
      </w:tr>
      <w:tr w:rsidR="00B122A5" w:rsidRPr="003A31B7" w:rsidTr="00DF395D">
        <w:trPr>
          <w:cantSplit/>
          <w:trHeight w:val="360"/>
          <w:jc w:val="center"/>
        </w:trPr>
        <w:tc>
          <w:tcPr>
            <w:tcW w:w="2348" w:type="dxa"/>
            <w:gridSpan w:val="2"/>
            <w:vAlign w:val="center"/>
          </w:tcPr>
          <w:p w:rsidR="00B122A5" w:rsidRPr="003A31B7" w:rsidRDefault="00B122A5" w:rsidP="00DF395D">
            <w:pPr>
              <w:pStyle w:val="a6"/>
              <w:spacing w:line="390" w:lineRule="exact"/>
              <w:ind w:firstLineChars="0" w:firstLine="0"/>
              <w:jc w:val="left"/>
              <w:rPr>
                <w:rFonts w:ascii="宋体" w:hAnsi="宋体"/>
                <w:sz w:val="21"/>
              </w:rPr>
            </w:pPr>
            <w:r w:rsidRPr="003A31B7">
              <w:rPr>
                <w:rFonts w:ascii="宋体" w:hAnsi="宋体"/>
                <w:sz w:val="21"/>
              </w:rPr>
              <w:t>参加本项目的起止时间</w:t>
            </w:r>
          </w:p>
        </w:tc>
        <w:tc>
          <w:tcPr>
            <w:tcW w:w="6541" w:type="dxa"/>
            <w:gridSpan w:val="8"/>
            <w:vAlign w:val="center"/>
          </w:tcPr>
          <w:p w:rsidR="00B122A5" w:rsidRPr="003A31B7" w:rsidRDefault="00B122A5" w:rsidP="00DF395D">
            <w:pPr>
              <w:pStyle w:val="a6"/>
              <w:spacing w:line="390" w:lineRule="exact"/>
              <w:ind w:firstLineChars="0" w:firstLine="0"/>
              <w:jc w:val="center"/>
              <w:rPr>
                <w:rFonts w:ascii="宋体" w:hAnsi="宋体"/>
                <w:sz w:val="21"/>
              </w:rPr>
            </w:pPr>
            <w:r w:rsidRPr="003A31B7">
              <w:rPr>
                <w:rFonts w:ascii="宋体" w:hAnsi="宋体" w:hint="eastAsia"/>
                <w:sz w:val="21"/>
              </w:rPr>
              <w:t>2007 年 4 月 至 2011 年 11 月</w:t>
            </w:r>
          </w:p>
        </w:tc>
      </w:tr>
      <w:tr w:rsidR="00B122A5" w:rsidRPr="003A31B7" w:rsidTr="00DF395D">
        <w:trPr>
          <w:cantSplit/>
          <w:trHeight w:val="1899"/>
          <w:jc w:val="center"/>
        </w:trPr>
        <w:tc>
          <w:tcPr>
            <w:tcW w:w="8889" w:type="dxa"/>
            <w:gridSpan w:val="10"/>
          </w:tcPr>
          <w:p w:rsidR="00B122A5" w:rsidRPr="003A31B7" w:rsidRDefault="00B122A5" w:rsidP="00DF395D">
            <w:pPr>
              <w:pStyle w:val="a6"/>
              <w:spacing w:line="390" w:lineRule="exact"/>
              <w:ind w:firstLineChars="0" w:firstLine="0"/>
              <w:rPr>
                <w:rFonts w:ascii="宋体" w:hAnsi="宋体"/>
                <w:sz w:val="21"/>
              </w:rPr>
            </w:pPr>
            <w:r w:rsidRPr="003A31B7">
              <w:rPr>
                <w:rFonts w:ascii="宋体" w:hAnsi="宋体"/>
                <w:sz w:val="21"/>
              </w:rPr>
              <w:t>对本项目</w:t>
            </w:r>
            <w:r w:rsidRPr="003A31B7">
              <w:rPr>
                <w:rFonts w:ascii="宋体" w:hAnsi="宋体" w:hint="eastAsia"/>
                <w:sz w:val="21"/>
              </w:rPr>
              <w:t>技术创造性贡献：</w:t>
            </w:r>
          </w:p>
          <w:p w:rsidR="00B122A5" w:rsidRPr="003A31B7" w:rsidRDefault="00B122A5" w:rsidP="00DF395D">
            <w:pPr>
              <w:pStyle w:val="a6"/>
              <w:spacing w:line="390" w:lineRule="exact"/>
              <w:ind w:firstLineChars="300" w:firstLine="630"/>
              <w:rPr>
                <w:rFonts w:ascii="宋体" w:hAnsi="宋体"/>
                <w:sz w:val="21"/>
              </w:rPr>
            </w:pPr>
            <w:r w:rsidRPr="003A31B7">
              <w:rPr>
                <w:rFonts w:ascii="宋体" w:hAnsi="宋体" w:hint="eastAsia"/>
                <w:sz w:val="21"/>
              </w:rPr>
              <w:t>（1）在半潜式钻井平台设计验证理论和方法中，首次提出半潜式平台压载系统FMEA要求，并提练上升为行业规范。针对带推进的海上自升式平台的配置和作业操作需求，提出了该型平台“自行移位”的概念。[创新点1：（</w:t>
            </w:r>
            <w:r w:rsidRPr="003A31B7">
              <w:rPr>
                <w:rFonts w:ascii="宋体" w:hAnsi="宋体"/>
                <w:sz w:val="21"/>
              </w:rPr>
              <w:t>1</w:t>
            </w:r>
            <w:r w:rsidRPr="003A31B7">
              <w:rPr>
                <w:rFonts w:ascii="宋体" w:hAnsi="宋体" w:hint="eastAsia"/>
                <w:sz w:val="21"/>
              </w:rPr>
              <w:t>）；证明：鉴定证书1；规范1、</w:t>
            </w:r>
            <w:r w:rsidRPr="003A31B7">
              <w:rPr>
                <w:rFonts w:ascii="宋体" w:hAnsi="宋体"/>
                <w:sz w:val="21"/>
              </w:rPr>
              <w:t>4</w:t>
            </w:r>
            <w:r w:rsidRPr="003A31B7">
              <w:rPr>
                <w:rFonts w:ascii="宋体" w:hAnsi="宋体" w:hint="eastAsia"/>
                <w:sz w:val="21"/>
              </w:rPr>
              <w:t>；查新报告1；论文：</w:t>
            </w:r>
            <w:r w:rsidRPr="003A31B7">
              <w:rPr>
                <w:rFonts w:ascii="宋体" w:hAnsi="宋体"/>
                <w:sz w:val="21"/>
              </w:rPr>
              <w:t>4</w:t>
            </w:r>
            <w:r w:rsidRPr="003A31B7">
              <w:rPr>
                <w:rFonts w:ascii="宋体" w:hAnsi="宋体" w:hint="eastAsia"/>
                <w:sz w:val="21"/>
              </w:rPr>
              <w:t>、1</w:t>
            </w:r>
            <w:r w:rsidRPr="003A31B7">
              <w:rPr>
                <w:rFonts w:ascii="宋体" w:hAnsi="宋体"/>
                <w:sz w:val="21"/>
              </w:rPr>
              <w:t>7</w:t>
            </w:r>
            <w:r w:rsidRPr="003A31B7">
              <w:rPr>
                <w:rFonts w:ascii="宋体" w:hAnsi="宋体" w:hint="eastAsia"/>
                <w:sz w:val="21"/>
              </w:rPr>
              <w:t>-</w:t>
            </w:r>
            <w:r w:rsidRPr="003A31B7">
              <w:rPr>
                <w:rFonts w:ascii="宋体" w:hAnsi="宋体"/>
                <w:sz w:val="21"/>
              </w:rPr>
              <w:t>19</w:t>
            </w:r>
            <w:r w:rsidRPr="003A31B7">
              <w:rPr>
                <w:rFonts w:ascii="宋体" w:hAnsi="宋体" w:hint="eastAsia"/>
                <w:sz w:val="21"/>
              </w:rPr>
              <w:t>]。</w:t>
            </w:r>
          </w:p>
        </w:tc>
      </w:tr>
      <w:tr w:rsidR="00B122A5" w:rsidRPr="003A31B7" w:rsidTr="00DF395D">
        <w:trPr>
          <w:cantSplit/>
          <w:trHeight w:val="851"/>
          <w:jc w:val="center"/>
        </w:trPr>
        <w:tc>
          <w:tcPr>
            <w:tcW w:w="8889" w:type="dxa"/>
            <w:gridSpan w:val="10"/>
          </w:tcPr>
          <w:p w:rsidR="00B122A5" w:rsidRPr="003A31B7" w:rsidRDefault="00B122A5" w:rsidP="00DF395D">
            <w:pPr>
              <w:pStyle w:val="a6"/>
              <w:spacing w:line="390" w:lineRule="exact"/>
              <w:ind w:firstLineChars="0" w:firstLine="0"/>
              <w:rPr>
                <w:rFonts w:ascii="宋体" w:hAnsi="宋体"/>
                <w:sz w:val="21"/>
              </w:rPr>
            </w:pPr>
            <w:r w:rsidRPr="003A31B7">
              <w:rPr>
                <w:rFonts w:ascii="宋体" w:hAnsi="宋体"/>
                <w:sz w:val="21"/>
              </w:rPr>
              <w:t>曾获国家科技奖励情况</w:t>
            </w:r>
            <w:r w:rsidRPr="003A31B7">
              <w:rPr>
                <w:rFonts w:ascii="宋体" w:hAnsi="宋体" w:hint="eastAsia"/>
                <w:sz w:val="21"/>
              </w:rPr>
              <w:t>：</w:t>
            </w:r>
          </w:p>
          <w:p w:rsidR="00B122A5" w:rsidRPr="003A31B7" w:rsidRDefault="00B122A5" w:rsidP="00DF395D">
            <w:pPr>
              <w:pStyle w:val="a6"/>
              <w:spacing w:line="390" w:lineRule="exact"/>
              <w:ind w:firstLine="420"/>
              <w:rPr>
                <w:rFonts w:ascii="宋体" w:hAnsi="宋体"/>
                <w:sz w:val="21"/>
              </w:rPr>
            </w:pPr>
            <w:r w:rsidRPr="003A31B7">
              <w:rPr>
                <w:rFonts w:ascii="宋体" w:hAnsi="宋体" w:hint="eastAsia"/>
                <w:sz w:val="21"/>
              </w:rPr>
              <w:t>2013年，中国航海学会科学技术奖，一等奖，海上移动平台关键技术研究及相关规范研制，排名1</w:t>
            </w:r>
            <w:r w:rsidRPr="003A31B7">
              <w:rPr>
                <w:rFonts w:ascii="宋体" w:hAnsi="宋体"/>
                <w:sz w:val="21"/>
              </w:rPr>
              <w:t>2</w:t>
            </w:r>
            <w:r w:rsidRPr="003A31B7">
              <w:rPr>
                <w:rFonts w:ascii="宋体" w:hAnsi="宋体" w:hint="eastAsia"/>
                <w:sz w:val="21"/>
              </w:rPr>
              <w:t>，证书编号：HG 13-01-01-15-1</w:t>
            </w:r>
            <w:r w:rsidRPr="003A31B7">
              <w:rPr>
                <w:rFonts w:ascii="宋体" w:hAnsi="宋体"/>
                <w:sz w:val="21"/>
              </w:rPr>
              <w:t>2</w:t>
            </w:r>
            <w:r w:rsidRPr="003A31B7">
              <w:rPr>
                <w:rFonts w:ascii="宋体" w:hAnsi="宋体" w:hint="eastAsia"/>
                <w:sz w:val="21"/>
              </w:rPr>
              <w:t>。</w:t>
            </w:r>
          </w:p>
        </w:tc>
      </w:tr>
      <w:tr w:rsidR="003A31B7" w:rsidRPr="003A31B7" w:rsidTr="00DF395D">
        <w:trPr>
          <w:cantSplit/>
          <w:trHeight w:val="3692"/>
          <w:jc w:val="center"/>
        </w:trPr>
        <w:tc>
          <w:tcPr>
            <w:tcW w:w="5325" w:type="dxa"/>
            <w:gridSpan w:val="7"/>
            <w:tcBorders>
              <w:bottom w:val="single" w:sz="8" w:space="0" w:color="auto"/>
            </w:tcBorders>
          </w:tcPr>
          <w:p w:rsidR="00B122A5" w:rsidRPr="003A31B7" w:rsidRDefault="00B122A5" w:rsidP="00DF395D">
            <w:pPr>
              <w:pStyle w:val="a6"/>
              <w:spacing w:line="240" w:lineRule="auto"/>
              <w:ind w:firstLine="422"/>
              <w:rPr>
                <w:rFonts w:ascii="宋体" w:hAnsi="宋体"/>
                <w:sz w:val="21"/>
                <w:szCs w:val="24"/>
              </w:rPr>
            </w:pPr>
            <w:r w:rsidRPr="003A31B7">
              <w:rPr>
                <w:rFonts w:ascii="宋体" w:hAnsi="宋体" w:hint="eastAsia"/>
                <w:b/>
                <w:bCs/>
                <w:sz w:val="21"/>
              </w:rPr>
              <w:t>声明</w:t>
            </w:r>
            <w:r w:rsidRPr="003A31B7">
              <w:rPr>
                <w:rFonts w:ascii="宋体" w:hAnsi="宋体" w:hint="eastAsia"/>
                <w:sz w:val="21"/>
              </w:rPr>
              <w:t>：</w:t>
            </w:r>
            <w:r w:rsidRPr="003A31B7">
              <w:rPr>
                <w:rFonts w:ascii="宋体" w:hAnsi="宋体" w:hint="eastAsia"/>
                <w:sz w:val="21"/>
                <w:szCs w:val="24"/>
              </w:rPr>
              <w:t>本人同意完成人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w:t>
            </w:r>
            <w:r w:rsidRPr="003A31B7">
              <w:rPr>
                <w:rFonts w:ascii="宋体" w:hAnsi="宋体" w:hint="eastAsia"/>
                <w:b/>
                <w:sz w:val="21"/>
                <w:szCs w:val="24"/>
              </w:rPr>
              <w:t>该项目是本人本年度被提名的唯一项目。</w:t>
            </w:r>
            <w:r w:rsidRPr="003A31B7">
              <w:rPr>
                <w:rFonts w:ascii="宋体" w:hAnsi="宋体" w:hint="eastAsia"/>
                <w:sz w:val="21"/>
                <w:szCs w:val="24"/>
              </w:rPr>
              <w:t>如有材料虚假或违纪行为，愿意承担相应责任并接受相应处理。如产生争议，保证积极配合调查处理工作。</w:t>
            </w:r>
          </w:p>
          <w:p w:rsidR="00B122A5" w:rsidRPr="003A31B7" w:rsidRDefault="00B122A5" w:rsidP="00DF395D">
            <w:pPr>
              <w:pStyle w:val="a6"/>
              <w:spacing w:line="240" w:lineRule="auto"/>
              <w:ind w:firstLine="420"/>
              <w:rPr>
                <w:rFonts w:ascii="宋体" w:hAnsi="宋体"/>
                <w:sz w:val="21"/>
                <w:szCs w:val="24"/>
              </w:rPr>
            </w:pPr>
          </w:p>
          <w:p w:rsidR="00B122A5" w:rsidRPr="003A31B7" w:rsidRDefault="00B122A5" w:rsidP="00DF395D">
            <w:pPr>
              <w:pStyle w:val="a6"/>
              <w:spacing w:line="240" w:lineRule="auto"/>
              <w:ind w:firstLine="420"/>
              <w:rPr>
                <w:rFonts w:ascii="宋体" w:hAnsi="宋体"/>
                <w:sz w:val="21"/>
                <w:szCs w:val="24"/>
              </w:rPr>
            </w:pPr>
          </w:p>
          <w:p w:rsidR="00B122A5" w:rsidRPr="003A31B7" w:rsidRDefault="00B122A5" w:rsidP="00DF395D">
            <w:pPr>
              <w:pStyle w:val="a6"/>
              <w:spacing w:line="240" w:lineRule="auto"/>
              <w:ind w:firstLineChars="0" w:firstLine="0"/>
              <w:rPr>
                <w:rFonts w:ascii="宋体" w:hAnsi="宋体"/>
                <w:sz w:val="21"/>
              </w:rPr>
            </w:pPr>
          </w:p>
          <w:p w:rsidR="00B122A5" w:rsidRPr="003A31B7" w:rsidRDefault="00B122A5" w:rsidP="00DF395D">
            <w:pPr>
              <w:pStyle w:val="a6"/>
              <w:spacing w:line="240" w:lineRule="auto"/>
              <w:ind w:firstLineChars="850" w:firstLine="1785"/>
              <w:rPr>
                <w:rFonts w:ascii="宋体" w:hAnsi="宋体"/>
                <w:sz w:val="21"/>
              </w:rPr>
            </w:pPr>
            <w:r w:rsidRPr="003A31B7">
              <w:rPr>
                <w:rFonts w:ascii="宋体" w:hAnsi="宋体"/>
                <w:sz w:val="21"/>
              </w:rPr>
              <w:t>本人签名：</w:t>
            </w:r>
          </w:p>
          <w:p w:rsidR="00B122A5" w:rsidRPr="003A31B7" w:rsidRDefault="00B122A5" w:rsidP="00DF395D">
            <w:pPr>
              <w:pStyle w:val="a6"/>
              <w:spacing w:line="240" w:lineRule="auto"/>
              <w:ind w:firstLineChars="850" w:firstLine="1785"/>
              <w:rPr>
                <w:rFonts w:ascii="宋体" w:hAnsi="宋体"/>
                <w:sz w:val="21"/>
              </w:rPr>
            </w:pPr>
          </w:p>
          <w:p w:rsidR="00B122A5" w:rsidRPr="003A31B7" w:rsidRDefault="00B122A5" w:rsidP="00DF395D">
            <w:pPr>
              <w:pStyle w:val="a6"/>
              <w:spacing w:line="240" w:lineRule="auto"/>
              <w:ind w:firstLineChars="0" w:firstLine="0"/>
              <w:rPr>
                <w:rFonts w:ascii="宋体" w:hAnsi="宋体"/>
                <w:sz w:val="21"/>
              </w:rPr>
            </w:pPr>
            <w:r w:rsidRPr="003A31B7">
              <w:rPr>
                <w:rFonts w:ascii="宋体" w:hAnsi="宋体" w:hint="eastAsia"/>
                <w:sz w:val="21"/>
              </w:rPr>
              <w:t xml:space="preserve">                           年    月    日</w:t>
            </w:r>
          </w:p>
        </w:tc>
        <w:tc>
          <w:tcPr>
            <w:tcW w:w="3564" w:type="dxa"/>
            <w:gridSpan w:val="3"/>
            <w:tcBorders>
              <w:bottom w:val="single" w:sz="8" w:space="0" w:color="auto"/>
            </w:tcBorders>
          </w:tcPr>
          <w:p w:rsidR="00B122A5" w:rsidRPr="003A31B7" w:rsidRDefault="00B122A5" w:rsidP="00DF395D">
            <w:pPr>
              <w:pStyle w:val="a6"/>
              <w:spacing w:line="240" w:lineRule="auto"/>
              <w:ind w:firstLine="422"/>
              <w:rPr>
                <w:rFonts w:ascii="宋体" w:hAnsi="宋体"/>
                <w:sz w:val="21"/>
              </w:rPr>
            </w:pPr>
            <w:r w:rsidRPr="003A31B7">
              <w:rPr>
                <w:rFonts w:ascii="宋体" w:hAnsi="宋体" w:hint="eastAsia"/>
                <w:b/>
                <w:sz w:val="21"/>
              </w:rPr>
              <w:t>完成单位声明</w:t>
            </w:r>
            <w:r w:rsidRPr="003A31B7">
              <w:rPr>
                <w:rFonts w:ascii="宋体" w:hAnsi="宋体" w:hint="eastAsia"/>
                <w:sz w:val="21"/>
              </w:rPr>
              <w:t>：</w:t>
            </w:r>
            <w:r w:rsidRPr="003A31B7">
              <w:rPr>
                <w:rFonts w:ascii="宋体" w:hAnsi="宋体" w:hint="eastAsia"/>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B122A5" w:rsidRPr="003A31B7" w:rsidRDefault="00B122A5" w:rsidP="00DF395D">
            <w:pPr>
              <w:pStyle w:val="a6"/>
              <w:spacing w:line="240" w:lineRule="auto"/>
              <w:ind w:firstLine="422"/>
              <w:rPr>
                <w:rFonts w:ascii="宋体" w:hAnsi="宋体"/>
                <w:sz w:val="21"/>
              </w:rPr>
            </w:pPr>
            <w:r w:rsidRPr="003A31B7">
              <w:rPr>
                <w:rFonts w:ascii="宋体" w:hAnsi="宋体" w:hint="eastAsia"/>
                <w:b/>
                <w:sz w:val="21"/>
              </w:rPr>
              <w:t>工作单位声明</w:t>
            </w:r>
            <w:r w:rsidRPr="003A31B7">
              <w:rPr>
                <w:rFonts w:ascii="宋体" w:hAnsi="宋体" w:hint="eastAsia"/>
                <w:sz w:val="21"/>
              </w:rPr>
              <w:t>：</w:t>
            </w:r>
            <w:r w:rsidRPr="003A31B7">
              <w:rPr>
                <w:rFonts w:ascii="宋体" w:hAnsi="宋体" w:hint="eastAsia"/>
                <w:sz w:val="21"/>
                <w:szCs w:val="24"/>
              </w:rPr>
              <w:t>本单位对该完成人被提名无异议</w:t>
            </w:r>
            <w:r w:rsidRPr="003A31B7">
              <w:rPr>
                <w:rFonts w:ascii="宋体" w:hAnsi="宋体" w:hint="eastAsia"/>
                <w:sz w:val="21"/>
              </w:rPr>
              <w:t>。</w:t>
            </w:r>
          </w:p>
          <w:p w:rsidR="00B122A5" w:rsidRPr="003A31B7" w:rsidRDefault="00B122A5" w:rsidP="00DF395D">
            <w:pPr>
              <w:pStyle w:val="a6"/>
              <w:spacing w:line="240" w:lineRule="auto"/>
              <w:ind w:firstLine="420"/>
              <w:rPr>
                <w:rFonts w:ascii="宋体" w:hAnsi="宋体"/>
                <w:sz w:val="21"/>
              </w:rPr>
            </w:pPr>
          </w:p>
          <w:p w:rsidR="00B122A5" w:rsidRPr="003A31B7" w:rsidRDefault="00B122A5" w:rsidP="00DF395D">
            <w:pPr>
              <w:pStyle w:val="a6"/>
              <w:spacing w:line="240" w:lineRule="auto"/>
              <w:ind w:firstLineChars="0" w:firstLine="0"/>
              <w:rPr>
                <w:rFonts w:ascii="宋体" w:hAnsi="宋体"/>
                <w:sz w:val="21"/>
              </w:rPr>
            </w:pPr>
          </w:p>
          <w:p w:rsidR="00B122A5" w:rsidRPr="003A31B7" w:rsidRDefault="00B122A5" w:rsidP="00DF395D">
            <w:pPr>
              <w:pStyle w:val="a6"/>
              <w:spacing w:line="240" w:lineRule="auto"/>
              <w:ind w:firstLineChars="0" w:firstLine="0"/>
              <w:rPr>
                <w:rFonts w:ascii="宋体" w:hAnsi="宋体"/>
                <w:sz w:val="21"/>
              </w:rPr>
            </w:pPr>
            <w:r w:rsidRPr="003A31B7">
              <w:rPr>
                <w:rFonts w:ascii="宋体" w:hAnsi="宋体" w:hint="eastAsia"/>
                <w:sz w:val="21"/>
              </w:rPr>
              <w:t xml:space="preserve">       单位（盖章）</w:t>
            </w:r>
          </w:p>
          <w:p w:rsidR="00B122A5" w:rsidRPr="003A31B7" w:rsidRDefault="00B122A5" w:rsidP="00DF395D">
            <w:pPr>
              <w:pStyle w:val="a6"/>
              <w:spacing w:line="240" w:lineRule="auto"/>
              <w:ind w:firstLineChars="0" w:firstLine="0"/>
              <w:rPr>
                <w:rFonts w:ascii="宋体" w:hAnsi="宋体"/>
                <w:sz w:val="21"/>
              </w:rPr>
            </w:pPr>
          </w:p>
          <w:p w:rsidR="00B122A5" w:rsidRPr="003A31B7" w:rsidRDefault="00B122A5" w:rsidP="00DF395D">
            <w:pPr>
              <w:pStyle w:val="a6"/>
              <w:spacing w:line="240" w:lineRule="auto"/>
              <w:ind w:firstLineChars="0" w:firstLine="0"/>
              <w:rPr>
                <w:rFonts w:ascii="宋体" w:hAnsi="宋体"/>
                <w:sz w:val="21"/>
              </w:rPr>
            </w:pPr>
            <w:r w:rsidRPr="003A31B7">
              <w:rPr>
                <w:rFonts w:ascii="宋体" w:hAnsi="宋体" w:hint="eastAsia"/>
                <w:sz w:val="21"/>
              </w:rPr>
              <w:t xml:space="preserve">             年    月    日</w:t>
            </w:r>
          </w:p>
        </w:tc>
      </w:tr>
    </w:tbl>
    <w:p w:rsidR="003D1965" w:rsidRPr="003A31B7" w:rsidRDefault="003D1965" w:rsidP="003D1965"/>
    <w:p w:rsidR="003D1965" w:rsidRPr="003A31B7" w:rsidRDefault="003D1965" w:rsidP="003D1965"/>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1"/>
        <w:gridCol w:w="1146"/>
        <w:gridCol w:w="141"/>
        <w:gridCol w:w="709"/>
        <w:gridCol w:w="425"/>
        <w:gridCol w:w="1134"/>
        <w:gridCol w:w="709"/>
        <w:gridCol w:w="844"/>
        <w:gridCol w:w="1078"/>
        <w:gridCol w:w="1642"/>
      </w:tblGrid>
      <w:tr w:rsidR="00B122A5" w:rsidRPr="003A31B7" w:rsidTr="00DF395D">
        <w:trPr>
          <w:trHeight w:val="454"/>
          <w:jc w:val="center"/>
        </w:trPr>
        <w:tc>
          <w:tcPr>
            <w:tcW w:w="1061" w:type="dxa"/>
            <w:vAlign w:val="center"/>
          </w:tcPr>
          <w:p w:rsidR="00B122A5" w:rsidRPr="003A31B7" w:rsidRDefault="00B122A5" w:rsidP="00DF395D">
            <w:pPr>
              <w:spacing w:line="390" w:lineRule="exact"/>
              <w:jc w:val="center"/>
              <w:rPr>
                <w:rFonts w:ascii="宋体" w:hAnsi="宋体"/>
              </w:rPr>
            </w:pPr>
            <w:r w:rsidRPr="003A31B7">
              <w:rPr>
                <w:rFonts w:ascii="宋体" w:hAnsi="宋体"/>
                <w:sz w:val="28"/>
              </w:rPr>
              <w:lastRenderedPageBreak/>
              <w:br w:type="page"/>
            </w:r>
            <w:r w:rsidRPr="003A31B7">
              <w:rPr>
                <w:rFonts w:ascii="宋体" w:hAnsi="宋体"/>
              </w:rPr>
              <w:t>姓    名</w:t>
            </w:r>
          </w:p>
        </w:tc>
        <w:tc>
          <w:tcPr>
            <w:tcW w:w="1146" w:type="dxa"/>
            <w:vAlign w:val="center"/>
          </w:tcPr>
          <w:p w:rsidR="00B122A5" w:rsidRPr="003A31B7" w:rsidRDefault="00B122A5" w:rsidP="00DF395D">
            <w:pPr>
              <w:spacing w:line="390" w:lineRule="exact"/>
              <w:jc w:val="center"/>
              <w:rPr>
                <w:rFonts w:ascii="宋体" w:hAnsi="宋体"/>
              </w:rPr>
            </w:pPr>
            <w:r w:rsidRPr="003A31B7">
              <w:rPr>
                <w:rFonts w:ascii="宋体" w:hAnsi="宋体" w:hint="eastAsia"/>
              </w:rPr>
              <w:t>王维旭</w:t>
            </w:r>
          </w:p>
        </w:tc>
        <w:tc>
          <w:tcPr>
            <w:tcW w:w="850" w:type="dxa"/>
            <w:gridSpan w:val="2"/>
            <w:vAlign w:val="center"/>
          </w:tcPr>
          <w:p w:rsidR="00B122A5" w:rsidRPr="003A31B7" w:rsidRDefault="00B122A5" w:rsidP="00DF395D">
            <w:pPr>
              <w:spacing w:line="390" w:lineRule="exact"/>
              <w:jc w:val="center"/>
              <w:rPr>
                <w:rFonts w:ascii="宋体" w:hAnsi="宋体"/>
              </w:rPr>
            </w:pPr>
            <w:r w:rsidRPr="003A31B7">
              <w:rPr>
                <w:rFonts w:ascii="宋体" w:hAnsi="宋体" w:hint="eastAsia"/>
              </w:rPr>
              <w:t>性别</w:t>
            </w:r>
          </w:p>
        </w:tc>
        <w:tc>
          <w:tcPr>
            <w:tcW w:w="425" w:type="dxa"/>
            <w:vAlign w:val="center"/>
          </w:tcPr>
          <w:p w:rsidR="00B122A5" w:rsidRPr="003A31B7" w:rsidRDefault="00B122A5" w:rsidP="00DF395D">
            <w:pPr>
              <w:spacing w:line="390" w:lineRule="exact"/>
              <w:jc w:val="center"/>
              <w:rPr>
                <w:rFonts w:ascii="宋体" w:hAnsi="宋体"/>
              </w:rPr>
            </w:pPr>
            <w:r w:rsidRPr="003A31B7">
              <w:rPr>
                <w:rFonts w:ascii="宋体" w:hAnsi="宋体" w:hint="eastAsia"/>
              </w:rPr>
              <w:t>男</w:t>
            </w:r>
          </w:p>
        </w:tc>
        <w:tc>
          <w:tcPr>
            <w:tcW w:w="1134" w:type="dxa"/>
            <w:vAlign w:val="center"/>
          </w:tcPr>
          <w:p w:rsidR="00B122A5" w:rsidRPr="003A31B7" w:rsidRDefault="00B122A5" w:rsidP="00DF395D">
            <w:pPr>
              <w:spacing w:line="390" w:lineRule="exact"/>
              <w:rPr>
                <w:rFonts w:ascii="宋体" w:hAnsi="宋体"/>
              </w:rPr>
            </w:pPr>
            <w:r w:rsidRPr="003A31B7">
              <w:rPr>
                <w:rFonts w:ascii="宋体" w:hAnsi="宋体"/>
              </w:rPr>
              <w:t>排</w:t>
            </w:r>
            <w:r w:rsidRPr="003A31B7">
              <w:rPr>
                <w:rFonts w:ascii="宋体" w:hAnsi="宋体" w:hint="eastAsia"/>
              </w:rPr>
              <w:t xml:space="preserve">    </w:t>
            </w:r>
            <w:r w:rsidRPr="003A31B7">
              <w:rPr>
                <w:rFonts w:ascii="宋体" w:hAnsi="宋体"/>
              </w:rPr>
              <w:t>名</w:t>
            </w:r>
          </w:p>
        </w:tc>
        <w:tc>
          <w:tcPr>
            <w:tcW w:w="1553" w:type="dxa"/>
            <w:gridSpan w:val="2"/>
            <w:vAlign w:val="center"/>
          </w:tcPr>
          <w:p w:rsidR="00B122A5" w:rsidRPr="003A31B7" w:rsidRDefault="00B122A5" w:rsidP="00DF395D">
            <w:pPr>
              <w:spacing w:line="390" w:lineRule="exact"/>
              <w:jc w:val="center"/>
              <w:rPr>
                <w:rFonts w:ascii="宋体" w:hAnsi="宋体"/>
              </w:rPr>
            </w:pPr>
            <w:r w:rsidRPr="003A31B7">
              <w:rPr>
                <w:rFonts w:ascii="宋体" w:hAnsi="宋体"/>
              </w:rPr>
              <w:t>10</w:t>
            </w:r>
          </w:p>
        </w:tc>
        <w:tc>
          <w:tcPr>
            <w:tcW w:w="1078" w:type="dxa"/>
            <w:vAlign w:val="center"/>
          </w:tcPr>
          <w:p w:rsidR="00B122A5" w:rsidRPr="003A31B7" w:rsidRDefault="00B122A5" w:rsidP="00DF395D">
            <w:pPr>
              <w:spacing w:line="390" w:lineRule="exact"/>
              <w:jc w:val="center"/>
              <w:rPr>
                <w:rFonts w:ascii="宋体" w:hAnsi="宋体"/>
              </w:rPr>
            </w:pPr>
            <w:r w:rsidRPr="003A31B7">
              <w:rPr>
                <w:rFonts w:ascii="宋体" w:hAnsi="宋体"/>
              </w:rPr>
              <w:t>国    籍</w:t>
            </w:r>
          </w:p>
        </w:tc>
        <w:tc>
          <w:tcPr>
            <w:tcW w:w="1642" w:type="dxa"/>
            <w:vAlign w:val="center"/>
          </w:tcPr>
          <w:p w:rsidR="00B122A5" w:rsidRPr="003A31B7" w:rsidRDefault="00B122A5" w:rsidP="00DF395D">
            <w:pPr>
              <w:spacing w:line="390" w:lineRule="exact"/>
              <w:jc w:val="center"/>
              <w:rPr>
                <w:rFonts w:ascii="宋体" w:hAnsi="宋体"/>
              </w:rPr>
            </w:pPr>
            <w:r w:rsidRPr="003A31B7">
              <w:rPr>
                <w:rFonts w:ascii="宋体" w:hAnsi="宋体" w:hint="eastAsia"/>
              </w:rPr>
              <w:t>中国</w:t>
            </w:r>
          </w:p>
        </w:tc>
      </w:tr>
      <w:tr w:rsidR="00B122A5" w:rsidRPr="003A31B7" w:rsidTr="00DF395D">
        <w:trPr>
          <w:trHeight w:val="454"/>
          <w:jc w:val="center"/>
        </w:trPr>
        <w:tc>
          <w:tcPr>
            <w:tcW w:w="1061" w:type="dxa"/>
            <w:vAlign w:val="center"/>
          </w:tcPr>
          <w:p w:rsidR="00B122A5" w:rsidRPr="003A31B7" w:rsidRDefault="00B122A5" w:rsidP="00DF395D">
            <w:pPr>
              <w:spacing w:line="390" w:lineRule="exact"/>
              <w:jc w:val="center"/>
              <w:rPr>
                <w:rFonts w:ascii="宋体" w:hAnsi="宋体"/>
              </w:rPr>
            </w:pPr>
            <w:r w:rsidRPr="003A31B7">
              <w:rPr>
                <w:rFonts w:ascii="宋体" w:hAnsi="宋体" w:hint="eastAsia"/>
              </w:rPr>
              <w:t>出生年月</w:t>
            </w:r>
          </w:p>
        </w:tc>
        <w:tc>
          <w:tcPr>
            <w:tcW w:w="2421" w:type="dxa"/>
            <w:gridSpan w:val="4"/>
            <w:vAlign w:val="center"/>
          </w:tcPr>
          <w:p w:rsidR="00B122A5" w:rsidRPr="003A31B7" w:rsidRDefault="00B122A5" w:rsidP="00DF395D">
            <w:pPr>
              <w:spacing w:line="390" w:lineRule="exact"/>
              <w:jc w:val="center"/>
              <w:rPr>
                <w:rFonts w:ascii="宋体" w:hAnsi="宋体"/>
              </w:rPr>
            </w:pPr>
            <w:r w:rsidRPr="003A31B7">
              <w:rPr>
                <w:rFonts w:ascii="宋体" w:hAnsi="宋体" w:hint="eastAsia"/>
              </w:rPr>
              <w:t>1978年06月</w:t>
            </w:r>
          </w:p>
        </w:tc>
        <w:tc>
          <w:tcPr>
            <w:tcW w:w="1134" w:type="dxa"/>
            <w:vAlign w:val="center"/>
          </w:tcPr>
          <w:p w:rsidR="00B122A5" w:rsidRPr="003A31B7" w:rsidRDefault="00B122A5" w:rsidP="00DF395D">
            <w:pPr>
              <w:spacing w:line="390" w:lineRule="exact"/>
              <w:jc w:val="center"/>
              <w:rPr>
                <w:rFonts w:ascii="宋体" w:hAnsi="宋体"/>
              </w:rPr>
            </w:pPr>
            <w:r w:rsidRPr="003A31B7">
              <w:rPr>
                <w:rFonts w:ascii="宋体" w:hAnsi="宋体" w:hint="eastAsia"/>
              </w:rPr>
              <w:t>出 生 地</w:t>
            </w:r>
          </w:p>
        </w:tc>
        <w:tc>
          <w:tcPr>
            <w:tcW w:w="1553" w:type="dxa"/>
            <w:gridSpan w:val="2"/>
            <w:vAlign w:val="center"/>
          </w:tcPr>
          <w:p w:rsidR="00B122A5" w:rsidRPr="003A31B7" w:rsidRDefault="00B122A5" w:rsidP="00DF395D">
            <w:pPr>
              <w:spacing w:line="390" w:lineRule="exact"/>
              <w:jc w:val="center"/>
              <w:rPr>
                <w:rFonts w:ascii="宋体" w:hAnsi="宋体"/>
              </w:rPr>
            </w:pPr>
            <w:r w:rsidRPr="003A31B7">
              <w:rPr>
                <w:rFonts w:ascii="宋体" w:hAnsi="宋体" w:hint="eastAsia"/>
              </w:rPr>
              <w:t>青海省</w:t>
            </w:r>
            <w:r w:rsidRPr="003A31B7">
              <w:rPr>
                <w:rFonts w:ascii="宋体" w:hAnsi="宋体"/>
              </w:rPr>
              <w:t>乐都</w:t>
            </w:r>
            <w:r w:rsidRPr="003A31B7">
              <w:rPr>
                <w:rFonts w:ascii="宋体" w:hAnsi="宋体" w:hint="eastAsia"/>
              </w:rPr>
              <w:t>县</w:t>
            </w:r>
          </w:p>
        </w:tc>
        <w:tc>
          <w:tcPr>
            <w:tcW w:w="1078" w:type="dxa"/>
            <w:vAlign w:val="center"/>
          </w:tcPr>
          <w:p w:rsidR="00B122A5" w:rsidRPr="003A31B7" w:rsidRDefault="00B122A5" w:rsidP="00DF395D">
            <w:pPr>
              <w:spacing w:line="390" w:lineRule="exact"/>
              <w:jc w:val="center"/>
              <w:rPr>
                <w:rFonts w:ascii="宋体" w:hAnsi="宋体"/>
              </w:rPr>
            </w:pPr>
            <w:r w:rsidRPr="003A31B7">
              <w:rPr>
                <w:rFonts w:ascii="宋体" w:hAnsi="宋体" w:hint="eastAsia"/>
              </w:rPr>
              <w:t>民    族</w:t>
            </w:r>
          </w:p>
        </w:tc>
        <w:tc>
          <w:tcPr>
            <w:tcW w:w="1642" w:type="dxa"/>
            <w:vAlign w:val="center"/>
          </w:tcPr>
          <w:p w:rsidR="00B122A5" w:rsidRPr="003A31B7" w:rsidRDefault="00B122A5" w:rsidP="00DF395D">
            <w:pPr>
              <w:spacing w:line="390" w:lineRule="exact"/>
              <w:jc w:val="center"/>
              <w:rPr>
                <w:rFonts w:ascii="宋体" w:hAnsi="宋体"/>
              </w:rPr>
            </w:pPr>
            <w:r w:rsidRPr="003A31B7">
              <w:rPr>
                <w:rFonts w:ascii="宋体" w:hAnsi="宋体" w:hint="eastAsia"/>
              </w:rPr>
              <w:t>汉族</w:t>
            </w:r>
          </w:p>
        </w:tc>
      </w:tr>
      <w:tr w:rsidR="00B122A5" w:rsidRPr="003A31B7" w:rsidTr="00DF395D">
        <w:trPr>
          <w:cantSplit/>
          <w:trHeight w:val="454"/>
          <w:jc w:val="center"/>
        </w:trPr>
        <w:tc>
          <w:tcPr>
            <w:tcW w:w="1061" w:type="dxa"/>
            <w:vAlign w:val="center"/>
          </w:tcPr>
          <w:p w:rsidR="00B122A5" w:rsidRPr="003A31B7" w:rsidRDefault="00B122A5" w:rsidP="00DF395D">
            <w:pPr>
              <w:spacing w:line="390" w:lineRule="exact"/>
              <w:jc w:val="center"/>
              <w:rPr>
                <w:rFonts w:ascii="宋体" w:hAnsi="宋体"/>
              </w:rPr>
            </w:pPr>
            <w:r w:rsidRPr="003A31B7">
              <w:rPr>
                <w:rFonts w:ascii="宋体" w:hAnsi="宋体"/>
              </w:rPr>
              <w:t>身份证号</w:t>
            </w:r>
          </w:p>
        </w:tc>
        <w:tc>
          <w:tcPr>
            <w:tcW w:w="2421" w:type="dxa"/>
            <w:gridSpan w:val="4"/>
            <w:vAlign w:val="center"/>
          </w:tcPr>
          <w:p w:rsidR="00B122A5" w:rsidRPr="003A31B7" w:rsidRDefault="00B122A5" w:rsidP="00DF395D">
            <w:pPr>
              <w:spacing w:line="390" w:lineRule="exact"/>
              <w:jc w:val="center"/>
              <w:rPr>
                <w:rFonts w:ascii="宋体" w:hAnsi="宋体"/>
              </w:rPr>
            </w:pPr>
            <w:r w:rsidRPr="003A31B7">
              <w:rPr>
                <w:rFonts w:ascii="宋体" w:hAnsi="宋体"/>
              </w:rPr>
              <w:t>632123197806109138</w:t>
            </w:r>
          </w:p>
        </w:tc>
        <w:tc>
          <w:tcPr>
            <w:tcW w:w="1134" w:type="dxa"/>
            <w:vAlign w:val="center"/>
          </w:tcPr>
          <w:p w:rsidR="00B122A5" w:rsidRPr="003A31B7" w:rsidRDefault="00B122A5" w:rsidP="00DF395D">
            <w:pPr>
              <w:spacing w:line="390" w:lineRule="exact"/>
              <w:jc w:val="center"/>
              <w:rPr>
                <w:rFonts w:ascii="宋体" w:hAnsi="宋体"/>
              </w:rPr>
            </w:pPr>
            <w:r w:rsidRPr="003A31B7">
              <w:rPr>
                <w:rFonts w:ascii="宋体" w:hAnsi="宋体"/>
              </w:rPr>
              <w:t>归国人员</w:t>
            </w:r>
          </w:p>
        </w:tc>
        <w:tc>
          <w:tcPr>
            <w:tcW w:w="1553" w:type="dxa"/>
            <w:gridSpan w:val="2"/>
            <w:vAlign w:val="center"/>
          </w:tcPr>
          <w:p w:rsidR="00B122A5" w:rsidRPr="003A31B7" w:rsidRDefault="00B122A5" w:rsidP="00DF395D">
            <w:pPr>
              <w:spacing w:line="390" w:lineRule="exact"/>
              <w:jc w:val="center"/>
              <w:rPr>
                <w:rFonts w:ascii="宋体" w:hAnsi="宋体"/>
              </w:rPr>
            </w:pPr>
            <w:r w:rsidRPr="003A31B7">
              <w:rPr>
                <w:rFonts w:ascii="宋体" w:hAnsi="宋体" w:hint="eastAsia"/>
              </w:rPr>
              <w:t>否</w:t>
            </w:r>
          </w:p>
        </w:tc>
        <w:tc>
          <w:tcPr>
            <w:tcW w:w="1078" w:type="dxa"/>
            <w:vAlign w:val="center"/>
          </w:tcPr>
          <w:p w:rsidR="00B122A5" w:rsidRPr="003A31B7" w:rsidRDefault="00B122A5" w:rsidP="00DF395D">
            <w:pPr>
              <w:spacing w:line="390" w:lineRule="exact"/>
              <w:jc w:val="center"/>
              <w:rPr>
                <w:rFonts w:ascii="宋体" w:hAnsi="宋体"/>
              </w:rPr>
            </w:pPr>
            <w:r w:rsidRPr="003A31B7">
              <w:rPr>
                <w:rFonts w:ascii="宋体" w:hAnsi="宋体"/>
              </w:rPr>
              <w:t>归国时间</w:t>
            </w:r>
          </w:p>
        </w:tc>
        <w:tc>
          <w:tcPr>
            <w:tcW w:w="1642" w:type="dxa"/>
            <w:vAlign w:val="center"/>
          </w:tcPr>
          <w:p w:rsidR="00B122A5" w:rsidRPr="003A31B7" w:rsidRDefault="00B122A5" w:rsidP="00DF395D">
            <w:pPr>
              <w:spacing w:line="390" w:lineRule="exact"/>
              <w:jc w:val="center"/>
              <w:rPr>
                <w:rFonts w:ascii="宋体" w:hAnsi="宋体"/>
              </w:rPr>
            </w:pPr>
          </w:p>
        </w:tc>
      </w:tr>
      <w:tr w:rsidR="00B122A5" w:rsidRPr="003A31B7" w:rsidTr="00DF395D">
        <w:trPr>
          <w:cantSplit/>
          <w:trHeight w:val="454"/>
          <w:jc w:val="center"/>
        </w:trPr>
        <w:tc>
          <w:tcPr>
            <w:tcW w:w="1061" w:type="dxa"/>
            <w:vAlign w:val="center"/>
          </w:tcPr>
          <w:p w:rsidR="00B122A5" w:rsidRPr="003A31B7" w:rsidRDefault="00B122A5" w:rsidP="00DF395D">
            <w:pPr>
              <w:spacing w:line="390" w:lineRule="exact"/>
              <w:jc w:val="center"/>
              <w:rPr>
                <w:rFonts w:ascii="宋体" w:hAnsi="宋体"/>
              </w:rPr>
            </w:pPr>
            <w:r w:rsidRPr="003A31B7">
              <w:rPr>
                <w:rFonts w:ascii="宋体" w:hAnsi="宋体"/>
              </w:rPr>
              <w:t>技术职称</w:t>
            </w:r>
          </w:p>
        </w:tc>
        <w:tc>
          <w:tcPr>
            <w:tcW w:w="2421" w:type="dxa"/>
            <w:gridSpan w:val="4"/>
            <w:vAlign w:val="center"/>
          </w:tcPr>
          <w:p w:rsidR="00B122A5" w:rsidRPr="003A31B7" w:rsidRDefault="00B122A5" w:rsidP="00DF395D">
            <w:pPr>
              <w:spacing w:line="390" w:lineRule="exact"/>
              <w:jc w:val="center"/>
              <w:rPr>
                <w:rFonts w:ascii="宋体" w:hAnsi="宋体"/>
              </w:rPr>
            </w:pPr>
            <w:r w:rsidRPr="003A31B7">
              <w:rPr>
                <w:rFonts w:ascii="宋体" w:hAnsi="宋体" w:hint="eastAsia"/>
              </w:rPr>
              <w:t>高级</w:t>
            </w:r>
            <w:r w:rsidRPr="003A31B7">
              <w:rPr>
                <w:rFonts w:ascii="宋体" w:hAnsi="宋体"/>
              </w:rPr>
              <w:t>工程师</w:t>
            </w:r>
          </w:p>
        </w:tc>
        <w:tc>
          <w:tcPr>
            <w:tcW w:w="1134" w:type="dxa"/>
            <w:vAlign w:val="center"/>
          </w:tcPr>
          <w:p w:rsidR="00B122A5" w:rsidRPr="003A31B7" w:rsidRDefault="00B122A5" w:rsidP="00DF395D">
            <w:pPr>
              <w:spacing w:line="390" w:lineRule="exact"/>
              <w:jc w:val="center"/>
              <w:rPr>
                <w:rFonts w:ascii="宋体" w:hAnsi="宋体"/>
              </w:rPr>
            </w:pPr>
            <w:r w:rsidRPr="003A31B7">
              <w:rPr>
                <w:rFonts w:ascii="宋体" w:hAnsi="宋体"/>
              </w:rPr>
              <w:t>最高</w:t>
            </w:r>
            <w:r w:rsidRPr="003A31B7">
              <w:rPr>
                <w:rFonts w:ascii="宋体" w:hAnsi="宋体" w:hint="eastAsia"/>
              </w:rPr>
              <w:t>学历</w:t>
            </w:r>
          </w:p>
        </w:tc>
        <w:tc>
          <w:tcPr>
            <w:tcW w:w="1553" w:type="dxa"/>
            <w:gridSpan w:val="2"/>
            <w:vAlign w:val="center"/>
          </w:tcPr>
          <w:p w:rsidR="00B122A5" w:rsidRPr="003A31B7" w:rsidRDefault="00B122A5" w:rsidP="00DF395D">
            <w:pPr>
              <w:spacing w:line="390" w:lineRule="exact"/>
              <w:jc w:val="center"/>
              <w:rPr>
                <w:rFonts w:ascii="宋体" w:hAnsi="宋体"/>
              </w:rPr>
            </w:pPr>
            <w:r w:rsidRPr="003A31B7">
              <w:rPr>
                <w:rFonts w:ascii="宋体" w:hAnsi="宋体" w:hint="eastAsia"/>
              </w:rPr>
              <w:t>本科</w:t>
            </w:r>
          </w:p>
        </w:tc>
        <w:tc>
          <w:tcPr>
            <w:tcW w:w="1078" w:type="dxa"/>
            <w:vAlign w:val="center"/>
          </w:tcPr>
          <w:p w:rsidR="00B122A5" w:rsidRPr="003A31B7" w:rsidRDefault="00B122A5" w:rsidP="00DF395D">
            <w:pPr>
              <w:spacing w:line="390" w:lineRule="exact"/>
              <w:jc w:val="center"/>
              <w:rPr>
                <w:rFonts w:ascii="宋体" w:hAnsi="宋体"/>
              </w:rPr>
            </w:pPr>
            <w:r w:rsidRPr="003A31B7">
              <w:rPr>
                <w:rFonts w:ascii="宋体" w:hAnsi="宋体" w:hint="eastAsia"/>
              </w:rPr>
              <w:t>最高学位</w:t>
            </w:r>
          </w:p>
        </w:tc>
        <w:tc>
          <w:tcPr>
            <w:tcW w:w="1642" w:type="dxa"/>
            <w:vAlign w:val="center"/>
          </w:tcPr>
          <w:p w:rsidR="00B122A5" w:rsidRPr="003A31B7" w:rsidRDefault="00B122A5" w:rsidP="00DF395D">
            <w:pPr>
              <w:spacing w:line="390" w:lineRule="exact"/>
              <w:jc w:val="center"/>
              <w:rPr>
                <w:rFonts w:ascii="宋体" w:hAnsi="宋体"/>
              </w:rPr>
            </w:pPr>
            <w:r w:rsidRPr="003A31B7">
              <w:rPr>
                <w:rFonts w:ascii="宋体" w:hAnsi="宋体" w:hint="eastAsia"/>
              </w:rPr>
              <w:t>硕士</w:t>
            </w:r>
            <w:r w:rsidRPr="003A31B7">
              <w:rPr>
                <w:rFonts w:ascii="宋体" w:hAnsi="宋体"/>
              </w:rPr>
              <w:t>研究生</w:t>
            </w:r>
          </w:p>
        </w:tc>
      </w:tr>
      <w:tr w:rsidR="00B122A5" w:rsidRPr="003A31B7" w:rsidTr="00DF395D">
        <w:trPr>
          <w:cantSplit/>
          <w:trHeight w:val="454"/>
          <w:jc w:val="center"/>
        </w:trPr>
        <w:tc>
          <w:tcPr>
            <w:tcW w:w="1061" w:type="dxa"/>
            <w:vAlign w:val="center"/>
          </w:tcPr>
          <w:p w:rsidR="00B122A5" w:rsidRPr="003A31B7" w:rsidRDefault="00B122A5" w:rsidP="00DF395D">
            <w:pPr>
              <w:spacing w:line="390" w:lineRule="exact"/>
              <w:jc w:val="center"/>
              <w:rPr>
                <w:rFonts w:ascii="宋体" w:hAnsi="宋体"/>
              </w:rPr>
            </w:pPr>
            <w:r w:rsidRPr="003A31B7">
              <w:rPr>
                <w:rFonts w:ascii="宋体" w:hAnsi="宋体"/>
              </w:rPr>
              <w:t>毕业学校</w:t>
            </w:r>
          </w:p>
        </w:tc>
        <w:tc>
          <w:tcPr>
            <w:tcW w:w="2421" w:type="dxa"/>
            <w:gridSpan w:val="4"/>
            <w:vAlign w:val="center"/>
          </w:tcPr>
          <w:p w:rsidR="00B122A5" w:rsidRPr="003A31B7" w:rsidRDefault="00B122A5" w:rsidP="00DF395D">
            <w:pPr>
              <w:spacing w:line="390" w:lineRule="exact"/>
              <w:jc w:val="center"/>
              <w:rPr>
                <w:rFonts w:ascii="宋体" w:hAnsi="宋体"/>
              </w:rPr>
            </w:pPr>
            <w:r w:rsidRPr="003A31B7">
              <w:rPr>
                <w:rFonts w:ascii="宋体" w:hAnsi="宋体" w:hint="eastAsia"/>
              </w:rPr>
              <w:t>西</w:t>
            </w:r>
            <w:r w:rsidRPr="003A31B7">
              <w:rPr>
                <w:rFonts w:ascii="宋体" w:hAnsi="宋体"/>
              </w:rPr>
              <w:t>安石油大学</w:t>
            </w:r>
          </w:p>
        </w:tc>
        <w:tc>
          <w:tcPr>
            <w:tcW w:w="1134" w:type="dxa"/>
            <w:vAlign w:val="center"/>
          </w:tcPr>
          <w:p w:rsidR="00B122A5" w:rsidRPr="003A31B7" w:rsidRDefault="00B122A5" w:rsidP="00DF395D">
            <w:pPr>
              <w:spacing w:line="390" w:lineRule="exact"/>
              <w:rPr>
                <w:rFonts w:ascii="宋体" w:hAnsi="宋体"/>
              </w:rPr>
            </w:pPr>
            <w:r w:rsidRPr="003A31B7">
              <w:rPr>
                <w:rFonts w:ascii="宋体" w:hAnsi="宋体"/>
              </w:rPr>
              <w:t>毕业时间</w:t>
            </w:r>
          </w:p>
        </w:tc>
        <w:tc>
          <w:tcPr>
            <w:tcW w:w="1553" w:type="dxa"/>
            <w:gridSpan w:val="2"/>
            <w:vAlign w:val="center"/>
          </w:tcPr>
          <w:p w:rsidR="00B122A5" w:rsidRPr="003A31B7" w:rsidRDefault="00B122A5" w:rsidP="00DF395D">
            <w:pPr>
              <w:spacing w:line="390" w:lineRule="exact"/>
              <w:jc w:val="center"/>
              <w:rPr>
                <w:rFonts w:ascii="宋体" w:hAnsi="宋体"/>
              </w:rPr>
            </w:pPr>
            <w:r w:rsidRPr="003A31B7">
              <w:rPr>
                <w:rFonts w:ascii="宋体" w:hAnsi="宋体" w:hint="eastAsia"/>
              </w:rPr>
              <w:t>2000.07</w:t>
            </w:r>
          </w:p>
        </w:tc>
        <w:tc>
          <w:tcPr>
            <w:tcW w:w="1078" w:type="dxa"/>
            <w:vAlign w:val="center"/>
          </w:tcPr>
          <w:p w:rsidR="00B122A5" w:rsidRPr="003A31B7" w:rsidRDefault="00B122A5" w:rsidP="00DF395D">
            <w:pPr>
              <w:spacing w:line="390" w:lineRule="exact"/>
              <w:jc w:val="center"/>
              <w:rPr>
                <w:rFonts w:ascii="宋体" w:hAnsi="宋体"/>
              </w:rPr>
            </w:pPr>
            <w:r w:rsidRPr="003A31B7">
              <w:rPr>
                <w:rFonts w:ascii="宋体" w:hAnsi="宋体" w:hint="eastAsia"/>
              </w:rPr>
              <w:t>所学专业</w:t>
            </w:r>
          </w:p>
        </w:tc>
        <w:tc>
          <w:tcPr>
            <w:tcW w:w="1642" w:type="dxa"/>
            <w:vAlign w:val="center"/>
          </w:tcPr>
          <w:p w:rsidR="00B122A5" w:rsidRPr="003A31B7" w:rsidRDefault="00B122A5" w:rsidP="00DF395D">
            <w:pPr>
              <w:spacing w:line="390" w:lineRule="exact"/>
              <w:jc w:val="center"/>
              <w:rPr>
                <w:rFonts w:ascii="宋体" w:hAnsi="宋体"/>
              </w:rPr>
            </w:pPr>
            <w:r w:rsidRPr="003A31B7">
              <w:rPr>
                <w:rFonts w:ascii="宋体" w:hAnsi="宋体" w:hint="eastAsia"/>
              </w:rPr>
              <w:t>机械</w:t>
            </w:r>
            <w:r w:rsidRPr="003A31B7">
              <w:rPr>
                <w:rFonts w:ascii="宋体" w:hAnsi="宋体"/>
              </w:rPr>
              <w:t>工程</w:t>
            </w:r>
          </w:p>
        </w:tc>
      </w:tr>
      <w:tr w:rsidR="00B122A5" w:rsidRPr="003A31B7" w:rsidTr="00DF395D">
        <w:trPr>
          <w:cantSplit/>
          <w:trHeight w:val="454"/>
          <w:jc w:val="center"/>
        </w:trPr>
        <w:tc>
          <w:tcPr>
            <w:tcW w:w="1061" w:type="dxa"/>
            <w:vAlign w:val="center"/>
          </w:tcPr>
          <w:p w:rsidR="00B122A5" w:rsidRPr="003A31B7" w:rsidRDefault="00B122A5" w:rsidP="00DF395D">
            <w:pPr>
              <w:spacing w:line="390" w:lineRule="exact"/>
              <w:jc w:val="center"/>
              <w:rPr>
                <w:rFonts w:ascii="宋体" w:hAnsi="宋体"/>
              </w:rPr>
            </w:pPr>
            <w:r w:rsidRPr="003A31B7">
              <w:rPr>
                <w:rFonts w:ascii="宋体" w:hAnsi="宋体"/>
              </w:rPr>
              <w:t>电子</w:t>
            </w:r>
            <w:r w:rsidRPr="003A31B7">
              <w:rPr>
                <w:rFonts w:ascii="宋体" w:hAnsi="宋体" w:hint="eastAsia"/>
              </w:rPr>
              <w:t>邮箱</w:t>
            </w:r>
          </w:p>
        </w:tc>
        <w:tc>
          <w:tcPr>
            <w:tcW w:w="2421" w:type="dxa"/>
            <w:gridSpan w:val="4"/>
            <w:vAlign w:val="center"/>
          </w:tcPr>
          <w:p w:rsidR="00B122A5" w:rsidRPr="003A31B7" w:rsidRDefault="00B122A5" w:rsidP="00DF395D">
            <w:pPr>
              <w:spacing w:line="390" w:lineRule="exact"/>
              <w:jc w:val="center"/>
              <w:rPr>
                <w:rFonts w:ascii="宋体" w:hAnsi="宋体"/>
              </w:rPr>
            </w:pPr>
            <w:r w:rsidRPr="003A31B7">
              <w:rPr>
                <w:rFonts w:ascii="宋体" w:hAnsi="宋体"/>
              </w:rPr>
              <w:t>13152206991@126.com</w:t>
            </w:r>
          </w:p>
        </w:tc>
        <w:tc>
          <w:tcPr>
            <w:tcW w:w="1134" w:type="dxa"/>
            <w:vAlign w:val="center"/>
          </w:tcPr>
          <w:p w:rsidR="00B122A5" w:rsidRPr="003A31B7" w:rsidRDefault="00B122A5" w:rsidP="00DF395D">
            <w:pPr>
              <w:spacing w:line="390" w:lineRule="exact"/>
              <w:jc w:val="center"/>
              <w:rPr>
                <w:rFonts w:ascii="宋体" w:hAnsi="宋体"/>
              </w:rPr>
            </w:pPr>
            <w:r w:rsidRPr="003A31B7">
              <w:rPr>
                <w:rFonts w:ascii="宋体" w:hAnsi="宋体" w:hint="eastAsia"/>
              </w:rPr>
              <w:t>办公电话</w:t>
            </w:r>
          </w:p>
        </w:tc>
        <w:tc>
          <w:tcPr>
            <w:tcW w:w="1553" w:type="dxa"/>
            <w:gridSpan w:val="2"/>
            <w:vAlign w:val="center"/>
          </w:tcPr>
          <w:p w:rsidR="00B122A5" w:rsidRPr="003A31B7" w:rsidRDefault="00B122A5" w:rsidP="00DF395D">
            <w:pPr>
              <w:spacing w:line="390" w:lineRule="exact"/>
              <w:rPr>
                <w:rFonts w:ascii="宋体" w:hAnsi="宋体"/>
              </w:rPr>
            </w:pPr>
            <w:r w:rsidRPr="003A31B7">
              <w:rPr>
                <w:rFonts w:ascii="宋体" w:hAnsi="宋体" w:hint="eastAsia"/>
              </w:rPr>
              <w:t>0917-</w:t>
            </w:r>
            <w:r w:rsidRPr="003A31B7">
              <w:rPr>
                <w:rFonts w:ascii="宋体" w:hAnsi="宋体"/>
              </w:rPr>
              <w:t>3462186</w:t>
            </w:r>
          </w:p>
        </w:tc>
        <w:tc>
          <w:tcPr>
            <w:tcW w:w="1078" w:type="dxa"/>
            <w:vAlign w:val="center"/>
          </w:tcPr>
          <w:p w:rsidR="00B122A5" w:rsidRPr="003A31B7" w:rsidRDefault="00B122A5" w:rsidP="00DF395D">
            <w:pPr>
              <w:spacing w:line="390" w:lineRule="exact"/>
              <w:jc w:val="center"/>
              <w:rPr>
                <w:rFonts w:ascii="宋体" w:hAnsi="宋体"/>
              </w:rPr>
            </w:pPr>
            <w:r w:rsidRPr="003A31B7">
              <w:rPr>
                <w:rFonts w:ascii="宋体" w:hAnsi="宋体" w:hint="eastAsia"/>
              </w:rPr>
              <w:t>移动电话</w:t>
            </w:r>
          </w:p>
        </w:tc>
        <w:tc>
          <w:tcPr>
            <w:tcW w:w="1642" w:type="dxa"/>
            <w:vAlign w:val="center"/>
          </w:tcPr>
          <w:p w:rsidR="00B122A5" w:rsidRPr="003A31B7" w:rsidRDefault="00B122A5" w:rsidP="00DF395D">
            <w:pPr>
              <w:spacing w:line="390" w:lineRule="exact"/>
              <w:rPr>
                <w:rFonts w:ascii="宋体" w:hAnsi="宋体"/>
              </w:rPr>
            </w:pPr>
            <w:r w:rsidRPr="003A31B7">
              <w:rPr>
                <w:rFonts w:ascii="宋体" w:hAnsi="宋体" w:hint="eastAsia"/>
              </w:rPr>
              <w:t>13152206991</w:t>
            </w:r>
          </w:p>
        </w:tc>
      </w:tr>
      <w:tr w:rsidR="00B122A5" w:rsidRPr="003A31B7" w:rsidTr="00DF395D">
        <w:trPr>
          <w:cantSplit/>
          <w:trHeight w:val="395"/>
          <w:jc w:val="center"/>
        </w:trPr>
        <w:tc>
          <w:tcPr>
            <w:tcW w:w="1061" w:type="dxa"/>
            <w:vAlign w:val="center"/>
          </w:tcPr>
          <w:p w:rsidR="00B122A5" w:rsidRPr="003A31B7" w:rsidRDefault="00B122A5" w:rsidP="00DF395D">
            <w:pPr>
              <w:spacing w:line="390" w:lineRule="exact"/>
              <w:jc w:val="center"/>
              <w:rPr>
                <w:rFonts w:ascii="宋体" w:hAnsi="宋体"/>
              </w:rPr>
            </w:pPr>
            <w:r w:rsidRPr="003A31B7">
              <w:rPr>
                <w:rFonts w:ascii="宋体" w:hAnsi="宋体"/>
              </w:rPr>
              <w:t>通</w:t>
            </w:r>
            <w:r w:rsidRPr="003A31B7">
              <w:rPr>
                <w:rFonts w:ascii="宋体" w:hAnsi="宋体" w:hint="eastAsia"/>
              </w:rPr>
              <w:t>讯</w:t>
            </w:r>
            <w:r w:rsidRPr="003A31B7">
              <w:rPr>
                <w:rFonts w:ascii="宋体" w:hAnsi="宋体"/>
              </w:rPr>
              <w:t>地址</w:t>
            </w:r>
          </w:p>
        </w:tc>
        <w:tc>
          <w:tcPr>
            <w:tcW w:w="5108" w:type="dxa"/>
            <w:gridSpan w:val="7"/>
            <w:tcBorders>
              <w:bottom w:val="single" w:sz="4" w:space="0" w:color="auto"/>
            </w:tcBorders>
            <w:vAlign w:val="center"/>
          </w:tcPr>
          <w:p w:rsidR="00B122A5" w:rsidRPr="003A31B7" w:rsidRDefault="00B122A5" w:rsidP="00DF395D">
            <w:pPr>
              <w:spacing w:line="390" w:lineRule="exact"/>
              <w:rPr>
                <w:rFonts w:ascii="宋体" w:hAnsi="宋体"/>
              </w:rPr>
            </w:pPr>
            <w:r w:rsidRPr="003A31B7">
              <w:rPr>
                <w:rFonts w:ascii="宋体" w:hAnsi="宋体" w:hint="eastAsia"/>
              </w:rPr>
              <w:t>陕西省宝鸡市东风路2号</w:t>
            </w:r>
          </w:p>
        </w:tc>
        <w:tc>
          <w:tcPr>
            <w:tcW w:w="1078" w:type="dxa"/>
            <w:tcBorders>
              <w:bottom w:val="single" w:sz="4" w:space="0" w:color="auto"/>
            </w:tcBorders>
            <w:vAlign w:val="center"/>
          </w:tcPr>
          <w:p w:rsidR="00B122A5" w:rsidRPr="003A31B7" w:rsidRDefault="00B122A5" w:rsidP="00DF395D">
            <w:pPr>
              <w:spacing w:line="390" w:lineRule="exact"/>
              <w:jc w:val="center"/>
              <w:rPr>
                <w:rFonts w:ascii="宋体" w:hAnsi="宋体"/>
              </w:rPr>
            </w:pPr>
            <w:r w:rsidRPr="003A31B7">
              <w:rPr>
                <w:rFonts w:ascii="宋体" w:hAnsi="宋体" w:hint="eastAsia"/>
              </w:rPr>
              <w:t>邮政编码</w:t>
            </w:r>
          </w:p>
        </w:tc>
        <w:tc>
          <w:tcPr>
            <w:tcW w:w="1642" w:type="dxa"/>
            <w:tcBorders>
              <w:bottom w:val="single" w:sz="4" w:space="0" w:color="auto"/>
            </w:tcBorders>
            <w:vAlign w:val="center"/>
          </w:tcPr>
          <w:p w:rsidR="00B122A5" w:rsidRPr="003A31B7" w:rsidRDefault="00B122A5" w:rsidP="00DF395D">
            <w:pPr>
              <w:spacing w:line="390" w:lineRule="exact"/>
              <w:rPr>
                <w:rFonts w:ascii="宋体" w:hAnsi="宋体"/>
              </w:rPr>
            </w:pPr>
            <w:r w:rsidRPr="003A31B7">
              <w:rPr>
                <w:rFonts w:ascii="宋体" w:hAnsi="宋体" w:hint="eastAsia"/>
              </w:rPr>
              <w:t>721002</w:t>
            </w:r>
          </w:p>
        </w:tc>
      </w:tr>
      <w:tr w:rsidR="00B122A5" w:rsidRPr="003A31B7" w:rsidTr="00DF395D">
        <w:trPr>
          <w:cantSplit/>
          <w:trHeight w:val="301"/>
          <w:jc w:val="center"/>
        </w:trPr>
        <w:tc>
          <w:tcPr>
            <w:tcW w:w="1061" w:type="dxa"/>
            <w:vAlign w:val="center"/>
          </w:tcPr>
          <w:p w:rsidR="00B122A5" w:rsidRPr="003A31B7" w:rsidRDefault="00B122A5" w:rsidP="00DF395D">
            <w:pPr>
              <w:spacing w:line="390" w:lineRule="exact"/>
              <w:jc w:val="center"/>
              <w:rPr>
                <w:rFonts w:ascii="宋体" w:hAnsi="宋体"/>
              </w:rPr>
            </w:pPr>
            <w:r w:rsidRPr="003A31B7">
              <w:rPr>
                <w:rFonts w:ascii="宋体" w:hAnsi="宋体"/>
              </w:rPr>
              <w:t>工作单位</w:t>
            </w:r>
          </w:p>
        </w:tc>
        <w:tc>
          <w:tcPr>
            <w:tcW w:w="5108" w:type="dxa"/>
            <w:gridSpan w:val="7"/>
            <w:vAlign w:val="center"/>
          </w:tcPr>
          <w:p w:rsidR="00B122A5" w:rsidRPr="003A31B7" w:rsidRDefault="00B122A5" w:rsidP="00DF395D">
            <w:pPr>
              <w:spacing w:line="390" w:lineRule="exact"/>
              <w:rPr>
                <w:rFonts w:ascii="宋体" w:hAnsi="宋体"/>
              </w:rPr>
            </w:pPr>
            <w:r w:rsidRPr="003A31B7">
              <w:rPr>
                <w:rFonts w:ascii="宋体" w:hAnsi="宋体" w:hint="eastAsia"/>
              </w:rPr>
              <w:t>宝鸡</w:t>
            </w:r>
            <w:r w:rsidRPr="003A31B7">
              <w:rPr>
                <w:rFonts w:ascii="宋体" w:hAnsi="宋体"/>
              </w:rPr>
              <w:t>石油机械有限责任公司</w:t>
            </w:r>
          </w:p>
        </w:tc>
        <w:tc>
          <w:tcPr>
            <w:tcW w:w="1078" w:type="dxa"/>
            <w:tcBorders>
              <w:top w:val="single" w:sz="4" w:space="0" w:color="auto"/>
            </w:tcBorders>
            <w:vAlign w:val="center"/>
          </w:tcPr>
          <w:p w:rsidR="00B122A5" w:rsidRPr="003A31B7" w:rsidRDefault="00B122A5" w:rsidP="00DF395D">
            <w:pPr>
              <w:spacing w:line="390" w:lineRule="exact"/>
              <w:jc w:val="center"/>
              <w:rPr>
                <w:rFonts w:ascii="宋体" w:hAnsi="宋体"/>
              </w:rPr>
            </w:pPr>
            <w:r w:rsidRPr="003A31B7">
              <w:rPr>
                <w:rFonts w:ascii="宋体" w:hAnsi="宋体"/>
              </w:rPr>
              <w:t>行政职务</w:t>
            </w:r>
          </w:p>
        </w:tc>
        <w:tc>
          <w:tcPr>
            <w:tcW w:w="1642" w:type="dxa"/>
            <w:tcBorders>
              <w:top w:val="single" w:sz="4" w:space="0" w:color="auto"/>
            </w:tcBorders>
            <w:vAlign w:val="center"/>
          </w:tcPr>
          <w:p w:rsidR="00B122A5" w:rsidRPr="003A31B7" w:rsidRDefault="00B122A5" w:rsidP="00DF395D">
            <w:pPr>
              <w:spacing w:line="390" w:lineRule="exact"/>
              <w:rPr>
                <w:rFonts w:ascii="宋体" w:hAnsi="宋体"/>
              </w:rPr>
            </w:pPr>
            <w:r w:rsidRPr="003A31B7">
              <w:rPr>
                <w:rFonts w:ascii="宋体" w:hAnsi="宋体" w:hint="eastAsia"/>
              </w:rPr>
              <w:t>院长</w:t>
            </w:r>
            <w:r w:rsidRPr="003A31B7">
              <w:rPr>
                <w:rFonts w:ascii="宋体" w:hAnsi="宋体"/>
              </w:rPr>
              <w:t>助理</w:t>
            </w:r>
          </w:p>
        </w:tc>
      </w:tr>
      <w:tr w:rsidR="00B122A5" w:rsidRPr="003A31B7" w:rsidTr="00DF395D">
        <w:trPr>
          <w:cantSplit/>
          <w:trHeight w:val="363"/>
          <w:jc w:val="center"/>
        </w:trPr>
        <w:tc>
          <w:tcPr>
            <w:tcW w:w="1061" w:type="dxa"/>
            <w:vAlign w:val="center"/>
          </w:tcPr>
          <w:p w:rsidR="00B122A5" w:rsidRPr="003A31B7" w:rsidRDefault="00B122A5" w:rsidP="00DF395D">
            <w:pPr>
              <w:spacing w:line="390" w:lineRule="exact"/>
              <w:jc w:val="center"/>
              <w:rPr>
                <w:rFonts w:ascii="宋体" w:hAnsi="宋体"/>
              </w:rPr>
            </w:pPr>
            <w:r w:rsidRPr="003A31B7">
              <w:rPr>
                <w:rFonts w:ascii="宋体" w:hAnsi="宋体" w:hint="eastAsia"/>
              </w:rPr>
              <w:t>二级单位</w:t>
            </w:r>
          </w:p>
        </w:tc>
        <w:tc>
          <w:tcPr>
            <w:tcW w:w="5108" w:type="dxa"/>
            <w:gridSpan w:val="7"/>
            <w:vAlign w:val="center"/>
          </w:tcPr>
          <w:p w:rsidR="00B122A5" w:rsidRPr="003A31B7" w:rsidRDefault="00B122A5" w:rsidP="00DF395D">
            <w:pPr>
              <w:spacing w:line="390" w:lineRule="exact"/>
              <w:rPr>
                <w:rFonts w:ascii="宋体" w:hAnsi="宋体"/>
              </w:rPr>
            </w:pPr>
            <w:r w:rsidRPr="003A31B7">
              <w:rPr>
                <w:rFonts w:ascii="宋体" w:hAnsi="宋体" w:hint="eastAsia"/>
              </w:rPr>
              <w:t>研究院</w:t>
            </w:r>
          </w:p>
        </w:tc>
        <w:tc>
          <w:tcPr>
            <w:tcW w:w="1078" w:type="dxa"/>
            <w:vAlign w:val="center"/>
          </w:tcPr>
          <w:p w:rsidR="00B122A5" w:rsidRPr="003A31B7" w:rsidRDefault="00B122A5" w:rsidP="00DF395D">
            <w:pPr>
              <w:spacing w:line="390" w:lineRule="exact"/>
              <w:jc w:val="center"/>
              <w:rPr>
                <w:rFonts w:ascii="宋体" w:hAnsi="宋体"/>
              </w:rPr>
            </w:pPr>
            <w:r w:rsidRPr="003A31B7">
              <w:rPr>
                <w:rFonts w:ascii="宋体" w:hAnsi="宋体" w:hint="eastAsia"/>
              </w:rPr>
              <w:t>党    派</w:t>
            </w:r>
          </w:p>
        </w:tc>
        <w:tc>
          <w:tcPr>
            <w:tcW w:w="1642" w:type="dxa"/>
            <w:vAlign w:val="center"/>
          </w:tcPr>
          <w:p w:rsidR="00B122A5" w:rsidRPr="003A31B7" w:rsidRDefault="00B122A5" w:rsidP="00DF395D">
            <w:pPr>
              <w:spacing w:line="390" w:lineRule="exact"/>
              <w:rPr>
                <w:rFonts w:ascii="宋体" w:hAnsi="宋体"/>
              </w:rPr>
            </w:pPr>
            <w:r w:rsidRPr="003A31B7">
              <w:rPr>
                <w:rFonts w:ascii="宋体" w:hAnsi="宋体" w:hint="eastAsia"/>
              </w:rPr>
              <w:t>中国共产</w:t>
            </w:r>
            <w:r w:rsidRPr="003A31B7">
              <w:rPr>
                <w:rFonts w:ascii="宋体" w:hAnsi="宋体"/>
              </w:rPr>
              <w:t>党</w:t>
            </w:r>
          </w:p>
        </w:tc>
      </w:tr>
      <w:tr w:rsidR="00B122A5" w:rsidRPr="003A31B7" w:rsidTr="00DF395D">
        <w:trPr>
          <w:cantSplit/>
          <w:trHeight w:val="347"/>
          <w:jc w:val="center"/>
        </w:trPr>
        <w:tc>
          <w:tcPr>
            <w:tcW w:w="1061" w:type="dxa"/>
            <w:vMerge w:val="restart"/>
            <w:tcBorders>
              <w:top w:val="single" w:sz="4" w:space="0" w:color="auto"/>
            </w:tcBorders>
            <w:vAlign w:val="center"/>
          </w:tcPr>
          <w:p w:rsidR="00B122A5" w:rsidRPr="003A31B7" w:rsidRDefault="00B122A5" w:rsidP="00DF395D">
            <w:pPr>
              <w:spacing w:line="390" w:lineRule="exact"/>
              <w:jc w:val="center"/>
              <w:rPr>
                <w:rFonts w:ascii="宋体" w:hAnsi="宋体"/>
              </w:rPr>
            </w:pPr>
            <w:r w:rsidRPr="003A31B7">
              <w:rPr>
                <w:rFonts w:ascii="宋体" w:hAnsi="宋体"/>
              </w:rPr>
              <w:t>完成单位</w:t>
            </w:r>
          </w:p>
        </w:tc>
        <w:tc>
          <w:tcPr>
            <w:tcW w:w="5108" w:type="dxa"/>
            <w:gridSpan w:val="7"/>
            <w:vMerge w:val="restart"/>
            <w:vAlign w:val="center"/>
          </w:tcPr>
          <w:p w:rsidR="00B122A5" w:rsidRPr="003A31B7" w:rsidRDefault="00B122A5" w:rsidP="00DF395D">
            <w:pPr>
              <w:spacing w:line="390" w:lineRule="exact"/>
              <w:rPr>
                <w:rFonts w:ascii="宋体" w:hAnsi="宋体"/>
              </w:rPr>
            </w:pPr>
            <w:r w:rsidRPr="003A31B7">
              <w:rPr>
                <w:rFonts w:ascii="宋体" w:hAnsi="宋体" w:hint="eastAsia"/>
              </w:rPr>
              <w:t>宝鸡石油机械有限责任公司</w:t>
            </w:r>
          </w:p>
        </w:tc>
        <w:tc>
          <w:tcPr>
            <w:tcW w:w="1078" w:type="dxa"/>
            <w:vAlign w:val="center"/>
          </w:tcPr>
          <w:p w:rsidR="00B122A5" w:rsidRPr="003A31B7" w:rsidRDefault="00B122A5" w:rsidP="00DF395D">
            <w:pPr>
              <w:spacing w:line="390" w:lineRule="exact"/>
              <w:jc w:val="center"/>
              <w:rPr>
                <w:rFonts w:ascii="宋体" w:hAnsi="宋体"/>
              </w:rPr>
            </w:pPr>
            <w:r w:rsidRPr="003A31B7">
              <w:rPr>
                <w:rFonts w:ascii="宋体" w:hAnsi="宋体"/>
              </w:rPr>
              <w:t>所 在 地</w:t>
            </w:r>
          </w:p>
        </w:tc>
        <w:tc>
          <w:tcPr>
            <w:tcW w:w="1642" w:type="dxa"/>
            <w:vAlign w:val="center"/>
          </w:tcPr>
          <w:p w:rsidR="00B122A5" w:rsidRPr="003A31B7" w:rsidRDefault="00B122A5" w:rsidP="00DF395D">
            <w:pPr>
              <w:spacing w:line="390" w:lineRule="exact"/>
              <w:rPr>
                <w:rFonts w:ascii="宋体" w:hAnsi="宋体"/>
              </w:rPr>
            </w:pPr>
            <w:r w:rsidRPr="003A31B7">
              <w:rPr>
                <w:rFonts w:ascii="宋体" w:hAnsi="宋体" w:hint="eastAsia"/>
              </w:rPr>
              <w:t>陕西省</w:t>
            </w:r>
            <w:r w:rsidRPr="003A31B7">
              <w:rPr>
                <w:rFonts w:ascii="宋体" w:hAnsi="宋体"/>
              </w:rPr>
              <w:t>宝鸡市</w:t>
            </w:r>
          </w:p>
        </w:tc>
      </w:tr>
      <w:tr w:rsidR="00B122A5" w:rsidRPr="003A31B7" w:rsidTr="00DF395D">
        <w:trPr>
          <w:cantSplit/>
          <w:trHeight w:val="361"/>
          <w:jc w:val="center"/>
        </w:trPr>
        <w:tc>
          <w:tcPr>
            <w:tcW w:w="1061" w:type="dxa"/>
            <w:vMerge/>
            <w:vAlign w:val="center"/>
          </w:tcPr>
          <w:p w:rsidR="00B122A5" w:rsidRPr="003A31B7" w:rsidRDefault="00B122A5" w:rsidP="00DF395D">
            <w:pPr>
              <w:spacing w:line="390" w:lineRule="exact"/>
              <w:jc w:val="center"/>
              <w:rPr>
                <w:rFonts w:ascii="宋体" w:hAnsi="宋体"/>
              </w:rPr>
            </w:pPr>
          </w:p>
        </w:tc>
        <w:tc>
          <w:tcPr>
            <w:tcW w:w="5108" w:type="dxa"/>
            <w:gridSpan w:val="7"/>
            <w:vMerge/>
            <w:vAlign w:val="center"/>
          </w:tcPr>
          <w:p w:rsidR="00B122A5" w:rsidRPr="003A31B7" w:rsidRDefault="00B122A5" w:rsidP="00DF395D">
            <w:pPr>
              <w:spacing w:line="390" w:lineRule="exact"/>
              <w:rPr>
                <w:rFonts w:ascii="宋体" w:hAnsi="宋体"/>
              </w:rPr>
            </w:pPr>
          </w:p>
        </w:tc>
        <w:tc>
          <w:tcPr>
            <w:tcW w:w="1078" w:type="dxa"/>
            <w:vAlign w:val="center"/>
          </w:tcPr>
          <w:p w:rsidR="00B122A5" w:rsidRPr="003A31B7" w:rsidRDefault="00B122A5" w:rsidP="00DF395D">
            <w:pPr>
              <w:spacing w:line="390" w:lineRule="exact"/>
              <w:jc w:val="center"/>
              <w:rPr>
                <w:rFonts w:ascii="宋体" w:hAnsi="宋体"/>
              </w:rPr>
            </w:pPr>
            <w:r w:rsidRPr="003A31B7">
              <w:rPr>
                <w:rFonts w:ascii="宋体" w:hAnsi="宋体" w:hint="eastAsia"/>
              </w:rPr>
              <w:t>单位性质</w:t>
            </w:r>
          </w:p>
        </w:tc>
        <w:tc>
          <w:tcPr>
            <w:tcW w:w="1642" w:type="dxa"/>
            <w:vAlign w:val="center"/>
          </w:tcPr>
          <w:p w:rsidR="00B122A5" w:rsidRPr="003A31B7" w:rsidRDefault="00B122A5" w:rsidP="00DF395D">
            <w:pPr>
              <w:spacing w:line="390" w:lineRule="exact"/>
              <w:rPr>
                <w:rFonts w:ascii="宋体" w:hAnsi="宋体"/>
              </w:rPr>
            </w:pPr>
            <w:r w:rsidRPr="003A31B7">
              <w:rPr>
                <w:rFonts w:ascii="宋体" w:hAnsi="宋体" w:hint="eastAsia"/>
              </w:rPr>
              <w:t>国有</w:t>
            </w:r>
            <w:r w:rsidRPr="003A31B7">
              <w:rPr>
                <w:rFonts w:ascii="宋体" w:hAnsi="宋体"/>
              </w:rPr>
              <w:t>企业</w:t>
            </w:r>
          </w:p>
        </w:tc>
      </w:tr>
      <w:tr w:rsidR="00B122A5" w:rsidRPr="003A31B7" w:rsidTr="00DF395D">
        <w:trPr>
          <w:cantSplit/>
          <w:trHeight w:val="360"/>
          <w:jc w:val="center"/>
        </w:trPr>
        <w:tc>
          <w:tcPr>
            <w:tcW w:w="2348" w:type="dxa"/>
            <w:gridSpan w:val="3"/>
            <w:vAlign w:val="center"/>
          </w:tcPr>
          <w:p w:rsidR="00B122A5" w:rsidRPr="003A31B7" w:rsidRDefault="00B122A5" w:rsidP="00DF395D">
            <w:pPr>
              <w:spacing w:line="390" w:lineRule="exact"/>
              <w:jc w:val="left"/>
              <w:rPr>
                <w:rFonts w:ascii="宋体" w:hAnsi="宋体"/>
              </w:rPr>
            </w:pPr>
            <w:r w:rsidRPr="003A31B7">
              <w:rPr>
                <w:rFonts w:ascii="宋体" w:hAnsi="宋体"/>
              </w:rPr>
              <w:t>参加本项目的起止时间</w:t>
            </w:r>
          </w:p>
        </w:tc>
        <w:tc>
          <w:tcPr>
            <w:tcW w:w="6541" w:type="dxa"/>
            <w:gridSpan w:val="7"/>
            <w:vAlign w:val="center"/>
          </w:tcPr>
          <w:p w:rsidR="00B122A5" w:rsidRPr="003A31B7" w:rsidRDefault="00B122A5" w:rsidP="00DF395D">
            <w:pPr>
              <w:spacing w:line="390" w:lineRule="exact"/>
              <w:ind w:firstLineChars="150" w:firstLine="315"/>
              <w:rPr>
                <w:rFonts w:ascii="宋体" w:hAnsi="宋体"/>
              </w:rPr>
            </w:pPr>
            <w:r w:rsidRPr="003A31B7">
              <w:rPr>
                <w:rFonts w:ascii="宋体" w:hAnsi="宋体"/>
              </w:rPr>
              <w:t>2007</w:t>
            </w:r>
            <w:r w:rsidRPr="003A31B7">
              <w:rPr>
                <w:rFonts w:ascii="宋体" w:hAnsi="宋体" w:hint="eastAsia"/>
              </w:rPr>
              <w:t xml:space="preserve">年11月1日    </w:t>
            </w:r>
            <w:r w:rsidRPr="003A31B7">
              <w:rPr>
                <w:rFonts w:ascii="宋体" w:hAnsi="宋体"/>
              </w:rPr>
              <w:t>至</w:t>
            </w:r>
            <w:r w:rsidRPr="003A31B7">
              <w:rPr>
                <w:rFonts w:ascii="宋体" w:hAnsi="宋体" w:hint="eastAsia"/>
              </w:rPr>
              <w:t xml:space="preserve">    20</w:t>
            </w:r>
            <w:r w:rsidRPr="003A31B7">
              <w:rPr>
                <w:rFonts w:ascii="宋体" w:hAnsi="宋体"/>
              </w:rPr>
              <w:t>1</w:t>
            </w:r>
            <w:r w:rsidRPr="003A31B7">
              <w:rPr>
                <w:rFonts w:ascii="宋体" w:hAnsi="宋体" w:hint="eastAsia"/>
              </w:rPr>
              <w:t>8年1</w:t>
            </w:r>
            <w:r w:rsidRPr="003A31B7">
              <w:rPr>
                <w:rFonts w:ascii="宋体" w:hAnsi="宋体"/>
              </w:rPr>
              <w:t>2</w:t>
            </w:r>
            <w:r w:rsidRPr="003A31B7">
              <w:rPr>
                <w:rFonts w:ascii="宋体" w:hAnsi="宋体" w:hint="eastAsia"/>
              </w:rPr>
              <w:t>月</w:t>
            </w:r>
            <w:r w:rsidRPr="003A31B7">
              <w:rPr>
                <w:rFonts w:ascii="宋体" w:hAnsi="宋体"/>
              </w:rPr>
              <w:t>30</w:t>
            </w:r>
            <w:r w:rsidRPr="003A31B7">
              <w:rPr>
                <w:rFonts w:ascii="宋体" w:hAnsi="宋体" w:hint="eastAsia"/>
              </w:rPr>
              <w:t xml:space="preserve">日    </w:t>
            </w:r>
          </w:p>
        </w:tc>
      </w:tr>
      <w:tr w:rsidR="00B122A5" w:rsidRPr="003A31B7" w:rsidTr="00DF395D">
        <w:trPr>
          <w:cantSplit/>
          <w:trHeight w:val="1899"/>
          <w:jc w:val="center"/>
        </w:trPr>
        <w:tc>
          <w:tcPr>
            <w:tcW w:w="8889" w:type="dxa"/>
            <w:gridSpan w:val="10"/>
          </w:tcPr>
          <w:p w:rsidR="00B122A5" w:rsidRPr="003A31B7" w:rsidRDefault="00B122A5" w:rsidP="00DF395D">
            <w:pPr>
              <w:spacing w:line="320" w:lineRule="exact"/>
              <w:rPr>
                <w:rFonts w:ascii="宋体" w:hAnsi="宋体"/>
              </w:rPr>
            </w:pPr>
            <w:r w:rsidRPr="003A31B7">
              <w:rPr>
                <w:rFonts w:ascii="宋体" w:hAnsi="宋体"/>
              </w:rPr>
              <w:t>对本项目</w:t>
            </w:r>
            <w:r w:rsidRPr="003A31B7">
              <w:rPr>
                <w:rFonts w:ascii="宋体" w:hAnsi="宋体" w:hint="eastAsia"/>
              </w:rPr>
              <w:t>技术创造性贡献：</w:t>
            </w:r>
          </w:p>
          <w:p w:rsidR="00B122A5" w:rsidRPr="003A31B7" w:rsidRDefault="00B122A5" w:rsidP="00DF395D">
            <w:pPr>
              <w:spacing w:line="380" w:lineRule="exact"/>
              <w:ind w:firstLineChars="200" w:firstLine="420"/>
              <w:rPr>
                <w:rFonts w:ascii="宋体" w:hAnsi="宋体"/>
              </w:rPr>
            </w:pPr>
            <w:r w:rsidRPr="003A31B7">
              <w:rPr>
                <w:rFonts w:ascii="宋体" w:hAnsi="宋体" w:hint="eastAsia"/>
              </w:rPr>
              <w:t>（1）提出完成高性能海上钻井系统及设备设计制造技术，参与钻井设备分类检验技术、超高压井控设备安全性能分析技术研究，获得发明专利3项[创新点3：（3）；证明材料：鉴定证书2；查新报告2；论文</w:t>
            </w:r>
            <w:r w:rsidRPr="003A31B7">
              <w:rPr>
                <w:rFonts w:ascii="宋体" w:hAnsi="宋体"/>
              </w:rPr>
              <w:t>9</w:t>
            </w:r>
            <w:r w:rsidRPr="003A31B7">
              <w:rPr>
                <w:rFonts w:ascii="宋体" w:hAnsi="宋体" w:hint="eastAsia"/>
              </w:rPr>
              <w:t>、4</w:t>
            </w:r>
            <w:r w:rsidRPr="003A31B7">
              <w:rPr>
                <w:rFonts w:ascii="宋体" w:hAnsi="宋体"/>
              </w:rPr>
              <w:t>3</w:t>
            </w:r>
            <w:r w:rsidRPr="003A31B7">
              <w:rPr>
                <w:rFonts w:ascii="宋体" w:hAnsi="宋体" w:hint="eastAsia"/>
              </w:rPr>
              <w:t>；专利</w:t>
            </w:r>
            <w:r w:rsidRPr="003A31B7">
              <w:rPr>
                <w:rFonts w:ascii="宋体" w:hAnsi="宋体"/>
              </w:rPr>
              <w:t>2</w:t>
            </w:r>
            <w:r w:rsidRPr="003A31B7">
              <w:rPr>
                <w:rFonts w:ascii="宋体" w:hAnsi="宋体" w:hint="eastAsia"/>
              </w:rPr>
              <w:t>、4、7]。</w:t>
            </w:r>
          </w:p>
        </w:tc>
      </w:tr>
      <w:tr w:rsidR="00B122A5" w:rsidRPr="003A31B7" w:rsidTr="00DF395D">
        <w:trPr>
          <w:cantSplit/>
          <w:trHeight w:val="1277"/>
          <w:jc w:val="center"/>
        </w:trPr>
        <w:tc>
          <w:tcPr>
            <w:tcW w:w="8889" w:type="dxa"/>
            <w:gridSpan w:val="10"/>
          </w:tcPr>
          <w:p w:rsidR="00B122A5" w:rsidRPr="003A31B7" w:rsidRDefault="00B122A5" w:rsidP="00DF395D">
            <w:pPr>
              <w:rPr>
                <w:rFonts w:ascii="宋体" w:hAnsi="宋体"/>
              </w:rPr>
            </w:pPr>
            <w:r w:rsidRPr="003A31B7">
              <w:rPr>
                <w:rFonts w:ascii="宋体" w:hAnsi="宋体"/>
              </w:rPr>
              <w:t>曾获国家科技奖励情况</w:t>
            </w:r>
            <w:r w:rsidRPr="003A31B7">
              <w:rPr>
                <w:rFonts w:ascii="宋体" w:hAnsi="宋体" w:hint="eastAsia"/>
              </w:rPr>
              <w:t>：</w:t>
            </w:r>
          </w:p>
          <w:p w:rsidR="00B122A5" w:rsidRPr="003A31B7" w:rsidRDefault="00B122A5" w:rsidP="00DF395D">
            <w:pPr>
              <w:ind w:firstLineChars="200" w:firstLine="420"/>
              <w:rPr>
                <w:rFonts w:ascii="宋体" w:hAnsi="宋体"/>
              </w:rPr>
            </w:pPr>
            <w:r w:rsidRPr="003A31B7">
              <w:rPr>
                <w:rFonts w:ascii="宋体" w:hAnsi="宋体" w:hint="eastAsia"/>
              </w:rPr>
              <w:t>（1）2017年，中国石油天然气集团公司科学技术进步奖，一等奖，3000米超深水勘察船钻机与应用，排名第1，证书编号：2017-KJ-1-12-R01；</w:t>
            </w:r>
          </w:p>
          <w:p w:rsidR="00B122A5" w:rsidRPr="003A31B7" w:rsidRDefault="00B122A5" w:rsidP="00DF395D">
            <w:pPr>
              <w:ind w:firstLineChars="200" w:firstLine="420"/>
              <w:rPr>
                <w:rFonts w:ascii="宋体" w:hAnsi="宋体"/>
              </w:rPr>
            </w:pPr>
            <w:r w:rsidRPr="003A31B7">
              <w:rPr>
                <w:rFonts w:ascii="宋体" w:hAnsi="宋体" w:hint="eastAsia"/>
              </w:rPr>
              <w:t>（2）2015年，中国石油天然气集团公司科学技术进步奖，二等奖，9000米海洋钻井包研制及工业化应用，排名第4，证书编号：2015-J-2-26-R04。</w:t>
            </w:r>
          </w:p>
        </w:tc>
      </w:tr>
      <w:tr w:rsidR="003A31B7" w:rsidRPr="003A31B7" w:rsidTr="00DF395D">
        <w:trPr>
          <w:cantSplit/>
          <w:trHeight w:val="3755"/>
          <w:jc w:val="center"/>
        </w:trPr>
        <w:tc>
          <w:tcPr>
            <w:tcW w:w="5325" w:type="dxa"/>
            <w:gridSpan w:val="7"/>
            <w:tcBorders>
              <w:bottom w:val="single" w:sz="8" w:space="0" w:color="auto"/>
            </w:tcBorders>
          </w:tcPr>
          <w:p w:rsidR="00B122A5" w:rsidRPr="003A31B7" w:rsidRDefault="00B122A5" w:rsidP="00DF395D">
            <w:pPr>
              <w:ind w:firstLineChars="200" w:firstLine="422"/>
              <w:rPr>
                <w:rFonts w:ascii="宋体" w:hAnsi="宋体"/>
                <w:szCs w:val="24"/>
              </w:rPr>
            </w:pPr>
            <w:r w:rsidRPr="003A31B7">
              <w:rPr>
                <w:rFonts w:ascii="宋体" w:hAnsi="宋体" w:hint="eastAsia"/>
                <w:b/>
                <w:bCs/>
              </w:rPr>
              <w:t>声明</w:t>
            </w:r>
            <w:r w:rsidRPr="003A31B7">
              <w:rPr>
                <w:rFonts w:ascii="宋体" w:hAnsi="宋体" w:hint="eastAsia"/>
              </w:rPr>
              <w:t>：</w:t>
            </w:r>
            <w:r w:rsidRPr="003A31B7">
              <w:rPr>
                <w:rFonts w:ascii="宋体" w:hAnsi="宋体" w:hint="eastAsia"/>
                <w:szCs w:val="24"/>
              </w:rPr>
              <w:t>本人同意完成人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w:t>
            </w:r>
            <w:r w:rsidRPr="003A31B7">
              <w:rPr>
                <w:rFonts w:ascii="宋体" w:hAnsi="宋体" w:hint="eastAsia"/>
                <w:b/>
                <w:szCs w:val="24"/>
              </w:rPr>
              <w:t>该项目是本人本年度被提名的唯一项目。</w:t>
            </w:r>
            <w:r w:rsidRPr="003A31B7">
              <w:rPr>
                <w:rFonts w:ascii="宋体" w:hAnsi="宋体" w:hint="eastAsia"/>
                <w:szCs w:val="24"/>
              </w:rPr>
              <w:t>如有材料虚假或违纪行为，愿意承担相应责任并接受相应处理。如产生争议，保证积极配合调查处理工作。</w:t>
            </w:r>
          </w:p>
          <w:p w:rsidR="00B122A5" w:rsidRPr="003A31B7" w:rsidRDefault="00B122A5" w:rsidP="00DF395D">
            <w:pPr>
              <w:rPr>
                <w:rFonts w:ascii="宋体" w:hAnsi="宋体"/>
              </w:rPr>
            </w:pPr>
          </w:p>
          <w:p w:rsidR="00B122A5" w:rsidRPr="003A31B7" w:rsidRDefault="00B122A5" w:rsidP="00DF395D">
            <w:pPr>
              <w:ind w:firstLineChars="850" w:firstLine="1785"/>
              <w:rPr>
                <w:rFonts w:ascii="宋体" w:hAnsi="宋体"/>
              </w:rPr>
            </w:pPr>
            <w:r w:rsidRPr="003A31B7">
              <w:rPr>
                <w:rFonts w:ascii="宋体" w:hAnsi="宋体"/>
              </w:rPr>
              <w:t>本人签名：</w:t>
            </w:r>
          </w:p>
          <w:p w:rsidR="00B122A5" w:rsidRPr="003A31B7" w:rsidRDefault="00B122A5" w:rsidP="00DF395D">
            <w:pPr>
              <w:rPr>
                <w:rFonts w:ascii="宋体" w:hAnsi="宋体"/>
              </w:rPr>
            </w:pPr>
            <w:r w:rsidRPr="003A31B7">
              <w:rPr>
                <w:rFonts w:ascii="宋体" w:hAnsi="宋体" w:hint="eastAsia"/>
              </w:rPr>
              <w:t xml:space="preserve">                           年    月    日</w:t>
            </w:r>
          </w:p>
        </w:tc>
        <w:tc>
          <w:tcPr>
            <w:tcW w:w="3564" w:type="dxa"/>
            <w:gridSpan w:val="3"/>
            <w:tcBorders>
              <w:bottom w:val="single" w:sz="8" w:space="0" w:color="auto"/>
            </w:tcBorders>
          </w:tcPr>
          <w:p w:rsidR="00B122A5" w:rsidRPr="003A31B7" w:rsidRDefault="00B122A5" w:rsidP="00DF395D">
            <w:pPr>
              <w:ind w:firstLineChars="200" w:firstLine="422"/>
              <w:rPr>
                <w:rFonts w:ascii="宋体" w:hAnsi="宋体"/>
              </w:rPr>
            </w:pPr>
            <w:r w:rsidRPr="003A31B7">
              <w:rPr>
                <w:rFonts w:ascii="宋体" w:hAnsi="宋体" w:hint="eastAsia"/>
                <w:b/>
              </w:rPr>
              <w:t>完成单位声明</w:t>
            </w:r>
            <w:r w:rsidRPr="003A31B7">
              <w:rPr>
                <w:rFonts w:ascii="宋体" w:hAnsi="宋体" w:hint="eastAsia"/>
              </w:rPr>
              <w:t>：</w:t>
            </w:r>
            <w:r w:rsidRPr="003A31B7">
              <w:rPr>
                <w:rFonts w:ascii="宋体" w:hAnsi="宋体" w:hint="eastAsia"/>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B122A5" w:rsidRPr="003A31B7" w:rsidRDefault="00B122A5" w:rsidP="00DF395D">
            <w:pPr>
              <w:ind w:firstLineChars="200" w:firstLine="422"/>
              <w:rPr>
                <w:rFonts w:ascii="宋体" w:hAnsi="宋体"/>
              </w:rPr>
            </w:pPr>
            <w:r w:rsidRPr="003A31B7">
              <w:rPr>
                <w:rFonts w:ascii="宋体" w:hAnsi="宋体" w:hint="eastAsia"/>
                <w:b/>
              </w:rPr>
              <w:t>工作单位声明</w:t>
            </w:r>
            <w:r w:rsidRPr="003A31B7">
              <w:rPr>
                <w:rFonts w:ascii="宋体" w:hAnsi="宋体" w:hint="eastAsia"/>
              </w:rPr>
              <w:t>：</w:t>
            </w:r>
            <w:r w:rsidRPr="003A31B7">
              <w:rPr>
                <w:rFonts w:ascii="宋体" w:hAnsi="宋体" w:hint="eastAsia"/>
                <w:szCs w:val="24"/>
              </w:rPr>
              <w:t>本单位对该完成人被提名无异议</w:t>
            </w:r>
            <w:r w:rsidRPr="003A31B7">
              <w:rPr>
                <w:rFonts w:ascii="宋体" w:hAnsi="宋体" w:hint="eastAsia"/>
              </w:rPr>
              <w:t>。</w:t>
            </w:r>
          </w:p>
          <w:p w:rsidR="00B122A5" w:rsidRPr="003A31B7" w:rsidRDefault="00B122A5" w:rsidP="00DF395D">
            <w:pPr>
              <w:rPr>
                <w:rFonts w:ascii="宋体" w:hAnsi="宋体"/>
              </w:rPr>
            </w:pPr>
            <w:r w:rsidRPr="003A31B7">
              <w:rPr>
                <w:rFonts w:ascii="宋体" w:hAnsi="宋体" w:hint="eastAsia"/>
              </w:rPr>
              <w:t xml:space="preserve">       单位（盖章）</w:t>
            </w:r>
          </w:p>
          <w:p w:rsidR="00B122A5" w:rsidRPr="003A31B7" w:rsidRDefault="00B122A5" w:rsidP="00DF395D">
            <w:pPr>
              <w:rPr>
                <w:rFonts w:ascii="宋体" w:hAnsi="宋体"/>
              </w:rPr>
            </w:pPr>
            <w:r w:rsidRPr="003A31B7">
              <w:rPr>
                <w:rFonts w:ascii="宋体" w:hAnsi="宋体" w:hint="eastAsia"/>
              </w:rPr>
              <w:t xml:space="preserve">             年    月    日</w:t>
            </w:r>
          </w:p>
        </w:tc>
      </w:tr>
    </w:tbl>
    <w:p w:rsidR="003D1965" w:rsidRPr="003A31B7" w:rsidRDefault="003D1965" w:rsidP="003D1965"/>
    <w:p w:rsidR="003D1965" w:rsidRPr="003A31B7" w:rsidRDefault="003D1965" w:rsidP="003D1965"/>
    <w:p w:rsidR="003D1965" w:rsidRPr="003A31B7" w:rsidRDefault="003D1965" w:rsidP="003D1965"/>
    <w:p w:rsidR="003D1965" w:rsidRPr="003A31B7" w:rsidRDefault="003D1965" w:rsidP="003D1965"/>
    <w:p w:rsidR="005F39FE" w:rsidRPr="003A31B7" w:rsidRDefault="008C66F6" w:rsidP="00AE34EB">
      <w:pPr>
        <w:spacing w:line="440" w:lineRule="exact"/>
        <w:ind w:firstLineChars="200" w:firstLine="482"/>
        <w:rPr>
          <w:rFonts w:ascii="宋体" w:hAnsi="宋体"/>
          <w:b/>
          <w:sz w:val="24"/>
          <w:szCs w:val="32"/>
        </w:rPr>
      </w:pPr>
      <w:r w:rsidRPr="003A31B7">
        <w:rPr>
          <w:rFonts w:ascii="宋体" w:hAnsi="宋体" w:hint="eastAsia"/>
          <w:b/>
          <w:sz w:val="24"/>
          <w:szCs w:val="32"/>
        </w:rPr>
        <w:lastRenderedPageBreak/>
        <w:t>八</w:t>
      </w:r>
      <w:r w:rsidR="00191205" w:rsidRPr="003A31B7">
        <w:rPr>
          <w:rFonts w:ascii="宋体" w:hAnsi="宋体" w:hint="eastAsia"/>
          <w:b/>
          <w:sz w:val="24"/>
          <w:szCs w:val="32"/>
        </w:rPr>
        <w:t>、</w:t>
      </w:r>
      <w:r w:rsidR="005F39FE" w:rsidRPr="003A31B7">
        <w:rPr>
          <w:rFonts w:ascii="宋体" w:hAnsi="宋体" w:hint="eastAsia"/>
          <w:b/>
          <w:sz w:val="24"/>
          <w:szCs w:val="32"/>
        </w:rPr>
        <w:t>主要完成单位及创新推广贡献</w:t>
      </w:r>
    </w:p>
    <w:p w:rsidR="00986536" w:rsidRPr="00986536" w:rsidRDefault="00B122A5" w:rsidP="00986536">
      <w:pPr>
        <w:spacing w:line="440" w:lineRule="exact"/>
        <w:ind w:firstLineChars="200" w:firstLine="482"/>
        <w:rPr>
          <w:rFonts w:ascii="宋体" w:hAnsi="宋体"/>
          <w:sz w:val="24"/>
          <w:szCs w:val="32"/>
        </w:rPr>
      </w:pPr>
      <w:r w:rsidRPr="003A31B7">
        <w:rPr>
          <w:rFonts w:ascii="宋体" w:hAnsi="宋体" w:hint="eastAsia"/>
          <w:b/>
          <w:sz w:val="24"/>
          <w:szCs w:val="32"/>
        </w:rPr>
        <w:t>中国船级社（CCS），</w:t>
      </w:r>
      <w:r w:rsidR="00986536" w:rsidRPr="00986536">
        <w:rPr>
          <w:rFonts w:ascii="宋体" w:hAnsi="宋体" w:hint="eastAsia"/>
          <w:sz w:val="24"/>
          <w:szCs w:val="32"/>
        </w:rPr>
        <w:t>是国际船级社协会正式成员，为船舶、海上设施及相关工业产品提供世界领先的技术规范和标准并提供入级检验服务。</w:t>
      </w:r>
    </w:p>
    <w:p w:rsidR="00986536" w:rsidRPr="00986536" w:rsidRDefault="00986536" w:rsidP="00986536">
      <w:pPr>
        <w:spacing w:line="440" w:lineRule="exact"/>
        <w:ind w:firstLineChars="200" w:firstLine="480"/>
        <w:rPr>
          <w:rFonts w:ascii="宋体" w:hAnsi="宋体"/>
          <w:sz w:val="24"/>
          <w:szCs w:val="32"/>
        </w:rPr>
      </w:pPr>
      <w:r w:rsidRPr="00986536">
        <w:rPr>
          <w:rFonts w:ascii="宋体" w:hAnsi="宋体" w:hint="eastAsia"/>
          <w:sz w:val="24"/>
          <w:szCs w:val="32"/>
        </w:rPr>
        <w:t>主要贡献：积极组织专家组论证项目任务书、全力组织和支持项目组开展“海上设施技术规范体系创建与应用”技术研究。自2006年到2015年参与国家及工业界科研项目24项，社内立项15项，取得了一系列原创性的技术成果，编制规范指南10项：</w:t>
      </w:r>
    </w:p>
    <w:p w:rsidR="00986536" w:rsidRPr="00986536" w:rsidRDefault="00986536" w:rsidP="00986536">
      <w:pPr>
        <w:spacing w:line="440" w:lineRule="exact"/>
        <w:ind w:firstLineChars="200" w:firstLine="480"/>
        <w:rPr>
          <w:rFonts w:ascii="宋体" w:hAnsi="宋体"/>
          <w:sz w:val="24"/>
          <w:szCs w:val="32"/>
        </w:rPr>
      </w:pPr>
      <w:r w:rsidRPr="00986536">
        <w:rPr>
          <w:rFonts w:ascii="宋体" w:hAnsi="宋体" w:hint="eastAsia"/>
          <w:sz w:val="24"/>
          <w:szCs w:val="32"/>
        </w:rPr>
        <w:t>（1）持续开展了深水自升式和半潜式钻井平台、半潜式和船式浮式装置等技术研究，包括各类海工装置规范构件尺寸、南海渤海钢材腐蚀设计准则、环境烈度因子、装置的总体性能和强度等分析技术，形成了系统的海工装备构件尺寸确定方法、强度校核计算理论和衡准，并转化为海上移动平台和浮式装置入级规范中的设计、建造及检验要求。</w:t>
      </w:r>
    </w:p>
    <w:p w:rsidR="00986536" w:rsidRPr="00986536" w:rsidRDefault="00986536" w:rsidP="00986536">
      <w:pPr>
        <w:spacing w:line="440" w:lineRule="exact"/>
        <w:ind w:firstLineChars="200" w:firstLine="480"/>
        <w:rPr>
          <w:rFonts w:ascii="宋体" w:hAnsi="宋体"/>
          <w:sz w:val="24"/>
          <w:szCs w:val="32"/>
        </w:rPr>
      </w:pPr>
      <w:r w:rsidRPr="00986536">
        <w:rPr>
          <w:rFonts w:ascii="宋体" w:hAnsi="宋体" w:hint="eastAsia"/>
          <w:sz w:val="24"/>
          <w:szCs w:val="32"/>
        </w:rPr>
        <w:t>（2）攻关新型钻井装置检验技术、水下生产装备系统性设计验证关键技术、海上LNG净化、液化、再气化和转运等关键技术新要求，并完成了相应规范编制，形成了钻、采、处理专用系统规范体系。</w:t>
      </w:r>
    </w:p>
    <w:p w:rsidR="00986536" w:rsidRPr="00986536" w:rsidRDefault="00986536" w:rsidP="00986536">
      <w:pPr>
        <w:spacing w:line="440" w:lineRule="exact"/>
        <w:ind w:firstLineChars="200" w:firstLine="480"/>
        <w:rPr>
          <w:rFonts w:ascii="宋体" w:hAnsi="宋体"/>
          <w:sz w:val="24"/>
          <w:szCs w:val="32"/>
        </w:rPr>
      </w:pPr>
      <w:r w:rsidRPr="00986536">
        <w:rPr>
          <w:rFonts w:ascii="宋体" w:hAnsi="宋体" w:hint="eastAsia"/>
          <w:sz w:val="24"/>
          <w:szCs w:val="32"/>
        </w:rPr>
        <w:t>（3）以我国快速发展的海上风电安装平台为技术攻关对像，组织研究针对我国东南沿海台风环境的特殊要求的关键技术，并研究编制《海上风机作业平台指南》，服务于海上风电资源的开发。</w:t>
      </w:r>
    </w:p>
    <w:p w:rsidR="005F39FE" w:rsidRPr="003A31B7" w:rsidRDefault="00986536" w:rsidP="00986536">
      <w:pPr>
        <w:spacing w:line="440" w:lineRule="exact"/>
        <w:ind w:firstLineChars="200" w:firstLine="480"/>
        <w:rPr>
          <w:rFonts w:ascii="宋体" w:hAnsi="宋体"/>
          <w:sz w:val="24"/>
          <w:szCs w:val="32"/>
        </w:rPr>
      </w:pPr>
      <w:r w:rsidRPr="00986536">
        <w:rPr>
          <w:rFonts w:ascii="宋体" w:hAnsi="宋体" w:hint="eastAsia"/>
          <w:sz w:val="24"/>
          <w:szCs w:val="32"/>
        </w:rPr>
        <w:t>（4）积极组织专家评审技术成果，并在成果发布前、后，积极组织业界进行宣贯和培训，先后与中石油、中石化、中海油及其专业公司等公司进行技术培训交流和宣贯。同时利用各种海工、海事展推介项目的研究成果。</w:t>
      </w:r>
    </w:p>
    <w:p w:rsidR="00986536" w:rsidRPr="00986536" w:rsidRDefault="00F730A2" w:rsidP="00986536">
      <w:pPr>
        <w:spacing w:line="440" w:lineRule="exact"/>
        <w:ind w:firstLineChars="200" w:firstLine="482"/>
        <w:rPr>
          <w:rFonts w:ascii="宋体" w:hAnsi="宋体"/>
          <w:sz w:val="24"/>
          <w:szCs w:val="32"/>
        </w:rPr>
      </w:pPr>
      <w:r w:rsidRPr="003A31B7">
        <w:rPr>
          <w:rFonts w:ascii="宋体" w:hAnsi="宋体" w:hint="eastAsia"/>
          <w:b/>
          <w:sz w:val="24"/>
          <w:szCs w:val="32"/>
        </w:rPr>
        <w:t>宝鸡石油机械有限责任公司</w:t>
      </w:r>
      <w:r w:rsidRPr="003A31B7">
        <w:rPr>
          <w:rFonts w:ascii="宋体" w:hAnsi="宋体" w:hint="eastAsia"/>
          <w:sz w:val="24"/>
          <w:szCs w:val="32"/>
        </w:rPr>
        <w:t>，</w:t>
      </w:r>
      <w:r w:rsidR="00986536" w:rsidRPr="00986536">
        <w:rPr>
          <w:rFonts w:ascii="宋体" w:hAnsi="宋体" w:hint="eastAsia"/>
          <w:sz w:val="24"/>
          <w:szCs w:val="32"/>
        </w:rPr>
        <w:t>作为海上钻井装置、水下采油树制造、研发的龙头企业，共有员工6400多人，其中高级以上职称310人，博士、硕士233人，国务院政府特殊津贴专家2人，集团公司高级技术专家4人。截至目前，拥有国家专利授权741件，其中发明专利75件。</w:t>
      </w:r>
    </w:p>
    <w:p w:rsidR="00986536" w:rsidRPr="00986536" w:rsidRDefault="00986536" w:rsidP="00986536">
      <w:pPr>
        <w:spacing w:line="440" w:lineRule="exact"/>
        <w:ind w:firstLineChars="200" w:firstLine="480"/>
        <w:rPr>
          <w:rFonts w:ascii="宋体" w:hAnsi="宋体"/>
          <w:sz w:val="24"/>
          <w:szCs w:val="32"/>
        </w:rPr>
      </w:pPr>
      <w:r w:rsidRPr="00986536">
        <w:rPr>
          <w:rFonts w:ascii="宋体" w:hAnsi="宋体" w:hint="eastAsia"/>
          <w:sz w:val="24"/>
          <w:szCs w:val="32"/>
        </w:rPr>
        <w:t>主要贡献：依托工程，积极组织攻关高性能海上钻井系统及设备、水下采油树设计、制造与测试技术，并将设计、制造、测试技术进行凝练，上升为行业规范技术，指导行业研发。</w:t>
      </w:r>
    </w:p>
    <w:p w:rsidR="00986536" w:rsidRPr="00986536" w:rsidRDefault="00986536" w:rsidP="00986536">
      <w:pPr>
        <w:spacing w:line="440" w:lineRule="exact"/>
        <w:ind w:firstLineChars="200" w:firstLine="480"/>
        <w:rPr>
          <w:rFonts w:ascii="宋体" w:hAnsi="宋体"/>
          <w:sz w:val="24"/>
          <w:szCs w:val="32"/>
        </w:rPr>
      </w:pPr>
      <w:r w:rsidRPr="00986536">
        <w:rPr>
          <w:rFonts w:ascii="宋体" w:hAnsi="宋体" w:hint="eastAsia"/>
          <w:sz w:val="24"/>
          <w:szCs w:val="32"/>
        </w:rPr>
        <w:t>攻关深水钻柱自动化处理系统、自动化管柱处理系统、浮式钻井补偿系统、深水钻井隔水管系统等新型钻井设备和系统的设计、制造关键技术，应用《钻井装置发证指南》和《海上钻井装置检验指南》的技术成果，为迪拜300FT、韩国大宇CPOE33、</w:t>
      </w:r>
      <w:r w:rsidRPr="00986536">
        <w:rPr>
          <w:rFonts w:ascii="宋体" w:hAnsi="宋体" w:hint="eastAsia"/>
          <w:sz w:val="24"/>
          <w:szCs w:val="32"/>
        </w:rPr>
        <w:lastRenderedPageBreak/>
        <w:t>COSL 200FT等自升式钻井平台（仅8套9000米钻井系统价值就达7亿元），墨西哥PEMEX、锦州JZ25-1、惠州HZ19-3/2、番禺PY30-1、陆丰LF7-2等固定平台研制了成套钻井设备，，形成了深海钻井设备的设计、制造与测试技术成套技术。。以中国船级社的检验认证的型式，完成对CCS钻井指南的技术验证，并总结凝练，完善《海上钻井装置检验指南》。</w:t>
      </w:r>
    </w:p>
    <w:p w:rsidR="00F730A2" w:rsidRPr="003A31B7" w:rsidRDefault="00986536" w:rsidP="00AE34EB">
      <w:pPr>
        <w:spacing w:line="440" w:lineRule="exact"/>
        <w:ind w:firstLineChars="200" w:firstLine="480"/>
        <w:rPr>
          <w:rFonts w:ascii="宋体" w:hAnsi="宋体"/>
          <w:sz w:val="24"/>
          <w:szCs w:val="32"/>
        </w:rPr>
      </w:pPr>
      <w:r w:rsidRPr="00986536">
        <w:rPr>
          <w:rFonts w:ascii="宋体" w:hAnsi="宋体" w:hint="eastAsia"/>
          <w:sz w:val="24"/>
          <w:szCs w:val="32"/>
        </w:rPr>
        <w:t>组织开展水下生产系统核心设备水下采油树的研制，攻关测试关键要求，并应于水下卧式、立式采油树国产化研制，获得发明专利2项、实用新型3项。在设计、工程样机制造及测试过程，对CCS《水下生产系统发证指南》进行技术验证与完善。</w:t>
      </w:r>
    </w:p>
    <w:p w:rsidR="00993AF6" w:rsidRPr="003A31B7" w:rsidRDefault="005F39FE" w:rsidP="00AE34EB">
      <w:pPr>
        <w:spacing w:line="440" w:lineRule="exact"/>
        <w:ind w:firstLineChars="200" w:firstLine="482"/>
        <w:rPr>
          <w:rFonts w:ascii="宋体" w:hAnsi="宋体"/>
          <w:b/>
          <w:sz w:val="24"/>
          <w:szCs w:val="32"/>
        </w:rPr>
      </w:pPr>
      <w:r w:rsidRPr="003A31B7">
        <w:rPr>
          <w:rFonts w:ascii="宋体" w:hAnsi="宋体" w:hint="eastAsia"/>
          <w:b/>
          <w:sz w:val="24"/>
          <w:szCs w:val="32"/>
        </w:rPr>
        <w:t>九、</w:t>
      </w:r>
      <w:r w:rsidR="00993AF6" w:rsidRPr="003A31B7">
        <w:rPr>
          <w:rFonts w:ascii="宋体" w:hAnsi="宋体" w:hint="eastAsia"/>
          <w:b/>
          <w:sz w:val="24"/>
          <w:szCs w:val="32"/>
        </w:rPr>
        <w:t>完成人合作关系说明</w:t>
      </w:r>
    </w:p>
    <w:p w:rsidR="00B122A5" w:rsidRPr="003A31B7" w:rsidRDefault="00B122A5" w:rsidP="00B122A5">
      <w:pPr>
        <w:pStyle w:val="a6"/>
        <w:spacing w:line="360" w:lineRule="exact"/>
        <w:jc w:val="left"/>
        <w:rPr>
          <w:rFonts w:ascii="宋体" w:hAnsi="宋体"/>
        </w:rPr>
      </w:pPr>
      <w:r w:rsidRPr="003A31B7">
        <w:rPr>
          <w:rFonts w:ascii="宋体" w:hAnsi="宋体" w:hint="eastAsia"/>
        </w:rPr>
        <w:t xml:space="preserve">在项目组成员技术攻关过程中，有论文合著、共同立项、共同知识产权、共同参与制订标准规范和产业合作等，详细如下： </w:t>
      </w:r>
    </w:p>
    <w:p w:rsidR="00B122A5" w:rsidRPr="003A31B7" w:rsidRDefault="00B122A5" w:rsidP="00B122A5">
      <w:pPr>
        <w:pStyle w:val="a6"/>
        <w:spacing w:line="360" w:lineRule="exact"/>
        <w:jc w:val="left"/>
        <w:rPr>
          <w:rFonts w:ascii="宋体" w:hAnsi="宋体"/>
        </w:rPr>
      </w:pPr>
      <w:r w:rsidRPr="003A31B7">
        <w:rPr>
          <w:rFonts w:ascii="宋体" w:hAnsi="宋体" w:hint="eastAsia"/>
        </w:rPr>
        <w:t>杨清峡，作为项目第1完成人，成绩优异的高级工程师，除了主持项目的开展，还开展了关键技术研究。与孙政策、范强联合制定了自升式风电安装平台生存工况下设计风速技术参数要求、整体强度分析动力响应校核准则，提出了坐底箱型风电安装平台设计校核原则。完整制定了自升式平台桩腿/桩靴整体与局部结构设计的载荷工况和强度分析的受力模式及载荷组合，形成技术规范要求；与万波、段明星、孙政策、范强等提出基于风险的钻井、水下设备的重要度划分准则和专用消防系统规范关键技术，并主编《海上移动平台入级规范》（2012）、《海上油气处理系统规范》、《海上浮式装置入级规范》，及《钻井装置发证指南》。</w:t>
      </w:r>
    </w:p>
    <w:p w:rsidR="00B122A5" w:rsidRPr="003A31B7" w:rsidRDefault="00B122A5" w:rsidP="00B122A5">
      <w:pPr>
        <w:pStyle w:val="a6"/>
        <w:spacing w:line="360" w:lineRule="exact"/>
        <w:jc w:val="left"/>
        <w:rPr>
          <w:rFonts w:ascii="宋体" w:hAnsi="宋体"/>
        </w:rPr>
      </w:pPr>
      <w:r w:rsidRPr="003A31B7">
        <w:rPr>
          <w:rFonts w:ascii="宋体" w:hAnsi="宋体" w:hint="eastAsia"/>
        </w:rPr>
        <w:t>梁园华，项目第2完成人，成绩优异的高级工程师。在本项目研究中，主要针对各类典型移动平台和海上浮式装置在全生命周期内的响应特征，通过载荷包络值的思想和结构力学基本原理，与刘成名等攻关各类典型的移动平台初始构件尺寸确定方法，并在国内、外规范首次给出了存储高密度泥浆的液舱构件尺寸由于液舱试验的修正参数。负责</w:t>
      </w:r>
      <w:r w:rsidR="00423D88">
        <w:rPr>
          <w:rFonts w:ascii="宋体" w:hAnsi="宋体" w:hint="eastAsia"/>
        </w:rPr>
        <w:t>多个项目中</w:t>
      </w:r>
      <w:r w:rsidRPr="003A31B7">
        <w:rPr>
          <w:rFonts w:ascii="宋体" w:hAnsi="宋体" w:hint="eastAsia"/>
        </w:rPr>
        <w:t>结构方面的</w:t>
      </w:r>
      <w:r w:rsidR="00423D88">
        <w:rPr>
          <w:rFonts w:ascii="宋体" w:hAnsi="宋体" w:hint="eastAsia"/>
        </w:rPr>
        <w:t>规范</w:t>
      </w:r>
      <w:r w:rsidRPr="003A31B7">
        <w:rPr>
          <w:rFonts w:ascii="宋体" w:hAnsi="宋体" w:hint="eastAsia"/>
        </w:rPr>
        <w:t>关键技术研究</w:t>
      </w:r>
      <w:r w:rsidR="00423D88">
        <w:rPr>
          <w:rFonts w:ascii="宋体" w:hAnsi="宋体" w:hint="eastAsia"/>
        </w:rPr>
        <w:t>及</w:t>
      </w:r>
      <w:r w:rsidRPr="003A31B7">
        <w:rPr>
          <w:rFonts w:ascii="宋体" w:hAnsi="宋体" w:hint="eastAsia"/>
        </w:rPr>
        <w:t>独立计算验证，系统地形成</w:t>
      </w:r>
      <w:r w:rsidR="00423D88">
        <w:rPr>
          <w:rFonts w:ascii="宋体" w:hAnsi="宋体" w:hint="eastAsia"/>
        </w:rPr>
        <w:t>自升式和</w:t>
      </w:r>
      <w:r w:rsidRPr="003A31B7">
        <w:rPr>
          <w:rFonts w:ascii="宋体" w:hAnsi="宋体" w:hint="eastAsia"/>
        </w:rPr>
        <w:t>半潜式平台设计验证理论方法和衡准，并应用于“HYSY982”等工程。作为主要技术负责人和协调人完成了《海上移动平台入级规范》等规范结构篇。</w:t>
      </w:r>
      <w:r w:rsidR="00423D88">
        <w:rPr>
          <w:rFonts w:ascii="宋体" w:hAnsi="宋体" w:hint="eastAsia"/>
        </w:rPr>
        <w:t>基于</w:t>
      </w:r>
      <w:r w:rsidRPr="003A31B7">
        <w:rPr>
          <w:rFonts w:ascii="宋体" w:hAnsi="宋体" w:hint="eastAsia"/>
        </w:rPr>
        <w:t>船式浮式生产装置作业特点</w:t>
      </w:r>
      <w:r w:rsidR="00423D88">
        <w:rPr>
          <w:rFonts w:ascii="宋体" w:hAnsi="宋体" w:hint="eastAsia"/>
        </w:rPr>
        <w:t>和力学基本原理</w:t>
      </w:r>
      <w:r w:rsidRPr="003A31B7">
        <w:rPr>
          <w:rFonts w:ascii="宋体" w:hAnsi="宋体" w:hint="eastAsia"/>
        </w:rPr>
        <w:t>给出了船式浮式生产装置规范构件尺寸的方法，以及南海环境下典型</w:t>
      </w:r>
      <w:r w:rsidR="00423D88">
        <w:rPr>
          <w:rFonts w:ascii="宋体" w:hAnsi="宋体" w:hint="eastAsia"/>
        </w:rPr>
        <w:t>浮式装置</w:t>
      </w:r>
      <w:r w:rsidRPr="003A31B7">
        <w:rPr>
          <w:rFonts w:ascii="宋体" w:hAnsi="宋体" w:hint="eastAsia"/>
        </w:rPr>
        <w:t>环境烈度因子，并作为结构负责人承担了《海上浮式装置入级规范》等规范编制工作。</w:t>
      </w:r>
    </w:p>
    <w:p w:rsidR="00B122A5" w:rsidRPr="003A31B7" w:rsidRDefault="00B122A5" w:rsidP="00B122A5">
      <w:pPr>
        <w:pStyle w:val="a6"/>
        <w:spacing w:line="360" w:lineRule="exact"/>
        <w:jc w:val="left"/>
        <w:rPr>
          <w:rFonts w:ascii="宋体" w:hAnsi="宋体"/>
        </w:rPr>
      </w:pPr>
      <w:r w:rsidRPr="003A31B7">
        <w:rPr>
          <w:rFonts w:ascii="宋体" w:hAnsi="宋体" w:hint="eastAsia"/>
        </w:rPr>
        <w:t>孙政策，项目第3完成人，成绩优异的高级工程师，提出坐底箱型风电安装平台校核工况和衡准。与范强、梁园华等联合制定了自升式平台桩腿/桩靴整体与局部结构设计载荷工况和强度分析的原则。提出了基于断裂力学的海工结构物的疲劳寿命评估理论和方法。在《海上移动平台入级规范》研究编制中，首次完整给出了平台建造中各种密闭处所的密性试验要求，及不同板厚、材料强度的平台结构焊接要求、系统给出了平台的水下检验要求、移动平台各个区域的防腐要求。与万波、段明星等联合给出了基于风险的钻井、水下设备的重要度等级划分准则。主编《水下</w:t>
      </w:r>
      <w:r w:rsidRPr="003A31B7">
        <w:rPr>
          <w:rFonts w:ascii="宋体" w:hAnsi="宋体" w:hint="eastAsia"/>
        </w:rPr>
        <w:lastRenderedPageBreak/>
        <w:t>生产系统发证指南》第11章，《海上钻井装置检验指南》结构篇章的部分。</w:t>
      </w:r>
    </w:p>
    <w:p w:rsidR="00B122A5" w:rsidRPr="003A31B7" w:rsidRDefault="00B122A5" w:rsidP="00B122A5">
      <w:pPr>
        <w:pStyle w:val="a6"/>
        <w:spacing w:line="360" w:lineRule="exact"/>
        <w:jc w:val="left"/>
        <w:rPr>
          <w:rFonts w:ascii="宋体" w:hAnsi="宋体"/>
        </w:rPr>
      </w:pPr>
      <w:r w:rsidRPr="003A31B7">
        <w:rPr>
          <w:rFonts w:ascii="宋体" w:hAnsi="宋体" w:hint="eastAsia"/>
        </w:rPr>
        <w:t>万波，项目第4完成人，成绩优异的高级工程师，根据坐底式平台的特点和应用经验给出坐底式平台环境条件的新要求，并在《海上移动平台入级规范》第4 篇主编过程中，转化为行业规范要求。与我杨清峡、孙政策、王定亚、范强等研发了水下生产系统安全设计、测试技术体系，提出基于风险控制的水下生产系统安全等级划分原则。提出了关键承压设备“工作海水环境温度的压力-温度循环试验”准则和“工程环境测试”准则，解决了国内、外水下生产系统无系统性技术规范的工程实际问题，给我国水下设备的研发和应用划定了技术准则，使国外垄断的水下生产设备国产化成为现实。其担任国内外第一本《水下生产系统发证指南》主编，技术总负责；《海上钻井装置检验指南》第4 章主编；《海上油气处理系统规范》：第7 章、第5 章主编；《海上移动平台入级规范》第4 篇主编。</w:t>
      </w:r>
    </w:p>
    <w:p w:rsidR="00B122A5" w:rsidRPr="003A31B7" w:rsidRDefault="00B122A5" w:rsidP="00B122A5">
      <w:pPr>
        <w:pStyle w:val="a6"/>
        <w:spacing w:line="360" w:lineRule="exact"/>
        <w:jc w:val="left"/>
        <w:rPr>
          <w:rFonts w:ascii="宋体" w:hAnsi="宋体"/>
        </w:rPr>
      </w:pPr>
      <w:r w:rsidRPr="003A31B7">
        <w:rPr>
          <w:rFonts w:ascii="宋体" w:hAnsi="宋体" w:hint="eastAsia"/>
        </w:rPr>
        <w:t>段明星，项目第5完成人，高级工程师，与我杨清峡、孙政策、范强、王维旭等研发了高性能海上设施专用系统设计、制造和检验技术规范体系，系统的给出了基于风险的钻井设备分类检验技术方法。提出了海上钻井系统多学科安全性能验证方法，应用该方法完成了钻井补偿系统的安全性能验证技术研究，完成了超深水防喷器系统的设计验证技术研究。研究制定了针对海上钻井系统、自升式平台升降工况的消防技术要求，并上升为国际船级社协会统一要求。主编《海上钻井装置检验指南》，负责指南的第1章、第3章和第7章的编写；负责《海上油气处理系统规范》第8、9章的编写工作；负责《海上移动平台入级规范》第7 篇的编写；负责《海上浮式装置入级规范》第8篇的编写。</w:t>
      </w:r>
    </w:p>
    <w:p w:rsidR="00B122A5" w:rsidRPr="003A31B7" w:rsidRDefault="00B122A5" w:rsidP="00B122A5">
      <w:pPr>
        <w:pStyle w:val="a6"/>
        <w:spacing w:line="360" w:lineRule="exact"/>
        <w:jc w:val="left"/>
        <w:rPr>
          <w:rFonts w:ascii="宋体" w:hAnsi="宋体"/>
        </w:rPr>
      </w:pPr>
      <w:r w:rsidRPr="003A31B7">
        <w:rPr>
          <w:rFonts w:ascii="宋体" w:hAnsi="宋体" w:hint="eastAsia"/>
        </w:rPr>
        <w:t>范强，项目第6完成人，高级工程师，主导完成海上设施专用消防系统规范关键技术研究，参与主要参与基于风险的钻井设备分类检验技术研究、高性能海上钻井系统及设备设计制造技术相关研究。在《水下生产系统发证指南》、《海上钻井装置检验指南》、《海上油气处理系统规范》中研究与编制中，对于设备的发证、设计验证关键要点、设计审查关键要素进行了研究；指导设备重要度等级划分和取证原则。指导了相关产品的设计审查原则的研究。</w:t>
      </w:r>
    </w:p>
    <w:p w:rsidR="00B122A5" w:rsidRPr="003A31B7" w:rsidRDefault="00B122A5" w:rsidP="00B122A5">
      <w:pPr>
        <w:pStyle w:val="a6"/>
        <w:spacing w:line="360" w:lineRule="exact"/>
        <w:jc w:val="left"/>
        <w:rPr>
          <w:rFonts w:ascii="宋体" w:hAnsi="宋体"/>
        </w:rPr>
      </w:pPr>
      <w:r w:rsidRPr="003A31B7">
        <w:rPr>
          <w:rFonts w:ascii="宋体" w:hAnsi="宋体" w:hint="eastAsia"/>
        </w:rPr>
        <w:t>王定亚，项目第7完成人，高级工程师，提出并主导完成高性能海上钻井系统及设备设计制造技术，主要参与基于风险的钻井设备分类检验技术研究、超高压井控设备安全性能分析技术研究。突破了深水钻井隔水管系统、钻柱升沉补偿系统、平台管柱自动化处理系统、海上钻井分流系统等核心海上钻井设备的设计、制造技术。并对《钻井装置发证指南》的技术要求进行了验证，与段明星等联合提练高性能海上钻井设备设计、制造与测试技术，完善《海上钻井装置检验指南》。与万波等研究了水下采油树的密封机理，设计了新型水下卧式采油树用油管悬挂器、采油树帽，并发明了可回收锁紧的井下工具用开关装置，进一步验证和完善了《水下生产系统发证指南》。</w:t>
      </w:r>
    </w:p>
    <w:p w:rsidR="00B122A5" w:rsidRPr="003A31B7" w:rsidRDefault="00B122A5" w:rsidP="00B122A5">
      <w:pPr>
        <w:pStyle w:val="a6"/>
        <w:spacing w:line="360" w:lineRule="exact"/>
        <w:jc w:val="left"/>
        <w:rPr>
          <w:rFonts w:ascii="宋体" w:hAnsi="宋体"/>
        </w:rPr>
      </w:pPr>
      <w:r w:rsidRPr="003A31B7">
        <w:rPr>
          <w:rFonts w:ascii="宋体" w:hAnsi="宋体" w:hint="eastAsia"/>
        </w:rPr>
        <w:t>刘成名，项目第8完成人，高级工程师，与梁园华等联合提出了海上移动平台规范构件尺寸和海上浮式装置环境烈度因子的计算方法，以及给出了钢材的腐蚀速率，并考虑了由于火炬燃烧产生的酸性物质而导致的腐蚀加速现象。在《移动平台</w:t>
      </w:r>
      <w:r w:rsidRPr="003A31B7">
        <w:rPr>
          <w:rFonts w:ascii="宋体" w:hAnsi="宋体" w:hint="eastAsia"/>
        </w:rPr>
        <w:lastRenderedPageBreak/>
        <w:t>入级规范》的编制中，还提出了适用于移动平台结构焊缝的无损检测要求、高强度钢的使用要求；完成半潜式平台的总强度和疲劳强度计算，总结提出了一套完整的总强度和疲劳强度计算方法。</w:t>
      </w:r>
    </w:p>
    <w:p w:rsidR="00B122A5" w:rsidRPr="003A31B7" w:rsidRDefault="00B122A5" w:rsidP="00B122A5">
      <w:pPr>
        <w:pStyle w:val="a6"/>
        <w:spacing w:line="360" w:lineRule="exact"/>
        <w:jc w:val="left"/>
        <w:rPr>
          <w:rFonts w:ascii="宋体" w:hAnsi="宋体"/>
        </w:rPr>
      </w:pPr>
      <w:r w:rsidRPr="003A31B7">
        <w:rPr>
          <w:rFonts w:ascii="宋体" w:hAnsi="宋体" w:hint="eastAsia"/>
        </w:rPr>
        <w:t>张本伟，项目第9完成人，高级工程师，针对带推进的海上自升式平台的配置和作业操作需求，提出了该型平台“自行移位”的概念。鉴于半潜式平台压载系统“四象限”分布式布置特点，结合国内外类似设施压载系统失效导致严重后果的事实，首次提出半潜式平台压载系统FMEA要求，并编制对应FMEA内容及步骤，进一步保障平台作业安全。负责编制“863 项目3000 米水深平台第三方验证审查”项目中的动力定位DP-3 控位能力分析报告，采用模块化思想，对非线性方程优化求解。并将技术转化为《海上移动平台入级规范》（2012）中的技术条款。</w:t>
      </w:r>
    </w:p>
    <w:p w:rsidR="008C66F6" w:rsidRPr="003A31B7" w:rsidRDefault="00B122A5" w:rsidP="00B122A5">
      <w:pPr>
        <w:pStyle w:val="a6"/>
        <w:spacing w:line="360" w:lineRule="exact"/>
        <w:jc w:val="left"/>
        <w:rPr>
          <w:rFonts w:ascii="宋体" w:hAnsi="宋体"/>
        </w:rPr>
      </w:pPr>
      <w:r w:rsidRPr="003A31B7">
        <w:rPr>
          <w:rFonts w:ascii="宋体" w:hAnsi="宋体" w:hint="eastAsia"/>
        </w:rPr>
        <w:t>王维旭，项目第10完成人，高级工程师，与段明星等合作，完成了高性能海上钻井系统及设备设计制造技术研究、基于风险的钻井设备分类检验技术研究、海上钻井系统多学科安全性能验证技术研究。在深水工程勘察船钻机、9000米海洋钻井包、钻柱升沉补偿绞车、平台管柱自动化处理系统等研究过程中，技术验证和完善《钻井装置发证指南》、《海上钻井装置检验指南》。</w:t>
      </w:r>
    </w:p>
    <w:p w:rsidR="008C66F6" w:rsidRPr="003A31B7" w:rsidRDefault="008C66F6" w:rsidP="008C66F6">
      <w:pPr>
        <w:pStyle w:val="a6"/>
        <w:adjustRightInd w:val="0"/>
        <w:spacing w:line="320" w:lineRule="exact"/>
        <w:ind w:firstLine="482"/>
        <w:rPr>
          <w:rFonts w:ascii="宋体" w:hAnsi="宋体"/>
          <w:b/>
          <w:bCs/>
          <w:szCs w:val="28"/>
        </w:rPr>
      </w:pPr>
    </w:p>
    <w:p w:rsidR="002E051B" w:rsidRPr="003A31B7" w:rsidRDefault="002E051B" w:rsidP="008C66F6">
      <w:pPr>
        <w:pStyle w:val="a6"/>
        <w:adjustRightInd w:val="0"/>
        <w:spacing w:line="320" w:lineRule="exact"/>
        <w:ind w:firstLine="482"/>
        <w:rPr>
          <w:rFonts w:ascii="宋体" w:hAnsi="宋体"/>
          <w:b/>
          <w:bCs/>
          <w:szCs w:val="28"/>
        </w:rPr>
      </w:pPr>
    </w:p>
    <w:p w:rsidR="008C66F6" w:rsidRPr="003A31B7" w:rsidRDefault="008C66F6" w:rsidP="008C66F6">
      <w:pPr>
        <w:wordWrap w:val="0"/>
        <w:jc w:val="right"/>
        <w:rPr>
          <w:rFonts w:ascii="宋体" w:hAnsi="宋体"/>
          <w:sz w:val="36"/>
        </w:rPr>
      </w:pPr>
      <w:r w:rsidRPr="003A31B7">
        <w:rPr>
          <w:rFonts w:ascii="宋体" w:hAnsi="宋体" w:hint="eastAsia"/>
          <w:b/>
          <w:bCs/>
          <w:sz w:val="24"/>
          <w:szCs w:val="28"/>
        </w:rPr>
        <w:t xml:space="preserve">     </w:t>
      </w:r>
      <w:r w:rsidRPr="003A31B7">
        <w:rPr>
          <w:rFonts w:ascii="宋体" w:hAnsi="宋体"/>
          <w:b/>
          <w:bCs/>
          <w:sz w:val="24"/>
          <w:szCs w:val="28"/>
        </w:rPr>
        <w:t xml:space="preserve">     </w:t>
      </w:r>
      <w:r w:rsidR="002E051B" w:rsidRPr="003A31B7">
        <w:rPr>
          <w:rFonts w:ascii="宋体" w:hAnsi="宋体"/>
          <w:b/>
          <w:bCs/>
          <w:sz w:val="24"/>
          <w:szCs w:val="28"/>
        </w:rPr>
        <w:t xml:space="preserve">   </w:t>
      </w:r>
      <w:r w:rsidRPr="003A31B7">
        <w:rPr>
          <w:rFonts w:ascii="宋体" w:hAnsi="宋体" w:hint="eastAsia"/>
          <w:b/>
          <w:bCs/>
          <w:sz w:val="24"/>
          <w:szCs w:val="28"/>
        </w:rPr>
        <w:t xml:space="preserve">  </w:t>
      </w:r>
    </w:p>
    <w:p w:rsidR="008C66F6" w:rsidRPr="003A31B7" w:rsidRDefault="008C66F6" w:rsidP="008C66F6">
      <w:pPr>
        <w:pStyle w:val="a6"/>
        <w:spacing w:line="390" w:lineRule="exact"/>
        <w:ind w:firstLineChars="0" w:firstLine="0"/>
        <w:jc w:val="center"/>
        <w:rPr>
          <w:rFonts w:ascii="宋体" w:hAnsi="宋体"/>
          <w:b/>
          <w:sz w:val="28"/>
        </w:rPr>
      </w:pPr>
      <w:r w:rsidRPr="003A31B7">
        <w:rPr>
          <w:rFonts w:ascii="宋体" w:hAnsi="宋体"/>
          <w:sz w:val="28"/>
        </w:rPr>
        <w:br w:type="page"/>
      </w:r>
      <w:r w:rsidRPr="003A31B7">
        <w:rPr>
          <w:rFonts w:ascii="宋体" w:hAnsi="宋体" w:hint="eastAsia"/>
          <w:b/>
          <w:sz w:val="28"/>
        </w:rPr>
        <w:lastRenderedPageBreak/>
        <w:t>完成人合作关系情况汇总表</w:t>
      </w:r>
    </w:p>
    <w:p w:rsidR="008C66F6" w:rsidRPr="003A31B7" w:rsidRDefault="008C66F6" w:rsidP="008C66F6">
      <w:pPr>
        <w:pStyle w:val="a6"/>
        <w:ind w:firstLineChars="0" w:firstLine="0"/>
        <w:jc w:val="center"/>
        <w:rPr>
          <w:rFonts w:ascii="宋体" w:hAnsi="宋体"/>
          <w:b/>
          <w:sz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7"/>
        <w:gridCol w:w="388"/>
        <w:gridCol w:w="1418"/>
        <w:gridCol w:w="1134"/>
        <w:gridCol w:w="3116"/>
        <w:gridCol w:w="2033"/>
        <w:gridCol w:w="424"/>
      </w:tblGrid>
      <w:tr w:rsidR="003A31B7" w:rsidRPr="00B122A5" w:rsidTr="00DF395D">
        <w:tc>
          <w:tcPr>
            <w:tcW w:w="239" w:type="pct"/>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序号</w:t>
            </w:r>
          </w:p>
        </w:tc>
        <w:tc>
          <w:tcPr>
            <w:tcW w:w="217" w:type="pct"/>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合作方式</w:t>
            </w:r>
          </w:p>
        </w:tc>
        <w:tc>
          <w:tcPr>
            <w:tcW w:w="793" w:type="pct"/>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合作者</w:t>
            </w:r>
          </w:p>
        </w:tc>
        <w:tc>
          <w:tcPr>
            <w:tcW w:w="634" w:type="pct"/>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合作</w:t>
            </w:r>
          </w:p>
          <w:p w:rsidR="00B122A5" w:rsidRPr="00B122A5" w:rsidRDefault="00B122A5" w:rsidP="00B122A5">
            <w:pPr>
              <w:snapToGrid w:val="0"/>
              <w:jc w:val="center"/>
              <w:rPr>
                <w:rFonts w:ascii="宋体" w:hAnsi="宋体"/>
                <w:sz w:val="24"/>
                <w:szCs w:val="24"/>
              </w:rPr>
            </w:pPr>
            <w:r w:rsidRPr="00B122A5">
              <w:rPr>
                <w:rFonts w:ascii="宋体" w:hAnsi="宋体"/>
                <w:sz w:val="24"/>
                <w:szCs w:val="24"/>
              </w:rPr>
              <w:t>时间</w:t>
            </w:r>
          </w:p>
        </w:tc>
        <w:tc>
          <w:tcPr>
            <w:tcW w:w="1743" w:type="pct"/>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合作成果</w:t>
            </w:r>
          </w:p>
        </w:tc>
        <w:tc>
          <w:tcPr>
            <w:tcW w:w="1137" w:type="pct"/>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证明材料</w:t>
            </w:r>
          </w:p>
        </w:tc>
        <w:tc>
          <w:tcPr>
            <w:tcW w:w="237" w:type="pct"/>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备注</w:t>
            </w:r>
          </w:p>
        </w:tc>
      </w:tr>
      <w:tr w:rsidR="003A31B7" w:rsidRPr="00B122A5" w:rsidTr="00DF395D">
        <w:tc>
          <w:tcPr>
            <w:tcW w:w="239" w:type="pct"/>
            <w:vAlign w:val="center"/>
          </w:tcPr>
          <w:p w:rsidR="00B122A5" w:rsidRPr="00B122A5" w:rsidRDefault="00B122A5" w:rsidP="00B122A5">
            <w:pPr>
              <w:numPr>
                <w:ilvl w:val="0"/>
                <w:numId w:val="36"/>
              </w:numPr>
              <w:snapToGrid w:val="0"/>
              <w:jc w:val="center"/>
              <w:rPr>
                <w:rFonts w:ascii="宋体" w:hAnsi="宋体"/>
                <w:spacing w:val="-4"/>
                <w:sz w:val="24"/>
                <w:szCs w:val="24"/>
              </w:rPr>
            </w:pPr>
          </w:p>
        </w:tc>
        <w:tc>
          <w:tcPr>
            <w:tcW w:w="217" w:type="pct"/>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共同立项</w:t>
            </w:r>
          </w:p>
        </w:tc>
        <w:tc>
          <w:tcPr>
            <w:tcW w:w="793" w:type="pct"/>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杨清峡、梁园华、孙政策、万波、段明星、刘成名、张本伟</w:t>
            </w:r>
          </w:p>
        </w:tc>
        <w:tc>
          <w:tcPr>
            <w:tcW w:w="634" w:type="pct"/>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2006.10</w:t>
            </w:r>
          </w:p>
          <w:p w:rsidR="00B122A5" w:rsidRPr="00B122A5" w:rsidRDefault="00B122A5" w:rsidP="00B122A5">
            <w:pPr>
              <w:snapToGrid w:val="0"/>
              <w:jc w:val="center"/>
              <w:rPr>
                <w:rFonts w:ascii="宋体" w:hAnsi="宋体"/>
                <w:sz w:val="24"/>
                <w:szCs w:val="24"/>
              </w:rPr>
            </w:pPr>
            <w:r w:rsidRPr="00B122A5">
              <w:rPr>
                <w:rFonts w:ascii="宋体" w:hAnsi="宋体"/>
                <w:sz w:val="24"/>
                <w:szCs w:val="24"/>
              </w:rPr>
              <w:t>- 2011.11</w:t>
            </w:r>
          </w:p>
        </w:tc>
        <w:tc>
          <w:tcPr>
            <w:tcW w:w="1743" w:type="pct"/>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《海上移动平台入级规范》、《海上浮式装置入级规范》</w:t>
            </w:r>
          </w:p>
        </w:tc>
        <w:tc>
          <w:tcPr>
            <w:tcW w:w="1137" w:type="pct"/>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鉴定证书1</w:t>
            </w:r>
          </w:p>
        </w:tc>
        <w:tc>
          <w:tcPr>
            <w:tcW w:w="237" w:type="pct"/>
            <w:vAlign w:val="center"/>
          </w:tcPr>
          <w:p w:rsidR="00B122A5" w:rsidRPr="00B122A5" w:rsidRDefault="00B122A5" w:rsidP="00B122A5">
            <w:pPr>
              <w:snapToGrid w:val="0"/>
              <w:jc w:val="center"/>
              <w:rPr>
                <w:rFonts w:ascii="宋体" w:hAnsi="宋体"/>
                <w:sz w:val="24"/>
                <w:szCs w:val="24"/>
              </w:rPr>
            </w:pPr>
          </w:p>
        </w:tc>
      </w:tr>
      <w:tr w:rsidR="003A31B7" w:rsidRPr="00B122A5" w:rsidTr="00DF395D">
        <w:tc>
          <w:tcPr>
            <w:tcW w:w="239" w:type="pct"/>
            <w:vAlign w:val="center"/>
          </w:tcPr>
          <w:p w:rsidR="00B122A5" w:rsidRPr="00B122A5" w:rsidRDefault="00B122A5" w:rsidP="00B122A5">
            <w:pPr>
              <w:numPr>
                <w:ilvl w:val="0"/>
                <w:numId w:val="36"/>
              </w:numPr>
              <w:snapToGrid w:val="0"/>
              <w:jc w:val="center"/>
              <w:rPr>
                <w:rFonts w:ascii="宋体" w:hAnsi="宋体"/>
                <w:spacing w:val="-4"/>
                <w:sz w:val="24"/>
                <w:szCs w:val="24"/>
              </w:rPr>
            </w:pPr>
          </w:p>
        </w:tc>
        <w:tc>
          <w:tcPr>
            <w:tcW w:w="217" w:type="pct"/>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共同立项</w:t>
            </w:r>
          </w:p>
        </w:tc>
        <w:tc>
          <w:tcPr>
            <w:tcW w:w="793" w:type="pct"/>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杨清峡、万波、段明星</w:t>
            </w:r>
          </w:p>
        </w:tc>
        <w:tc>
          <w:tcPr>
            <w:tcW w:w="634" w:type="pct"/>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2013.1</w:t>
            </w:r>
          </w:p>
          <w:p w:rsidR="00B122A5" w:rsidRPr="00B122A5" w:rsidRDefault="00B122A5" w:rsidP="00B122A5">
            <w:pPr>
              <w:snapToGrid w:val="0"/>
              <w:jc w:val="center"/>
              <w:rPr>
                <w:rFonts w:ascii="宋体" w:hAnsi="宋体"/>
                <w:sz w:val="24"/>
                <w:szCs w:val="24"/>
              </w:rPr>
            </w:pPr>
            <w:r w:rsidRPr="00B122A5">
              <w:rPr>
                <w:rFonts w:ascii="宋体" w:hAnsi="宋体"/>
                <w:sz w:val="24"/>
                <w:szCs w:val="24"/>
              </w:rPr>
              <w:t>-2014.1</w:t>
            </w:r>
          </w:p>
        </w:tc>
        <w:tc>
          <w:tcPr>
            <w:tcW w:w="1743" w:type="pct"/>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《海上油气处理系统规范》</w:t>
            </w:r>
          </w:p>
        </w:tc>
        <w:tc>
          <w:tcPr>
            <w:tcW w:w="1137" w:type="pct"/>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鉴定证书2</w:t>
            </w:r>
          </w:p>
        </w:tc>
        <w:tc>
          <w:tcPr>
            <w:tcW w:w="237" w:type="pct"/>
            <w:vAlign w:val="center"/>
          </w:tcPr>
          <w:p w:rsidR="00B122A5" w:rsidRPr="00B122A5" w:rsidRDefault="00B122A5" w:rsidP="00B122A5">
            <w:pPr>
              <w:snapToGrid w:val="0"/>
              <w:jc w:val="center"/>
              <w:rPr>
                <w:rFonts w:ascii="宋体" w:hAnsi="宋体"/>
                <w:sz w:val="24"/>
                <w:szCs w:val="24"/>
              </w:rPr>
            </w:pPr>
          </w:p>
        </w:tc>
      </w:tr>
      <w:tr w:rsidR="003A31B7" w:rsidRPr="00B122A5" w:rsidTr="00DF395D">
        <w:tc>
          <w:tcPr>
            <w:tcW w:w="239" w:type="pct"/>
            <w:vAlign w:val="center"/>
          </w:tcPr>
          <w:p w:rsidR="00B122A5" w:rsidRPr="00B122A5" w:rsidRDefault="00B122A5" w:rsidP="00B122A5">
            <w:pPr>
              <w:numPr>
                <w:ilvl w:val="0"/>
                <w:numId w:val="36"/>
              </w:numPr>
              <w:snapToGrid w:val="0"/>
              <w:jc w:val="center"/>
              <w:rPr>
                <w:rFonts w:ascii="宋体" w:hAnsi="宋体"/>
                <w:spacing w:val="-4"/>
                <w:sz w:val="24"/>
                <w:szCs w:val="24"/>
              </w:rPr>
            </w:pPr>
          </w:p>
        </w:tc>
        <w:tc>
          <w:tcPr>
            <w:tcW w:w="217" w:type="pct"/>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共同立项</w:t>
            </w:r>
          </w:p>
        </w:tc>
        <w:tc>
          <w:tcPr>
            <w:tcW w:w="793" w:type="pct"/>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杨清峡、孙政策、万波、段明星、范强</w:t>
            </w:r>
          </w:p>
        </w:tc>
        <w:tc>
          <w:tcPr>
            <w:tcW w:w="634" w:type="pct"/>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2010.10- 2015. 12</w:t>
            </w:r>
          </w:p>
        </w:tc>
        <w:tc>
          <w:tcPr>
            <w:tcW w:w="1743" w:type="pct"/>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《海上钻井装置发证指南》及《海上钻井装置检验指南》</w:t>
            </w:r>
          </w:p>
        </w:tc>
        <w:tc>
          <w:tcPr>
            <w:tcW w:w="1137" w:type="pct"/>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鉴定证书2</w:t>
            </w:r>
          </w:p>
        </w:tc>
        <w:tc>
          <w:tcPr>
            <w:tcW w:w="237" w:type="pct"/>
            <w:vAlign w:val="center"/>
          </w:tcPr>
          <w:p w:rsidR="00B122A5" w:rsidRPr="00B122A5" w:rsidRDefault="00B122A5" w:rsidP="00B122A5">
            <w:pPr>
              <w:snapToGrid w:val="0"/>
              <w:jc w:val="center"/>
              <w:rPr>
                <w:rFonts w:ascii="宋体" w:hAnsi="宋体"/>
                <w:sz w:val="24"/>
                <w:szCs w:val="24"/>
              </w:rPr>
            </w:pPr>
          </w:p>
        </w:tc>
      </w:tr>
      <w:tr w:rsidR="003A31B7" w:rsidRPr="00B122A5" w:rsidTr="00DF395D">
        <w:tc>
          <w:tcPr>
            <w:tcW w:w="239" w:type="pct"/>
            <w:vAlign w:val="center"/>
          </w:tcPr>
          <w:p w:rsidR="00B122A5" w:rsidRPr="00B122A5" w:rsidRDefault="00B122A5" w:rsidP="00B122A5">
            <w:pPr>
              <w:numPr>
                <w:ilvl w:val="0"/>
                <w:numId w:val="36"/>
              </w:numPr>
              <w:snapToGrid w:val="0"/>
              <w:jc w:val="center"/>
              <w:rPr>
                <w:rFonts w:ascii="宋体" w:hAnsi="宋体"/>
                <w:spacing w:val="-4"/>
                <w:sz w:val="24"/>
                <w:szCs w:val="24"/>
              </w:rPr>
            </w:pPr>
          </w:p>
        </w:tc>
        <w:tc>
          <w:tcPr>
            <w:tcW w:w="217" w:type="pct"/>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共同立项</w:t>
            </w:r>
          </w:p>
        </w:tc>
        <w:tc>
          <w:tcPr>
            <w:tcW w:w="793" w:type="pct"/>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杨清峡、孙政策、万波、范强</w:t>
            </w:r>
          </w:p>
        </w:tc>
        <w:tc>
          <w:tcPr>
            <w:tcW w:w="634" w:type="pct"/>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2010.10- 2015. 12</w:t>
            </w:r>
          </w:p>
        </w:tc>
        <w:tc>
          <w:tcPr>
            <w:tcW w:w="1743" w:type="pct"/>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《水下生产系统发证指南》</w:t>
            </w:r>
          </w:p>
        </w:tc>
        <w:tc>
          <w:tcPr>
            <w:tcW w:w="1137" w:type="pct"/>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鉴定证书2</w:t>
            </w:r>
          </w:p>
        </w:tc>
        <w:tc>
          <w:tcPr>
            <w:tcW w:w="237" w:type="pct"/>
            <w:vAlign w:val="center"/>
          </w:tcPr>
          <w:p w:rsidR="00B122A5" w:rsidRPr="00B122A5" w:rsidRDefault="00B122A5" w:rsidP="00B122A5">
            <w:pPr>
              <w:snapToGrid w:val="0"/>
              <w:jc w:val="center"/>
              <w:rPr>
                <w:rFonts w:ascii="宋体" w:hAnsi="宋体"/>
                <w:sz w:val="24"/>
                <w:szCs w:val="24"/>
              </w:rPr>
            </w:pPr>
          </w:p>
        </w:tc>
      </w:tr>
      <w:tr w:rsidR="003A31B7" w:rsidRPr="00B122A5" w:rsidTr="00DF395D">
        <w:tc>
          <w:tcPr>
            <w:tcW w:w="239" w:type="pct"/>
            <w:vAlign w:val="center"/>
          </w:tcPr>
          <w:p w:rsidR="00B122A5" w:rsidRPr="00B122A5" w:rsidRDefault="00B122A5" w:rsidP="00B122A5">
            <w:pPr>
              <w:numPr>
                <w:ilvl w:val="0"/>
                <w:numId w:val="36"/>
              </w:numPr>
              <w:snapToGrid w:val="0"/>
              <w:jc w:val="center"/>
              <w:rPr>
                <w:rFonts w:ascii="宋体" w:hAnsi="宋体"/>
                <w:spacing w:val="-4"/>
                <w:sz w:val="24"/>
                <w:szCs w:val="24"/>
              </w:rPr>
            </w:pPr>
          </w:p>
        </w:tc>
        <w:tc>
          <w:tcPr>
            <w:tcW w:w="217" w:type="pct"/>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共同立项</w:t>
            </w:r>
          </w:p>
        </w:tc>
        <w:tc>
          <w:tcPr>
            <w:tcW w:w="793" w:type="pct"/>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杨清峡、梁园华、孙政策、万波、段明星、刘成名、张本伟</w:t>
            </w:r>
          </w:p>
        </w:tc>
        <w:tc>
          <w:tcPr>
            <w:tcW w:w="634" w:type="pct"/>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2010.1- 2012</w:t>
            </w:r>
            <w:r w:rsidRPr="00B122A5">
              <w:rPr>
                <w:rFonts w:ascii="宋体" w:hAnsi="宋体" w:hint="eastAsia"/>
                <w:sz w:val="24"/>
                <w:szCs w:val="24"/>
              </w:rPr>
              <w:t>.</w:t>
            </w:r>
            <w:r w:rsidRPr="00B122A5">
              <w:rPr>
                <w:rFonts w:ascii="宋体" w:hAnsi="宋体"/>
                <w:sz w:val="24"/>
                <w:szCs w:val="24"/>
              </w:rPr>
              <w:t>1</w:t>
            </w:r>
          </w:p>
        </w:tc>
        <w:tc>
          <w:tcPr>
            <w:tcW w:w="1743" w:type="pct"/>
            <w:vAlign w:val="center"/>
          </w:tcPr>
          <w:p w:rsidR="00B122A5" w:rsidRPr="00B122A5" w:rsidRDefault="00B122A5" w:rsidP="00B122A5">
            <w:pPr>
              <w:snapToGrid w:val="0"/>
              <w:jc w:val="center"/>
              <w:rPr>
                <w:rFonts w:ascii="宋体" w:hAnsi="宋体"/>
                <w:sz w:val="24"/>
                <w:szCs w:val="24"/>
              </w:rPr>
            </w:pPr>
            <w:r w:rsidRPr="00B122A5">
              <w:rPr>
                <w:rFonts w:ascii="宋体" w:hAnsi="宋体" w:hint="eastAsia"/>
                <w:sz w:val="24"/>
                <w:szCs w:val="24"/>
              </w:rPr>
              <w:t>《海上风机作业平台指南》</w:t>
            </w:r>
          </w:p>
        </w:tc>
        <w:tc>
          <w:tcPr>
            <w:tcW w:w="1137" w:type="pct"/>
            <w:vAlign w:val="center"/>
          </w:tcPr>
          <w:p w:rsidR="00B122A5" w:rsidRPr="00B122A5" w:rsidRDefault="00B122A5" w:rsidP="00B122A5">
            <w:pPr>
              <w:snapToGrid w:val="0"/>
              <w:jc w:val="center"/>
              <w:rPr>
                <w:rFonts w:ascii="宋体" w:hAnsi="宋体"/>
                <w:sz w:val="24"/>
                <w:szCs w:val="24"/>
              </w:rPr>
            </w:pPr>
            <w:r w:rsidRPr="00B122A5">
              <w:rPr>
                <w:rFonts w:ascii="宋体" w:hAnsi="宋体" w:hint="eastAsia"/>
                <w:sz w:val="24"/>
                <w:szCs w:val="24"/>
              </w:rPr>
              <w:t>其他附件2规范4</w:t>
            </w:r>
          </w:p>
        </w:tc>
        <w:tc>
          <w:tcPr>
            <w:tcW w:w="237" w:type="pct"/>
            <w:vAlign w:val="center"/>
          </w:tcPr>
          <w:p w:rsidR="00B122A5" w:rsidRPr="00B122A5" w:rsidRDefault="00B122A5" w:rsidP="00B122A5">
            <w:pPr>
              <w:snapToGrid w:val="0"/>
              <w:jc w:val="center"/>
              <w:rPr>
                <w:rFonts w:ascii="宋体" w:hAnsi="宋体"/>
                <w:sz w:val="24"/>
                <w:szCs w:val="24"/>
              </w:rPr>
            </w:pPr>
          </w:p>
        </w:tc>
      </w:tr>
      <w:tr w:rsidR="003A31B7" w:rsidRPr="00B122A5" w:rsidTr="00DF395D">
        <w:tc>
          <w:tcPr>
            <w:tcW w:w="239" w:type="pct"/>
            <w:vAlign w:val="center"/>
          </w:tcPr>
          <w:p w:rsidR="00B122A5" w:rsidRPr="00B122A5" w:rsidRDefault="00B122A5" w:rsidP="00B122A5">
            <w:pPr>
              <w:numPr>
                <w:ilvl w:val="0"/>
                <w:numId w:val="36"/>
              </w:numPr>
              <w:snapToGrid w:val="0"/>
              <w:jc w:val="center"/>
              <w:rPr>
                <w:rFonts w:ascii="宋体" w:hAnsi="宋体"/>
                <w:spacing w:val="-4"/>
                <w:sz w:val="24"/>
                <w:szCs w:val="24"/>
              </w:rPr>
            </w:pPr>
          </w:p>
        </w:tc>
        <w:tc>
          <w:tcPr>
            <w:tcW w:w="217" w:type="pct"/>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共同立项</w:t>
            </w:r>
          </w:p>
        </w:tc>
        <w:tc>
          <w:tcPr>
            <w:tcW w:w="793" w:type="pct"/>
            <w:vAlign w:val="center"/>
          </w:tcPr>
          <w:p w:rsidR="00B122A5" w:rsidRPr="00B122A5" w:rsidRDefault="00B122A5" w:rsidP="00B122A5">
            <w:pPr>
              <w:snapToGrid w:val="0"/>
              <w:jc w:val="center"/>
              <w:rPr>
                <w:rFonts w:ascii="宋体" w:hAnsi="宋体"/>
                <w:sz w:val="24"/>
                <w:szCs w:val="24"/>
              </w:rPr>
            </w:pPr>
            <w:r w:rsidRPr="00B122A5">
              <w:rPr>
                <w:rFonts w:ascii="宋体" w:hAnsi="宋体" w:hint="eastAsia"/>
                <w:sz w:val="24"/>
                <w:szCs w:val="24"/>
              </w:rPr>
              <w:t>梁园华、</w:t>
            </w:r>
            <w:r w:rsidRPr="00B122A5">
              <w:rPr>
                <w:rFonts w:ascii="宋体" w:hAnsi="宋体"/>
                <w:sz w:val="24"/>
                <w:szCs w:val="24"/>
              </w:rPr>
              <w:t>杨清峡、孙政策</w:t>
            </w:r>
          </w:p>
        </w:tc>
        <w:tc>
          <w:tcPr>
            <w:tcW w:w="634" w:type="pct"/>
            <w:vAlign w:val="center"/>
          </w:tcPr>
          <w:p w:rsidR="00B122A5" w:rsidRPr="00B122A5" w:rsidRDefault="00B122A5" w:rsidP="00B122A5">
            <w:pPr>
              <w:snapToGrid w:val="0"/>
              <w:jc w:val="center"/>
              <w:rPr>
                <w:rFonts w:ascii="宋体" w:hAnsi="宋体"/>
                <w:sz w:val="24"/>
                <w:szCs w:val="24"/>
              </w:rPr>
            </w:pPr>
            <w:r w:rsidRPr="00B122A5">
              <w:rPr>
                <w:rFonts w:ascii="宋体" w:hAnsi="宋体" w:hint="eastAsia"/>
                <w:sz w:val="24"/>
                <w:szCs w:val="24"/>
              </w:rPr>
              <w:t>2</w:t>
            </w:r>
            <w:r w:rsidRPr="00B122A5">
              <w:rPr>
                <w:rFonts w:ascii="宋体" w:hAnsi="宋体"/>
                <w:sz w:val="24"/>
                <w:szCs w:val="24"/>
              </w:rPr>
              <w:t>011</w:t>
            </w:r>
            <w:r w:rsidRPr="00B122A5">
              <w:rPr>
                <w:rFonts w:ascii="宋体" w:hAnsi="宋体" w:hint="eastAsia"/>
                <w:sz w:val="24"/>
                <w:szCs w:val="24"/>
              </w:rPr>
              <w:t>-</w:t>
            </w:r>
            <w:r w:rsidRPr="00B122A5">
              <w:rPr>
                <w:rFonts w:ascii="宋体" w:hAnsi="宋体"/>
                <w:sz w:val="24"/>
                <w:szCs w:val="24"/>
              </w:rPr>
              <w:t>2013</w:t>
            </w:r>
          </w:p>
        </w:tc>
        <w:tc>
          <w:tcPr>
            <w:tcW w:w="1743" w:type="pct"/>
            <w:vAlign w:val="center"/>
          </w:tcPr>
          <w:p w:rsidR="00B122A5" w:rsidRPr="00B122A5" w:rsidRDefault="00B122A5" w:rsidP="00B122A5">
            <w:pPr>
              <w:jc w:val="center"/>
              <w:rPr>
                <w:rFonts w:ascii="宋体" w:hAnsi="宋体"/>
                <w:sz w:val="24"/>
                <w:szCs w:val="24"/>
              </w:rPr>
            </w:pPr>
            <w:r w:rsidRPr="00B122A5">
              <w:rPr>
                <w:rFonts w:ascii="宋体" w:hAnsi="宋体" w:hint="eastAsia"/>
                <w:sz w:val="24"/>
                <w:szCs w:val="24"/>
              </w:rPr>
              <w:t>《海洋工程结构物疲劳强度评估指南》</w:t>
            </w:r>
          </w:p>
        </w:tc>
        <w:tc>
          <w:tcPr>
            <w:tcW w:w="1137" w:type="pct"/>
            <w:vAlign w:val="center"/>
          </w:tcPr>
          <w:p w:rsidR="00B122A5" w:rsidRPr="00B122A5" w:rsidRDefault="00B122A5" w:rsidP="00B122A5">
            <w:pPr>
              <w:snapToGrid w:val="0"/>
              <w:jc w:val="center"/>
              <w:rPr>
                <w:rFonts w:ascii="宋体" w:hAnsi="宋体"/>
                <w:sz w:val="24"/>
                <w:szCs w:val="24"/>
              </w:rPr>
            </w:pPr>
            <w:r w:rsidRPr="00B122A5">
              <w:rPr>
                <w:rFonts w:ascii="宋体" w:hAnsi="宋体" w:hint="eastAsia"/>
                <w:sz w:val="24"/>
                <w:szCs w:val="24"/>
              </w:rPr>
              <w:t>其他附件2规范</w:t>
            </w:r>
            <w:r w:rsidRPr="00B122A5">
              <w:rPr>
                <w:rFonts w:ascii="宋体" w:hAnsi="宋体"/>
                <w:sz w:val="24"/>
                <w:szCs w:val="24"/>
              </w:rPr>
              <w:t>7</w:t>
            </w:r>
          </w:p>
        </w:tc>
        <w:tc>
          <w:tcPr>
            <w:tcW w:w="237" w:type="pct"/>
            <w:vAlign w:val="center"/>
          </w:tcPr>
          <w:p w:rsidR="00B122A5" w:rsidRPr="00B122A5" w:rsidRDefault="00B122A5" w:rsidP="00B122A5">
            <w:pPr>
              <w:snapToGrid w:val="0"/>
              <w:jc w:val="center"/>
              <w:rPr>
                <w:rFonts w:ascii="宋体" w:hAnsi="宋体"/>
                <w:sz w:val="24"/>
                <w:szCs w:val="24"/>
              </w:rPr>
            </w:pPr>
          </w:p>
        </w:tc>
      </w:tr>
      <w:tr w:rsidR="003A31B7" w:rsidRPr="00B122A5" w:rsidTr="00DF395D">
        <w:tc>
          <w:tcPr>
            <w:tcW w:w="239" w:type="pct"/>
            <w:vAlign w:val="center"/>
          </w:tcPr>
          <w:p w:rsidR="00B122A5" w:rsidRPr="00B122A5" w:rsidRDefault="00B122A5" w:rsidP="00B122A5">
            <w:pPr>
              <w:numPr>
                <w:ilvl w:val="0"/>
                <w:numId w:val="36"/>
              </w:numPr>
              <w:snapToGrid w:val="0"/>
              <w:jc w:val="center"/>
              <w:rPr>
                <w:rFonts w:ascii="宋体" w:hAnsi="宋体"/>
                <w:spacing w:val="-4"/>
                <w:sz w:val="24"/>
                <w:szCs w:val="24"/>
              </w:rPr>
            </w:pPr>
          </w:p>
        </w:tc>
        <w:tc>
          <w:tcPr>
            <w:tcW w:w="217" w:type="pct"/>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共同立项</w:t>
            </w:r>
          </w:p>
        </w:tc>
        <w:tc>
          <w:tcPr>
            <w:tcW w:w="793" w:type="pct"/>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杨清峡、孙政策</w:t>
            </w:r>
          </w:p>
        </w:tc>
        <w:tc>
          <w:tcPr>
            <w:tcW w:w="634" w:type="pct"/>
            <w:vAlign w:val="center"/>
          </w:tcPr>
          <w:p w:rsidR="00B122A5" w:rsidRPr="00B122A5" w:rsidRDefault="00B122A5" w:rsidP="00B122A5">
            <w:pPr>
              <w:snapToGrid w:val="0"/>
              <w:jc w:val="center"/>
              <w:rPr>
                <w:rFonts w:ascii="宋体" w:hAnsi="宋体"/>
                <w:sz w:val="24"/>
                <w:szCs w:val="24"/>
              </w:rPr>
            </w:pPr>
            <w:r w:rsidRPr="00B122A5">
              <w:rPr>
                <w:rFonts w:ascii="宋体" w:hAnsi="宋体" w:hint="eastAsia"/>
                <w:sz w:val="24"/>
                <w:szCs w:val="24"/>
              </w:rPr>
              <w:t>2</w:t>
            </w:r>
            <w:r w:rsidRPr="00B122A5">
              <w:rPr>
                <w:rFonts w:ascii="宋体" w:hAnsi="宋体"/>
                <w:sz w:val="24"/>
                <w:szCs w:val="24"/>
              </w:rPr>
              <w:t>005</w:t>
            </w:r>
            <w:r w:rsidRPr="00B122A5">
              <w:rPr>
                <w:rFonts w:ascii="宋体" w:hAnsi="宋体" w:hint="eastAsia"/>
                <w:sz w:val="24"/>
                <w:szCs w:val="24"/>
              </w:rPr>
              <w:t>-</w:t>
            </w:r>
            <w:r w:rsidRPr="00B122A5">
              <w:rPr>
                <w:rFonts w:ascii="宋体" w:hAnsi="宋体"/>
                <w:sz w:val="24"/>
                <w:szCs w:val="24"/>
              </w:rPr>
              <w:t>2007</w:t>
            </w:r>
          </w:p>
        </w:tc>
        <w:tc>
          <w:tcPr>
            <w:tcW w:w="1743" w:type="pct"/>
            <w:vAlign w:val="center"/>
          </w:tcPr>
          <w:p w:rsidR="00B122A5" w:rsidRPr="00B122A5" w:rsidRDefault="00B122A5" w:rsidP="00B122A5">
            <w:pPr>
              <w:jc w:val="center"/>
              <w:rPr>
                <w:rFonts w:ascii="宋体" w:hAnsi="宋体"/>
                <w:sz w:val="24"/>
                <w:szCs w:val="24"/>
              </w:rPr>
            </w:pPr>
            <w:r w:rsidRPr="00B122A5">
              <w:rPr>
                <w:rFonts w:ascii="宋体" w:hAnsi="宋体" w:hint="eastAsia"/>
                <w:sz w:val="24"/>
                <w:szCs w:val="24"/>
              </w:rPr>
              <w:t>《海上自升式钻井平台桩腿裂纹检验与修复指南》</w:t>
            </w:r>
          </w:p>
        </w:tc>
        <w:tc>
          <w:tcPr>
            <w:tcW w:w="1137" w:type="pct"/>
            <w:vAlign w:val="center"/>
          </w:tcPr>
          <w:p w:rsidR="00B122A5" w:rsidRPr="00B122A5" w:rsidRDefault="00B122A5" w:rsidP="00B122A5">
            <w:pPr>
              <w:snapToGrid w:val="0"/>
              <w:jc w:val="center"/>
              <w:rPr>
                <w:rFonts w:ascii="宋体" w:hAnsi="宋体"/>
                <w:sz w:val="24"/>
                <w:szCs w:val="24"/>
              </w:rPr>
            </w:pPr>
            <w:r w:rsidRPr="00B122A5">
              <w:rPr>
                <w:rFonts w:ascii="宋体" w:hAnsi="宋体" w:hint="eastAsia"/>
                <w:sz w:val="24"/>
                <w:szCs w:val="24"/>
              </w:rPr>
              <w:t>其他附件2规范</w:t>
            </w:r>
            <w:r w:rsidRPr="00B122A5">
              <w:rPr>
                <w:rFonts w:ascii="宋体" w:hAnsi="宋体"/>
                <w:sz w:val="24"/>
                <w:szCs w:val="24"/>
              </w:rPr>
              <w:t>8</w:t>
            </w:r>
          </w:p>
        </w:tc>
        <w:tc>
          <w:tcPr>
            <w:tcW w:w="237" w:type="pct"/>
            <w:vAlign w:val="center"/>
          </w:tcPr>
          <w:p w:rsidR="00B122A5" w:rsidRPr="00B122A5" w:rsidRDefault="00B122A5" w:rsidP="00B122A5">
            <w:pPr>
              <w:snapToGrid w:val="0"/>
              <w:jc w:val="center"/>
              <w:rPr>
                <w:rFonts w:ascii="宋体" w:hAnsi="宋体"/>
                <w:sz w:val="24"/>
                <w:szCs w:val="24"/>
              </w:rPr>
            </w:pPr>
          </w:p>
        </w:tc>
      </w:tr>
      <w:tr w:rsidR="003A31B7" w:rsidRPr="00B122A5" w:rsidTr="00DF395D">
        <w:tc>
          <w:tcPr>
            <w:tcW w:w="239" w:type="pct"/>
            <w:vAlign w:val="center"/>
          </w:tcPr>
          <w:p w:rsidR="00B122A5" w:rsidRPr="00B122A5" w:rsidRDefault="00B122A5" w:rsidP="00B122A5">
            <w:pPr>
              <w:numPr>
                <w:ilvl w:val="0"/>
                <w:numId w:val="36"/>
              </w:numPr>
              <w:snapToGrid w:val="0"/>
              <w:jc w:val="center"/>
              <w:rPr>
                <w:rFonts w:ascii="宋体" w:hAnsi="宋体"/>
                <w:spacing w:val="-4"/>
                <w:sz w:val="24"/>
                <w:szCs w:val="24"/>
              </w:rPr>
            </w:pPr>
          </w:p>
        </w:tc>
        <w:tc>
          <w:tcPr>
            <w:tcW w:w="217" w:type="pct"/>
            <w:vAlign w:val="center"/>
          </w:tcPr>
          <w:p w:rsidR="00B122A5" w:rsidRPr="00B122A5" w:rsidRDefault="00B122A5" w:rsidP="00B122A5">
            <w:pPr>
              <w:jc w:val="center"/>
              <w:rPr>
                <w:rFonts w:ascii="宋体" w:hAnsi="宋体"/>
                <w:sz w:val="24"/>
                <w:szCs w:val="24"/>
              </w:rPr>
            </w:pPr>
            <w:r w:rsidRPr="00B122A5">
              <w:rPr>
                <w:rFonts w:ascii="宋体" w:hAnsi="宋体"/>
                <w:sz w:val="24"/>
                <w:szCs w:val="24"/>
              </w:rPr>
              <w:t>论文合著</w:t>
            </w:r>
          </w:p>
        </w:tc>
        <w:tc>
          <w:tcPr>
            <w:tcW w:w="793" w:type="pct"/>
            <w:vAlign w:val="center"/>
          </w:tcPr>
          <w:p w:rsidR="00B122A5" w:rsidRPr="00B122A5" w:rsidRDefault="00B122A5" w:rsidP="00B122A5">
            <w:pPr>
              <w:spacing w:beforeLines="50" w:before="156" w:afterLines="50" w:after="156"/>
              <w:jc w:val="center"/>
              <w:rPr>
                <w:rFonts w:ascii="宋体" w:hAnsi="宋体"/>
                <w:sz w:val="24"/>
                <w:szCs w:val="24"/>
              </w:rPr>
            </w:pPr>
            <w:r w:rsidRPr="00B122A5">
              <w:rPr>
                <w:rFonts w:ascii="宋体" w:hAnsi="宋体"/>
                <w:sz w:val="24"/>
                <w:szCs w:val="24"/>
              </w:rPr>
              <w:t>梁园华、杨清峡</w:t>
            </w:r>
          </w:p>
        </w:tc>
        <w:tc>
          <w:tcPr>
            <w:tcW w:w="634" w:type="pct"/>
            <w:vAlign w:val="center"/>
          </w:tcPr>
          <w:p w:rsidR="00B122A5" w:rsidRPr="00B122A5" w:rsidRDefault="00B122A5" w:rsidP="00B122A5">
            <w:pPr>
              <w:spacing w:beforeLines="50" w:before="156" w:afterLines="50" w:after="156"/>
              <w:jc w:val="center"/>
              <w:rPr>
                <w:rFonts w:ascii="宋体" w:hAnsi="宋体"/>
                <w:sz w:val="24"/>
                <w:szCs w:val="24"/>
              </w:rPr>
            </w:pPr>
            <w:r w:rsidRPr="00B122A5">
              <w:rPr>
                <w:rFonts w:ascii="宋体" w:hAnsi="宋体"/>
                <w:sz w:val="24"/>
                <w:szCs w:val="24"/>
              </w:rPr>
              <w:t>2017</w:t>
            </w:r>
          </w:p>
        </w:tc>
        <w:tc>
          <w:tcPr>
            <w:tcW w:w="1743" w:type="pct"/>
            <w:vAlign w:val="center"/>
          </w:tcPr>
          <w:p w:rsidR="00B122A5" w:rsidRPr="00B122A5" w:rsidRDefault="00B122A5" w:rsidP="00B122A5">
            <w:pPr>
              <w:spacing w:beforeLines="50" w:before="156" w:afterLines="50" w:after="156"/>
              <w:jc w:val="center"/>
              <w:rPr>
                <w:rFonts w:ascii="宋体" w:hAnsi="宋体"/>
                <w:sz w:val="24"/>
                <w:szCs w:val="24"/>
              </w:rPr>
            </w:pPr>
            <w:r w:rsidRPr="00B122A5">
              <w:rPr>
                <w:rFonts w:ascii="宋体" w:hAnsi="宋体"/>
                <w:sz w:val="24"/>
                <w:szCs w:val="24"/>
              </w:rPr>
              <w:t>基于谱疲劳方法，分别采用确定性疲劳和疲劳可靠性对TLP 平台NODE 结构进行疲劳筛选计算，并对计算结果</w:t>
            </w:r>
            <w:r w:rsidRPr="00B122A5">
              <w:rPr>
                <w:rFonts w:ascii="宋体" w:hAnsi="宋体"/>
                <w:sz w:val="24"/>
                <w:szCs w:val="24"/>
              </w:rPr>
              <w:lastRenderedPageBreak/>
              <w:t>进行对比分析。</w:t>
            </w:r>
          </w:p>
        </w:tc>
        <w:tc>
          <w:tcPr>
            <w:tcW w:w="1137" w:type="pct"/>
            <w:vAlign w:val="center"/>
          </w:tcPr>
          <w:p w:rsidR="00B122A5" w:rsidRPr="00B122A5" w:rsidRDefault="00B122A5" w:rsidP="00B122A5">
            <w:pPr>
              <w:spacing w:beforeLines="50" w:before="156" w:afterLines="50" w:after="156"/>
              <w:jc w:val="center"/>
              <w:rPr>
                <w:rFonts w:ascii="宋体" w:hAnsi="宋体"/>
                <w:sz w:val="24"/>
                <w:szCs w:val="24"/>
              </w:rPr>
            </w:pPr>
            <w:r w:rsidRPr="00B122A5">
              <w:rPr>
                <w:rFonts w:ascii="宋体" w:hAnsi="宋体"/>
                <w:sz w:val="24"/>
                <w:szCs w:val="24"/>
              </w:rPr>
              <w:lastRenderedPageBreak/>
              <w:t>TLP平台NODE结构确定性疲劳与疲劳可靠性对比分析</w:t>
            </w:r>
            <w:r w:rsidRPr="00B122A5">
              <w:rPr>
                <w:rFonts w:ascii="宋体" w:hAnsi="宋体" w:hint="eastAsia"/>
                <w:sz w:val="24"/>
                <w:szCs w:val="24"/>
              </w:rPr>
              <w:t>。</w:t>
            </w:r>
            <w:r w:rsidRPr="00B122A5">
              <w:rPr>
                <w:rFonts w:ascii="宋体" w:hAnsi="宋体"/>
                <w:sz w:val="24"/>
                <w:szCs w:val="24"/>
              </w:rPr>
              <w:t>海洋工程</w:t>
            </w:r>
            <w:r w:rsidRPr="00B122A5">
              <w:rPr>
                <w:rFonts w:ascii="宋体" w:hAnsi="宋体" w:hint="eastAsia"/>
                <w:sz w:val="24"/>
                <w:szCs w:val="24"/>
              </w:rPr>
              <w:t>，</w:t>
            </w:r>
            <w:r w:rsidRPr="00B122A5">
              <w:rPr>
                <w:rFonts w:ascii="宋体" w:hAnsi="宋体"/>
                <w:sz w:val="24"/>
                <w:szCs w:val="24"/>
              </w:rPr>
              <w:lastRenderedPageBreak/>
              <w:t>2017</w:t>
            </w:r>
            <w:r w:rsidRPr="00B122A5">
              <w:rPr>
                <w:rFonts w:ascii="宋体" w:hAnsi="宋体" w:hint="eastAsia"/>
                <w:sz w:val="24"/>
                <w:szCs w:val="24"/>
              </w:rPr>
              <w:t>，</w:t>
            </w:r>
            <w:r w:rsidRPr="00B122A5">
              <w:rPr>
                <w:rFonts w:ascii="宋体" w:hAnsi="宋体"/>
                <w:sz w:val="24"/>
                <w:szCs w:val="24"/>
              </w:rPr>
              <w:t>35(5)</w:t>
            </w:r>
            <w:r w:rsidRPr="00B122A5">
              <w:rPr>
                <w:rFonts w:ascii="宋体" w:hAnsi="宋体" w:hint="eastAsia"/>
                <w:sz w:val="24"/>
                <w:szCs w:val="24"/>
              </w:rPr>
              <w:t>：</w:t>
            </w:r>
            <w:r w:rsidRPr="00B122A5">
              <w:rPr>
                <w:rFonts w:ascii="宋体" w:hAnsi="宋体"/>
                <w:sz w:val="24"/>
                <w:szCs w:val="24"/>
              </w:rPr>
              <w:t>118-124</w:t>
            </w:r>
            <w:r w:rsidRPr="00B122A5">
              <w:rPr>
                <w:rFonts w:ascii="宋体" w:hAnsi="宋体" w:hint="eastAsia"/>
                <w:sz w:val="24"/>
                <w:szCs w:val="24"/>
              </w:rPr>
              <w:t>。</w:t>
            </w:r>
          </w:p>
        </w:tc>
        <w:tc>
          <w:tcPr>
            <w:tcW w:w="237" w:type="pct"/>
            <w:vAlign w:val="center"/>
          </w:tcPr>
          <w:p w:rsidR="00B122A5" w:rsidRPr="00B122A5" w:rsidRDefault="00B122A5" w:rsidP="00B122A5">
            <w:pPr>
              <w:snapToGrid w:val="0"/>
              <w:jc w:val="center"/>
              <w:rPr>
                <w:rFonts w:ascii="宋体" w:hAnsi="宋体"/>
                <w:sz w:val="24"/>
                <w:szCs w:val="24"/>
              </w:rPr>
            </w:pPr>
          </w:p>
        </w:tc>
      </w:tr>
      <w:tr w:rsidR="003A31B7" w:rsidRPr="00B122A5" w:rsidTr="00DF395D">
        <w:tc>
          <w:tcPr>
            <w:tcW w:w="239" w:type="pct"/>
            <w:vAlign w:val="center"/>
          </w:tcPr>
          <w:p w:rsidR="00B122A5" w:rsidRPr="00B122A5" w:rsidRDefault="00B122A5" w:rsidP="00B122A5">
            <w:pPr>
              <w:numPr>
                <w:ilvl w:val="0"/>
                <w:numId w:val="36"/>
              </w:numPr>
              <w:snapToGrid w:val="0"/>
              <w:jc w:val="center"/>
              <w:rPr>
                <w:rFonts w:ascii="宋体" w:hAnsi="宋体"/>
                <w:spacing w:val="-4"/>
                <w:sz w:val="24"/>
                <w:szCs w:val="24"/>
              </w:rPr>
            </w:pPr>
          </w:p>
        </w:tc>
        <w:tc>
          <w:tcPr>
            <w:tcW w:w="217" w:type="pct"/>
            <w:vAlign w:val="center"/>
          </w:tcPr>
          <w:p w:rsidR="00B122A5" w:rsidRPr="00B122A5" w:rsidRDefault="00B122A5" w:rsidP="00B122A5">
            <w:pPr>
              <w:jc w:val="center"/>
              <w:rPr>
                <w:rFonts w:ascii="宋体" w:hAnsi="宋体"/>
                <w:sz w:val="24"/>
                <w:szCs w:val="24"/>
              </w:rPr>
            </w:pPr>
            <w:r w:rsidRPr="00B122A5">
              <w:rPr>
                <w:rFonts w:ascii="宋体" w:hAnsi="宋体"/>
                <w:sz w:val="24"/>
                <w:szCs w:val="24"/>
              </w:rPr>
              <w:t>论文合著</w:t>
            </w:r>
          </w:p>
        </w:tc>
        <w:tc>
          <w:tcPr>
            <w:tcW w:w="793" w:type="pct"/>
            <w:vAlign w:val="center"/>
          </w:tcPr>
          <w:p w:rsidR="00B122A5" w:rsidRPr="00B122A5" w:rsidRDefault="00B122A5" w:rsidP="00B122A5">
            <w:pPr>
              <w:spacing w:beforeLines="50" w:before="156" w:afterLines="50" w:after="156"/>
              <w:jc w:val="center"/>
              <w:rPr>
                <w:rFonts w:ascii="宋体" w:hAnsi="宋体"/>
                <w:sz w:val="24"/>
                <w:szCs w:val="24"/>
              </w:rPr>
            </w:pPr>
            <w:r w:rsidRPr="00B122A5">
              <w:rPr>
                <w:rFonts w:ascii="宋体" w:hAnsi="宋体"/>
                <w:sz w:val="24"/>
                <w:szCs w:val="24"/>
              </w:rPr>
              <w:t>梁园华、杨清峡</w:t>
            </w:r>
          </w:p>
        </w:tc>
        <w:tc>
          <w:tcPr>
            <w:tcW w:w="634" w:type="pct"/>
            <w:vAlign w:val="center"/>
          </w:tcPr>
          <w:p w:rsidR="00B122A5" w:rsidRPr="00B122A5" w:rsidRDefault="00B122A5" w:rsidP="00B122A5">
            <w:pPr>
              <w:spacing w:beforeLines="50" w:before="156" w:afterLines="50" w:after="156"/>
              <w:jc w:val="center"/>
              <w:rPr>
                <w:rFonts w:ascii="宋体" w:hAnsi="宋体"/>
                <w:sz w:val="24"/>
                <w:szCs w:val="24"/>
              </w:rPr>
            </w:pPr>
            <w:r w:rsidRPr="00B122A5">
              <w:rPr>
                <w:rFonts w:ascii="宋体" w:hAnsi="宋体"/>
                <w:sz w:val="24"/>
                <w:szCs w:val="24"/>
              </w:rPr>
              <w:t>2015</w:t>
            </w:r>
          </w:p>
        </w:tc>
        <w:tc>
          <w:tcPr>
            <w:tcW w:w="1743" w:type="pct"/>
            <w:vAlign w:val="center"/>
          </w:tcPr>
          <w:p w:rsidR="00B122A5" w:rsidRPr="00B122A5" w:rsidRDefault="00B122A5" w:rsidP="00B122A5">
            <w:pPr>
              <w:spacing w:beforeLines="50" w:before="156" w:afterLines="50" w:after="156"/>
              <w:jc w:val="center"/>
              <w:rPr>
                <w:rFonts w:ascii="宋体" w:hAnsi="宋体"/>
                <w:sz w:val="24"/>
                <w:szCs w:val="24"/>
              </w:rPr>
            </w:pPr>
            <w:r w:rsidRPr="00B122A5">
              <w:rPr>
                <w:rFonts w:ascii="宋体" w:hAnsi="宋体"/>
                <w:sz w:val="24"/>
                <w:szCs w:val="24"/>
              </w:rPr>
              <w:t>给出一种工程实用的评价老龄平台节点裂纹扩展寿命的方法，并以某一平台为例进行了验证计算。</w:t>
            </w:r>
          </w:p>
        </w:tc>
        <w:tc>
          <w:tcPr>
            <w:tcW w:w="1137" w:type="pct"/>
            <w:vAlign w:val="center"/>
          </w:tcPr>
          <w:p w:rsidR="00B122A5" w:rsidRPr="00B122A5" w:rsidRDefault="00B122A5" w:rsidP="00B122A5">
            <w:pPr>
              <w:spacing w:beforeLines="50" w:before="156" w:afterLines="50" w:after="156"/>
              <w:jc w:val="center"/>
              <w:rPr>
                <w:rFonts w:ascii="宋体" w:hAnsi="宋体"/>
                <w:sz w:val="24"/>
                <w:szCs w:val="24"/>
              </w:rPr>
            </w:pPr>
            <w:r w:rsidRPr="00B122A5">
              <w:rPr>
                <w:rFonts w:ascii="宋体" w:hAnsi="宋体"/>
                <w:sz w:val="24"/>
                <w:szCs w:val="24"/>
              </w:rPr>
              <w:t>老龄半潜式钻井平台节点疲劳裂纹扩展寿命预报海洋工程</w:t>
            </w:r>
            <w:r w:rsidRPr="00B122A5">
              <w:rPr>
                <w:rFonts w:ascii="宋体" w:hAnsi="宋体" w:hint="eastAsia"/>
                <w:sz w:val="24"/>
                <w:szCs w:val="24"/>
              </w:rPr>
              <w:t>，</w:t>
            </w:r>
            <w:r w:rsidRPr="00B122A5">
              <w:rPr>
                <w:rFonts w:ascii="宋体" w:hAnsi="宋体"/>
                <w:sz w:val="24"/>
                <w:szCs w:val="24"/>
              </w:rPr>
              <w:t>2015</w:t>
            </w:r>
            <w:r w:rsidRPr="00B122A5">
              <w:rPr>
                <w:rFonts w:ascii="宋体" w:hAnsi="宋体" w:hint="eastAsia"/>
                <w:sz w:val="24"/>
                <w:szCs w:val="24"/>
              </w:rPr>
              <w:t>，</w:t>
            </w:r>
            <w:r w:rsidRPr="00B122A5">
              <w:rPr>
                <w:rFonts w:ascii="宋体" w:hAnsi="宋体"/>
                <w:sz w:val="24"/>
                <w:szCs w:val="24"/>
              </w:rPr>
              <w:t>33(6)</w:t>
            </w:r>
            <w:r w:rsidRPr="00B122A5">
              <w:rPr>
                <w:rFonts w:ascii="宋体" w:hAnsi="宋体" w:hint="eastAsia"/>
                <w:sz w:val="24"/>
                <w:szCs w:val="24"/>
              </w:rPr>
              <w:t>：</w:t>
            </w:r>
            <w:r w:rsidRPr="00B122A5">
              <w:rPr>
                <w:rFonts w:ascii="宋体" w:hAnsi="宋体"/>
                <w:sz w:val="24"/>
                <w:szCs w:val="24"/>
              </w:rPr>
              <w:t>20-25</w:t>
            </w:r>
            <w:r w:rsidRPr="00B122A5">
              <w:rPr>
                <w:rFonts w:ascii="宋体" w:hAnsi="宋体" w:hint="eastAsia"/>
                <w:sz w:val="24"/>
                <w:szCs w:val="24"/>
              </w:rPr>
              <w:t>。</w:t>
            </w:r>
          </w:p>
        </w:tc>
        <w:tc>
          <w:tcPr>
            <w:tcW w:w="237" w:type="pct"/>
            <w:vAlign w:val="center"/>
          </w:tcPr>
          <w:p w:rsidR="00B122A5" w:rsidRPr="00B122A5" w:rsidRDefault="00B122A5" w:rsidP="00B122A5">
            <w:pPr>
              <w:snapToGrid w:val="0"/>
              <w:jc w:val="center"/>
              <w:rPr>
                <w:rFonts w:ascii="宋体" w:hAnsi="宋体"/>
                <w:sz w:val="24"/>
                <w:szCs w:val="24"/>
              </w:rPr>
            </w:pPr>
          </w:p>
        </w:tc>
      </w:tr>
      <w:tr w:rsidR="003A31B7" w:rsidRPr="00B122A5" w:rsidTr="00DF395D">
        <w:tc>
          <w:tcPr>
            <w:tcW w:w="239" w:type="pct"/>
            <w:vAlign w:val="center"/>
          </w:tcPr>
          <w:p w:rsidR="00B122A5" w:rsidRPr="00B122A5" w:rsidRDefault="00B122A5" w:rsidP="00B122A5">
            <w:pPr>
              <w:numPr>
                <w:ilvl w:val="0"/>
                <w:numId w:val="36"/>
              </w:numPr>
              <w:snapToGrid w:val="0"/>
              <w:jc w:val="center"/>
              <w:rPr>
                <w:rFonts w:ascii="宋体" w:hAnsi="宋体"/>
                <w:spacing w:val="-4"/>
                <w:sz w:val="24"/>
                <w:szCs w:val="24"/>
              </w:rPr>
            </w:pPr>
          </w:p>
        </w:tc>
        <w:tc>
          <w:tcPr>
            <w:tcW w:w="217" w:type="pct"/>
            <w:vAlign w:val="center"/>
          </w:tcPr>
          <w:p w:rsidR="00B122A5" w:rsidRPr="00B122A5" w:rsidRDefault="00B122A5" w:rsidP="00B122A5">
            <w:pPr>
              <w:jc w:val="center"/>
              <w:rPr>
                <w:rFonts w:ascii="宋体" w:hAnsi="宋体"/>
                <w:sz w:val="24"/>
                <w:szCs w:val="24"/>
              </w:rPr>
            </w:pPr>
            <w:r w:rsidRPr="00B122A5">
              <w:rPr>
                <w:rFonts w:ascii="宋体" w:hAnsi="宋体"/>
                <w:sz w:val="24"/>
                <w:szCs w:val="24"/>
              </w:rPr>
              <w:t>论文合著</w:t>
            </w:r>
          </w:p>
        </w:tc>
        <w:tc>
          <w:tcPr>
            <w:tcW w:w="793" w:type="pct"/>
            <w:vAlign w:val="center"/>
          </w:tcPr>
          <w:p w:rsidR="00B122A5" w:rsidRPr="00B122A5" w:rsidRDefault="00B122A5" w:rsidP="00B122A5">
            <w:pPr>
              <w:spacing w:beforeLines="50" w:before="156" w:afterLines="50" w:after="156"/>
              <w:jc w:val="center"/>
              <w:rPr>
                <w:rFonts w:ascii="宋体" w:hAnsi="宋体"/>
                <w:sz w:val="24"/>
                <w:szCs w:val="24"/>
              </w:rPr>
            </w:pPr>
            <w:r w:rsidRPr="00B122A5">
              <w:rPr>
                <w:rFonts w:ascii="宋体" w:hAnsi="宋体"/>
                <w:sz w:val="24"/>
                <w:szCs w:val="24"/>
              </w:rPr>
              <w:t>梁园华</w:t>
            </w:r>
          </w:p>
        </w:tc>
        <w:tc>
          <w:tcPr>
            <w:tcW w:w="634" w:type="pct"/>
            <w:vAlign w:val="center"/>
          </w:tcPr>
          <w:p w:rsidR="00B122A5" w:rsidRPr="00B122A5" w:rsidRDefault="00B122A5" w:rsidP="00B122A5">
            <w:pPr>
              <w:spacing w:beforeLines="50" w:before="156" w:afterLines="50" w:after="156"/>
              <w:jc w:val="center"/>
              <w:rPr>
                <w:rFonts w:ascii="宋体" w:hAnsi="宋体"/>
                <w:sz w:val="24"/>
                <w:szCs w:val="24"/>
              </w:rPr>
            </w:pPr>
            <w:r w:rsidRPr="00B122A5">
              <w:rPr>
                <w:rFonts w:ascii="宋体" w:hAnsi="宋体"/>
                <w:sz w:val="24"/>
                <w:szCs w:val="24"/>
              </w:rPr>
              <w:t>2016</w:t>
            </w:r>
          </w:p>
        </w:tc>
        <w:tc>
          <w:tcPr>
            <w:tcW w:w="1743" w:type="pct"/>
            <w:vAlign w:val="center"/>
          </w:tcPr>
          <w:p w:rsidR="00B122A5" w:rsidRPr="00B122A5" w:rsidRDefault="00B122A5" w:rsidP="00B122A5">
            <w:pPr>
              <w:spacing w:beforeLines="50" w:before="156" w:afterLines="50" w:after="156"/>
              <w:jc w:val="center"/>
              <w:rPr>
                <w:rFonts w:ascii="宋体" w:hAnsi="宋体"/>
                <w:sz w:val="24"/>
                <w:szCs w:val="24"/>
              </w:rPr>
            </w:pPr>
            <w:r w:rsidRPr="00B122A5">
              <w:rPr>
                <w:rFonts w:ascii="宋体" w:hAnsi="宋体"/>
                <w:sz w:val="24"/>
                <w:szCs w:val="24"/>
              </w:rPr>
              <w:t>计算了某TLP平台NODE结构的谱疲劳损伤，并选取疲劳损伤相对严重的热点进行了考虑波浪扩散与不考虑波浪扩散的疲劳结果对比分析。</w:t>
            </w:r>
          </w:p>
        </w:tc>
        <w:tc>
          <w:tcPr>
            <w:tcW w:w="1137" w:type="pct"/>
            <w:vAlign w:val="center"/>
          </w:tcPr>
          <w:p w:rsidR="00B122A5" w:rsidRPr="00B122A5" w:rsidRDefault="00B122A5" w:rsidP="00B122A5">
            <w:pPr>
              <w:spacing w:beforeLines="50" w:before="156" w:afterLines="50" w:after="156"/>
              <w:jc w:val="center"/>
              <w:rPr>
                <w:rFonts w:ascii="宋体" w:hAnsi="宋体"/>
                <w:sz w:val="24"/>
                <w:szCs w:val="24"/>
              </w:rPr>
            </w:pPr>
            <w:r w:rsidRPr="00B122A5">
              <w:rPr>
                <w:rFonts w:ascii="宋体" w:hAnsi="宋体"/>
                <w:sz w:val="24"/>
                <w:szCs w:val="24"/>
              </w:rPr>
              <w:t>波浪扩散对张力腿平台关键节点谱疲劳计算的影响</w:t>
            </w:r>
            <w:r w:rsidRPr="00B122A5">
              <w:rPr>
                <w:rFonts w:ascii="宋体" w:hAnsi="宋体" w:hint="eastAsia"/>
                <w:sz w:val="24"/>
                <w:szCs w:val="24"/>
              </w:rPr>
              <w:t>。</w:t>
            </w:r>
            <w:r w:rsidRPr="00B122A5">
              <w:rPr>
                <w:rFonts w:ascii="宋体" w:hAnsi="宋体"/>
                <w:sz w:val="24"/>
                <w:szCs w:val="24"/>
              </w:rPr>
              <w:t>海洋石油工程技术论文(第八集)</w:t>
            </w:r>
            <w:r w:rsidRPr="00B122A5">
              <w:rPr>
                <w:rFonts w:ascii="宋体" w:hAnsi="宋体" w:hint="eastAsia"/>
                <w:sz w:val="24"/>
                <w:szCs w:val="24"/>
              </w:rPr>
              <w:t>。</w:t>
            </w:r>
            <w:r w:rsidRPr="00B122A5">
              <w:rPr>
                <w:rFonts w:ascii="宋体" w:hAnsi="宋体"/>
                <w:sz w:val="24"/>
                <w:szCs w:val="24"/>
              </w:rPr>
              <w:t>北京</w:t>
            </w:r>
            <w:r w:rsidRPr="00B122A5">
              <w:rPr>
                <w:rFonts w:ascii="宋体" w:hAnsi="宋体" w:hint="eastAsia"/>
                <w:sz w:val="24"/>
                <w:szCs w:val="24"/>
              </w:rPr>
              <w:t>：</w:t>
            </w:r>
            <w:r w:rsidRPr="00B122A5">
              <w:rPr>
                <w:rFonts w:ascii="宋体" w:hAnsi="宋体"/>
                <w:sz w:val="24"/>
                <w:szCs w:val="24"/>
              </w:rPr>
              <w:t>中国石化出版社</w:t>
            </w:r>
            <w:r w:rsidRPr="00B122A5">
              <w:rPr>
                <w:rFonts w:ascii="宋体" w:hAnsi="宋体" w:hint="eastAsia"/>
                <w:sz w:val="24"/>
                <w:szCs w:val="24"/>
              </w:rPr>
              <w:t>，</w:t>
            </w:r>
            <w:r w:rsidRPr="00B122A5">
              <w:rPr>
                <w:rFonts w:ascii="宋体" w:hAnsi="宋体"/>
                <w:sz w:val="24"/>
                <w:szCs w:val="24"/>
              </w:rPr>
              <w:t>2016:727-735</w:t>
            </w:r>
            <w:r w:rsidRPr="00B122A5">
              <w:rPr>
                <w:rFonts w:ascii="宋体" w:hAnsi="宋体" w:hint="eastAsia"/>
                <w:sz w:val="24"/>
                <w:szCs w:val="24"/>
              </w:rPr>
              <w:t>。</w:t>
            </w:r>
          </w:p>
        </w:tc>
        <w:tc>
          <w:tcPr>
            <w:tcW w:w="237" w:type="pct"/>
            <w:vAlign w:val="center"/>
          </w:tcPr>
          <w:p w:rsidR="00B122A5" w:rsidRPr="00B122A5" w:rsidRDefault="00B122A5" w:rsidP="00B122A5">
            <w:pPr>
              <w:snapToGrid w:val="0"/>
              <w:jc w:val="center"/>
              <w:rPr>
                <w:rFonts w:ascii="宋体" w:hAnsi="宋体"/>
                <w:sz w:val="24"/>
                <w:szCs w:val="24"/>
              </w:rPr>
            </w:pPr>
          </w:p>
        </w:tc>
      </w:tr>
      <w:tr w:rsidR="003A31B7" w:rsidRPr="00B122A5" w:rsidTr="00DF395D">
        <w:tc>
          <w:tcPr>
            <w:tcW w:w="239" w:type="pct"/>
            <w:vAlign w:val="center"/>
          </w:tcPr>
          <w:p w:rsidR="00B122A5" w:rsidRPr="00B122A5" w:rsidRDefault="00B122A5" w:rsidP="00B122A5">
            <w:pPr>
              <w:numPr>
                <w:ilvl w:val="0"/>
                <w:numId w:val="36"/>
              </w:numPr>
              <w:snapToGrid w:val="0"/>
              <w:jc w:val="center"/>
              <w:rPr>
                <w:rFonts w:ascii="宋体" w:hAnsi="宋体"/>
                <w:spacing w:val="-4"/>
                <w:sz w:val="24"/>
                <w:szCs w:val="24"/>
              </w:rPr>
            </w:pPr>
          </w:p>
        </w:tc>
        <w:tc>
          <w:tcPr>
            <w:tcW w:w="217" w:type="pct"/>
            <w:vAlign w:val="center"/>
          </w:tcPr>
          <w:p w:rsidR="00B122A5" w:rsidRPr="00B122A5" w:rsidRDefault="00B122A5" w:rsidP="00B122A5">
            <w:pPr>
              <w:jc w:val="center"/>
              <w:rPr>
                <w:rFonts w:ascii="宋体" w:hAnsi="宋体"/>
                <w:sz w:val="24"/>
                <w:szCs w:val="24"/>
              </w:rPr>
            </w:pPr>
            <w:r w:rsidRPr="00B122A5">
              <w:rPr>
                <w:rFonts w:ascii="宋体" w:hAnsi="宋体"/>
                <w:sz w:val="24"/>
                <w:szCs w:val="24"/>
              </w:rPr>
              <w:t>论文合著</w:t>
            </w:r>
          </w:p>
        </w:tc>
        <w:tc>
          <w:tcPr>
            <w:tcW w:w="793" w:type="pct"/>
            <w:vAlign w:val="center"/>
          </w:tcPr>
          <w:p w:rsidR="00B122A5" w:rsidRPr="00B122A5" w:rsidRDefault="00B122A5" w:rsidP="00B122A5">
            <w:pPr>
              <w:spacing w:beforeLines="50" w:before="156" w:afterLines="50" w:after="156"/>
              <w:jc w:val="center"/>
              <w:rPr>
                <w:rFonts w:ascii="宋体" w:hAnsi="宋体"/>
                <w:sz w:val="24"/>
                <w:szCs w:val="24"/>
              </w:rPr>
            </w:pPr>
            <w:r w:rsidRPr="00B122A5">
              <w:rPr>
                <w:rFonts w:ascii="宋体" w:hAnsi="宋体"/>
                <w:sz w:val="24"/>
                <w:szCs w:val="24"/>
              </w:rPr>
              <w:t>李洛东，刘成名，梁园华</w:t>
            </w:r>
          </w:p>
        </w:tc>
        <w:tc>
          <w:tcPr>
            <w:tcW w:w="634" w:type="pct"/>
            <w:vAlign w:val="center"/>
          </w:tcPr>
          <w:p w:rsidR="00B122A5" w:rsidRPr="00B122A5" w:rsidRDefault="00B122A5" w:rsidP="00B122A5">
            <w:pPr>
              <w:spacing w:beforeLines="50" w:before="156" w:afterLines="50" w:after="156"/>
              <w:jc w:val="center"/>
              <w:rPr>
                <w:rFonts w:ascii="宋体" w:hAnsi="宋体"/>
                <w:sz w:val="24"/>
                <w:szCs w:val="24"/>
              </w:rPr>
            </w:pPr>
            <w:r w:rsidRPr="00B122A5">
              <w:rPr>
                <w:rFonts w:ascii="宋体" w:hAnsi="宋体"/>
                <w:sz w:val="24"/>
                <w:szCs w:val="24"/>
              </w:rPr>
              <w:t>2009</w:t>
            </w:r>
          </w:p>
        </w:tc>
        <w:tc>
          <w:tcPr>
            <w:tcW w:w="1743" w:type="pct"/>
            <w:vAlign w:val="center"/>
          </w:tcPr>
          <w:p w:rsidR="00B122A5" w:rsidRPr="00B122A5" w:rsidRDefault="00B122A5" w:rsidP="00B122A5">
            <w:pPr>
              <w:spacing w:beforeLines="50" w:before="156" w:afterLines="50" w:after="156"/>
              <w:jc w:val="center"/>
              <w:rPr>
                <w:rFonts w:ascii="宋体" w:hAnsi="宋体"/>
                <w:sz w:val="24"/>
                <w:szCs w:val="24"/>
              </w:rPr>
            </w:pPr>
            <w:r w:rsidRPr="00B122A5">
              <w:rPr>
                <w:rFonts w:ascii="宋体" w:hAnsi="宋体"/>
                <w:sz w:val="24"/>
                <w:szCs w:val="24"/>
              </w:rPr>
              <w:t>以有限元模型为基础数据，研究提出了一种快速构建三维虚拟图形的方法。</w:t>
            </w:r>
          </w:p>
        </w:tc>
        <w:tc>
          <w:tcPr>
            <w:tcW w:w="1137" w:type="pct"/>
            <w:vAlign w:val="center"/>
          </w:tcPr>
          <w:p w:rsidR="00B122A5" w:rsidRPr="00B122A5" w:rsidRDefault="00B122A5" w:rsidP="00B122A5">
            <w:pPr>
              <w:spacing w:beforeLines="50" w:before="156" w:afterLines="50" w:after="156"/>
              <w:jc w:val="center"/>
              <w:rPr>
                <w:rFonts w:ascii="宋体" w:hAnsi="宋体"/>
                <w:sz w:val="24"/>
                <w:szCs w:val="24"/>
              </w:rPr>
            </w:pPr>
            <w:r w:rsidRPr="00B122A5">
              <w:rPr>
                <w:rFonts w:ascii="宋体" w:hAnsi="宋体"/>
                <w:sz w:val="24"/>
                <w:szCs w:val="24"/>
              </w:rPr>
              <w:t>基于MSC.Patran和VR技术的半潜式平台虚拟图形构建方法</w:t>
            </w:r>
            <w:r w:rsidRPr="00B122A5">
              <w:rPr>
                <w:rFonts w:ascii="宋体" w:hAnsi="宋体" w:hint="eastAsia"/>
                <w:sz w:val="24"/>
                <w:szCs w:val="24"/>
              </w:rPr>
              <w:t>。</w:t>
            </w:r>
            <w:r w:rsidRPr="00B122A5">
              <w:rPr>
                <w:rFonts w:ascii="宋体" w:hAnsi="宋体"/>
                <w:sz w:val="24"/>
                <w:szCs w:val="24"/>
              </w:rPr>
              <w:t>中国造船</w:t>
            </w:r>
            <w:r w:rsidRPr="00B122A5">
              <w:rPr>
                <w:rFonts w:ascii="宋体" w:hAnsi="宋体" w:hint="eastAsia"/>
                <w:sz w:val="24"/>
                <w:szCs w:val="24"/>
              </w:rPr>
              <w:t>，</w:t>
            </w:r>
            <w:r w:rsidRPr="00B122A5">
              <w:rPr>
                <w:rFonts w:ascii="宋体" w:hAnsi="宋体"/>
                <w:sz w:val="24"/>
                <w:szCs w:val="24"/>
              </w:rPr>
              <w:t xml:space="preserve"> 2009(a11)</w:t>
            </w:r>
            <w:r w:rsidRPr="00B122A5">
              <w:rPr>
                <w:rFonts w:ascii="宋体" w:hAnsi="宋体" w:hint="eastAsia"/>
                <w:sz w:val="24"/>
                <w:szCs w:val="24"/>
              </w:rPr>
              <w:t>：</w:t>
            </w:r>
            <w:r w:rsidRPr="00B122A5">
              <w:rPr>
                <w:rFonts w:ascii="宋体" w:hAnsi="宋体"/>
                <w:sz w:val="24"/>
                <w:szCs w:val="24"/>
              </w:rPr>
              <w:t>33-40</w:t>
            </w:r>
            <w:r w:rsidRPr="00B122A5">
              <w:rPr>
                <w:rFonts w:ascii="宋体" w:hAnsi="宋体" w:hint="eastAsia"/>
                <w:sz w:val="24"/>
                <w:szCs w:val="24"/>
              </w:rPr>
              <w:t>。</w:t>
            </w:r>
          </w:p>
        </w:tc>
        <w:tc>
          <w:tcPr>
            <w:tcW w:w="237" w:type="pct"/>
            <w:vAlign w:val="center"/>
          </w:tcPr>
          <w:p w:rsidR="00B122A5" w:rsidRPr="00B122A5" w:rsidRDefault="00B122A5" w:rsidP="00B122A5">
            <w:pPr>
              <w:snapToGrid w:val="0"/>
              <w:jc w:val="center"/>
              <w:rPr>
                <w:rFonts w:ascii="宋体" w:hAnsi="宋体"/>
                <w:sz w:val="24"/>
                <w:szCs w:val="24"/>
              </w:rPr>
            </w:pPr>
          </w:p>
        </w:tc>
      </w:tr>
      <w:tr w:rsidR="003A31B7" w:rsidRPr="00B122A5" w:rsidTr="00DF395D">
        <w:tc>
          <w:tcPr>
            <w:tcW w:w="239" w:type="pct"/>
            <w:vAlign w:val="center"/>
          </w:tcPr>
          <w:p w:rsidR="00B122A5" w:rsidRPr="00B122A5" w:rsidRDefault="00B122A5" w:rsidP="00B122A5">
            <w:pPr>
              <w:numPr>
                <w:ilvl w:val="0"/>
                <w:numId w:val="36"/>
              </w:numPr>
              <w:snapToGrid w:val="0"/>
              <w:jc w:val="center"/>
              <w:rPr>
                <w:rFonts w:ascii="宋体" w:hAnsi="宋体"/>
                <w:spacing w:val="-4"/>
                <w:sz w:val="24"/>
                <w:szCs w:val="24"/>
              </w:rPr>
            </w:pPr>
          </w:p>
        </w:tc>
        <w:tc>
          <w:tcPr>
            <w:tcW w:w="217" w:type="pct"/>
            <w:vAlign w:val="center"/>
          </w:tcPr>
          <w:p w:rsidR="00B122A5" w:rsidRPr="00B122A5" w:rsidRDefault="00B122A5" w:rsidP="00B122A5">
            <w:pPr>
              <w:jc w:val="center"/>
              <w:rPr>
                <w:rFonts w:ascii="宋体" w:hAnsi="宋体"/>
                <w:sz w:val="24"/>
                <w:szCs w:val="24"/>
              </w:rPr>
            </w:pPr>
            <w:r w:rsidRPr="00B122A5">
              <w:rPr>
                <w:rFonts w:ascii="宋体" w:hAnsi="宋体"/>
                <w:sz w:val="24"/>
                <w:szCs w:val="24"/>
              </w:rPr>
              <w:t>论文合著</w:t>
            </w:r>
          </w:p>
        </w:tc>
        <w:tc>
          <w:tcPr>
            <w:tcW w:w="793" w:type="pct"/>
            <w:vAlign w:val="center"/>
          </w:tcPr>
          <w:p w:rsidR="00B122A5" w:rsidRPr="00B122A5" w:rsidRDefault="00B122A5" w:rsidP="00B122A5">
            <w:pPr>
              <w:spacing w:beforeLines="50" w:before="156" w:afterLines="50" w:after="156"/>
              <w:jc w:val="center"/>
              <w:rPr>
                <w:rFonts w:ascii="宋体" w:hAnsi="宋体"/>
                <w:sz w:val="24"/>
                <w:szCs w:val="24"/>
              </w:rPr>
            </w:pPr>
            <w:r w:rsidRPr="00B122A5">
              <w:rPr>
                <w:rFonts w:ascii="宋体" w:hAnsi="宋体"/>
                <w:sz w:val="24"/>
                <w:szCs w:val="24"/>
              </w:rPr>
              <w:t>梁园华</w:t>
            </w:r>
          </w:p>
        </w:tc>
        <w:tc>
          <w:tcPr>
            <w:tcW w:w="634" w:type="pct"/>
            <w:vAlign w:val="center"/>
          </w:tcPr>
          <w:p w:rsidR="00B122A5" w:rsidRPr="00B122A5" w:rsidRDefault="00B122A5" w:rsidP="00B122A5">
            <w:pPr>
              <w:spacing w:beforeLines="50" w:before="156" w:afterLines="50" w:after="156"/>
              <w:jc w:val="center"/>
              <w:rPr>
                <w:rFonts w:ascii="宋体" w:hAnsi="宋体"/>
                <w:sz w:val="24"/>
                <w:szCs w:val="24"/>
              </w:rPr>
            </w:pPr>
            <w:r w:rsidRPr="00B122A5">
              <w:rPr>
                <w:rFonts w:ascii="宋体" w:hAnsi="宋体"/>
                <w:sz w:val="24"/>
                <w:szCs w:val="24"/>
              </w:rPr>
              <w:t>2002</w:t>
            </w:r>
          </w:p>
        </w:tc>
        <w:tc>
          <w:tcPr>
            <w:tcW w:w="1743" w:type="pct"/>
            <w:vAlign w:val="center"/>
          </w:tcPr>
          <w:p w:rsidR="00B122A5" w:rsidRPr="00B122A5" w:rsidRDefault="00B122A5" w:rsidP="00B122A5">
            <w:pPr>
              <w:spacing w:beforeLines="50" w:before="156" w:afterLines="50" w:after="156"/>
              <w:jc w:val="center"/>
              <w:rPr>
                <w:rFonts w:ascii="宋体" w:hAnsi="宋体"/>
                <w:sz w:val="24"/>
                <w:szCs w:val="24"/>
              </w:rPr>
            </w:pPr>
            <w:r w:rsidRPr="00B122A5">
              <w:rPr>
                <w:rFonts w:ascii="宋体" w:hAnsi="宋体"/>
                <w:sz w:val="24"/>
                <w:szCs w:val="24"/>
              </w:rPr>
              <w:t>对该型半潜钻井平台进行了疲劳强度分析。为今后同类型半潜式钻井平台的设计和建造提供了宝贵的技术依据。</w:t>
            </w:r>
          </w:p>
        </w:tc>
        <w:tc>
          <w:tcPr>
            <w:tcW w:w="1137" w:type="pct"/>
            <w:vAlign w:val="center"/>
          </w:tcPr>
          <w:p w:rsidR="00B122A5" w:rsidRPr="00B122A5" w:rsidRDefault="00B122A5" w:rsidP="00B122A5">
            <w:pPr>
              <w:spacing w:beforeLines="50" w:before="156" w:afterLines="50" w:after="156"/>
              <w:jc w:val="center"/>
              <w:rPr>
                <w:rFonts w:ascii="宋体" w:hAnsi="宋体"/>
                <w:sz w:val="24"/>
                <w:szCs w:val="24"/>
              </w:rPr>
            </w:pPr>
            <w:r w:rsidRPr="00B122A5">
              <w:rPr>
                <w:rFonts w:ascii="宋体" w:hAnsi="宋体"/>
                <w:sz w:val="24"/>
                <w:szCs w:val="24"/>
              </w:rPr>
              <w:t>BINGO9000半潜式钻井平台疲劳强度分析</w:t>
            </w:r>
            <w:r w:rsidRPr="00B122A5">
              <w:rPr>
                <w:rFonts w:ascii="宋体" w:hAnsi="宋体" w:hint="eastAsia"/>
                <w:sz w:val="24"/>
                <w:szCs w:val="24"/>
              </w:rPr>
              <w:t>。</w:t>
            </w:r>
            <w:r w:rsidRPr="00B122A5">
              <w:rPr>
                <w:rFonts w:ascii="宋体" w:hAnsi="宋体"/>
                <w:sz w:val="24"/>
                <w:szCs w:val="24"/>
              </w:rPr>
              <w:t>船舶力学</w:t>
            </w:r>
            <w:r w:rsidRPr="00B122A5">
              <w:rPr>
                <w:rFonts w:ascii="宋体" w:hAnsi="宋体" w:hint="eastAsia"/>
                <w:sz w:val="24"/>
                <w:szCs w:val="24"/>
              </w:rPr>
              <w:t>。</w:t>
            </w:r>
            <w:r w:rsidRPr="00B122A5">
              <w:rPr>
                <w:rFonts w:ascii="宋体" w:hAnsi="宋体"/>
                <w:sz w:val="24"/>
                <w:szCs w:val="24"/>
              </w:rPr>
              <w:t>2002(2)</w:t>
            </w:r>
            <w:r w:rsidRPr="00B122A5">
              <w:rPr>
                <w:rFonts w:ascii="宋体" w:hAnsi="宋体" w:hint="eastAsia"/>
                <w:sz w:val="24"/>
                <w:szCs w:val="24"/>
              </w:rPr>
              <w:t>：</w:t>
            </w:r>
            <w:r w:rsidRPr="00B122A5">
              <w:rPr>
                <w:rFonts w:ascii="宋体" w:hAnsi="宋体"/>
                <w:sz w:val="24"/>
                <w:szCs w:val="24"/>
              </w:rPr>
              <w:t>54-63</w:t>
            </w:r>
            <w:r w:rsidRPr="00B122A5">
              <w:rPr>
                <w:rFonts w:ascii="宋体" w:hAnsi="宋体" w:hint="eastAsia"/>
                <w:sz w:val="24"/>
                <w:szCs w:val="24"/>
              </w:rPr>
              <w:t>。</w:t>
            </w:r>
          </w:p>
        </w:tc>
        <w:tc>
          <w:tcPr>
            <w:tcW w:w="237" w:type="pct"/>
            <w:vAlign w:val="center"/>
          </w:tcPr>
          <w:p w:rsidR="00B122A5" w:rsidRPr="00B122A5" w:rsidRDefault="00B122A5" w:rsidP="00B122A5">
            <w:pPr>
              <w:snapToGrid w:val="0"/>
              <w:jc w:val="center"/>
              <w:rPr>
                <w:rFonts w:ascii="宋体" w:hAnsi="宋体"/>
                <w:sz w:val="24"/>
                <w:szCs w:val="24"/>
              </w:rPr>
            </w:pPr>
          </w:p>
        </w:tc>
      </w:tr>
      <w:tr w:rsidR="003A31B7" w:rsidRPr="00B122A5" w:rsidTr="00DF395D">
        <w:tc>
          <w:tcPr>
            <w:tcW w:w="239" w:type="pct"/>
            <w:vAlign w:val="center"/>
          </w:tcPr>
          <w:p w:rsidR="00B122A5" w:rsidRPr="00B122A5" w:rsidRDefault="00B122A5" w:rsidP="00B122A5">
            <w:pPr>
              <w:numPr>
                <w:ilvl w:val="0"/>
                <w:numId w:val="36"/>
              </w:numPr>
              <w:snapToGrid w:val="0"/>
              <w:jc w:val="center"/>
              <w:rPr>
                <w:rFonts w:ascii="宋体" w:hAnsi="宋体"/>
                <w:spacing w:val="-4"/>
                <w:sz w:val="24"/>
                <w:szCs w:val="24"/>
              </w:rPr>
            </w:pPr>
          </w:p>
        </w:tc>
        <w:tc>
          <w:tcPr>
            <w:tcW w:w="217" w:type="pct"/>
            <w:vAlign w:val="center"/>
          </w:tcPr>
          <w:p w:rsidR="00B122A5" w:rsidRPr="00B122A5" w:rsidRDefault="00B122A5" w:rsidP="00B122A5">
            <w:pPr>
              <w:jc w:val="center"/>
              <w:rPr>
                <w:rFonts w:ascii="宋体" w:hAnsi="宋体"/>
                <w:sz w:val="24"/>
                <w:szCs w:val="24"/>
              </w:rPr>
            </w:pPr>
            <w:r w:rsidRPr="00B122A5">
              <w:rPr>
                <w:rFonts w:ascii="宋体" w:hAnsi="宋体"/>
                <w:sz w:val="24"/>
                <w:szCs w:val="24"/>
              </w:rPr>
              <w:t>论文合著</w:t>
            </w:r>
          </w:p>
        </w:tc>
        <w:tc>
          <w:tcPr>
            <w:tcW w:w="793" w:type="pct"/>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梁园华</w:t>
            </w:r>
          </w:p>
        </w:tc>
        <w:tc>
          <w:tcPr>
            <w:tcW w:w="634" w:type="pct"/>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2001</w:t>
            </w:r>
          </w:p>
        </w:tc>
        <w:tc>
          <w:tcPr>
            <w:tcW w:w="1743" w:type="pct"/>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对BINGO 9000 半潜式钻井平台整体和局部结构强度进行了分析和校核。为今后我国进行该类平台的产业化开发提供了依据。</w:t>
            </w:r>
          </w:p>
        </w:tc>
        <w:tc>
          <w:tcPr>
            <w:tcW w:w="1137" w:type="pct"/>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BINGO9000半潜式钻井平台结构强度分析</w:t>
            </w:r>
            <w:r w:rsidRPr="00B122A5">
              <w:rPr>
                <w:rFonts w:ascii="宋体" w:hAnsi="宋体" w:hint="eastAsia"/>
                <w:sz w:val="24"/>
                <w:szCs w:val="24"/>
              </w:rPr>
              <w:t>。</w:t>
            </w:r>
            <w:r w:rsidRPr="00B122A5">
              <w:rPr>
                <w:rFonts w:ascii="宋体" w:hAnsi="宋体"/>
                <w:sz w:val="24"/>
                <w:szCs w:val="24"/>
              </w:rPr>
              <w:t>中国海洋平台</w:t>
            </w:r>
            <w:r w:rsidRPr="00B122A5">
              <w:rPr>
                <w:rFonts w:ascii="宋体" w:hAnsi="宋体" w:hint="eastAsia"/>
                <w:sz w:val="24"/>
                <w:szCs w:val="24"/>
              </w:rPr>
              <w:t>，</w:t>
            </w:r>
            <w:r w:rsidRPr="00B122A5">
              <w:rPr>
                <w:rFonts w:ascii="宋体" w:hAnsi="宋体"/>
                <w:sz w:val="24"/>
                <w:szCs w:val="24"/>
              </w:rPr>
              <w:t>2001(Z1)</w:t>
            </w:r>
            <w:r w:rsidRPr="00B122A5">
              <w:rPr>
                <w:rFonts w:ascii="宋体" w:hAnsi="宋体" w:hint="eastAsia"/>
                <w:sz w:val="24"/>
                <w:szCs w:val="24"/>
              </w:rPr>
              <w:t>：</w:t>
            </w:r>
            <w:r w:rsidRPr="00B122A5">
              <w:rPr>
                <w:rFonts w:ascii="宋体" w:hAnsi="宋体"/>
                <w:sz w:val="24"/>
                <w:szCs w:val="24"/>
              </w:rPr>
              <w:t>23-28</w:t>
            </w:r>
            <w:r w:rsidRPr="00B122A5">
              <w:rPr>
                <w:rFonts w:ascii="宋体" w:hAnsi="宋体" w:hint="eastAsia"/>
                <w:sz w:val="24"/>
                <w:szCs w:val="24"/>
              </w:rPr>
              <w:t>。</w:t>
            </w:r>
          </w:p>
        </w:tc>
        <w:tc>
          <w:tcPr>
            <w:tcW w:w="237" w:type="pct"/>
            <w:vAlign w:val="center"/>
          </w:tcPr>
          <w:p w:rsidR="00B122A5" w:rsidRPr="00B122A5" w:rsidRDefault="00B122A5" w:rsidP="00B122A5">
            <w:pPr>
              <w:snapToGrid w:val="0"/>
              <w:jc w:val="center"/>
              <w:rPr>
                <w:rFonts w:ascii="宋体" w:hAnsi="宋体"/>
                <w:sz w:val="24"/>
                <w:szCs w:val="24"/>
              </w:rPr>
            </w:pPr>
          </w:p>
        </w:tc>
      </w:tr>
      <w:tr w:rsidR="003A31B7" w:rsidRPr="00B122A5" w:rsidTr="00DF395D">
        <w:tc>
          <w:tcPr>
            <w:tcW w:w="239" w:type="pct"/>
            <w:vAlign w:val="center"/>
          </w:tcPr>
          <w:p w:rsidR="00B122A5" w:rsidRPr="00B122A5" w:rsidRDefault="00B122A5" w:rsidP="00B122A5">
            <w:pPr>
              <w:numPr>
                <w:ilvl w:val="0"/>
                <w:numId w:val="36"/>
              </w:numPr>
              <w:snapToGrid w:val="0"/>
              <w:jc w:val="center"/>
              <w:rPr>
                <w:rFonts w:ascii="宋体" w:hAnsi="宋体"/>
                <w:spacing w:val="-4"/>
                <w:sz w:val="24"/>
                <w:szCs w:val="24"/>
              </w:rPr>
            </w:pPr>
          </w:p>
        </w:tc>
        <w:tc>
          <w:tcPr>
            <w:tcW w:w="217" w:type="pct"/>
            <w:vAlign w:val="center"/>
          </w:tcPr>
          <w:p w:rsidR="00B122A5" w:rsidRPr="00B122A5" w:rsidRDefault="00B122A5" w:rsidP="00B122A5">
            <w:pPr>
              <w:jc w:val="center"/>
              <w:rPr>
                <w:rFonts w:ascii="宋体" w:hAnsi="宋体"/>
                <w:sz w:val="24"/>
                <w:szCs w:val="24"/>
              </w:rPr>
            </w:pPr>
            <w:r w:rsidRPr="00B122A5">
              <w:rPr>
                <w:rFonts w:ascii="宋体" w:hAnsi="宋体"/>
                <w:sz w:val="24"/>
                <w:szCs w:val="24"/>
              </w:rPr>
              <w:t>论文合著</w:t>
            </w:r>
          </w:p>
        </w:tc>
        <w:tc>
          <w:tcPr>
            <w:tcW w:w="793" w:type="pct"/>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刘成名、梁园华</w:t>
            </w:r>
          </w:p>
        </w:tc>
        <w:tc>
          <w:tcPr>
            <w:tcW w:w="634" w:type="pct"/>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2009</w:t>
            </w:r>
          </w:p>
        </w:tc>
        <w:tc>
          <w:tcPr>
            <w:tcW w:w="1743" w:type="pct"/>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研究和提出了一整套详实可行的深水半潜平台框架强度分析方法。</w:t>
            </w:r>
          </w:p>
        </w:tc>
        <w:tc>
          <w:tcPr>
            <w:tcW w:w="1137" w:type="pct"/>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深水半潜平台框架强度分析研究</w:t>
            </w:r>
            <w:r w:rsidRPr="00B122A5">
              <w:rPr>
                <w:rFonts w:ascii="宋体" w:hAnsi="宋体" w:hint="eastAsia"/>
                <w:sz w:val="24"/>
                <w:szCs w:val="24"/>
              </w:rPr>
              <w:t>。</w:t>
            </w:r>
            <w:r w:rsidRPr="00B122A5">
              <w:rPr>
                <w:rFonts w:ascii="宋体" w:hAnsi="宋体"/>
                <w:sz w:val="24"/>
                <w:szCs w:val="24"/>
              </w:rPr>
              <w:t>中国造船，2009，50（增刊）</w:t>
            </w:r>
            <w:r w:rsidRPr="00B122A5">
              <w:rPr>
                <w:rFonts w:ascii="宋体" w:hAnsi="宋体" w:hint="eastAsia"/>
                <w:sz w:val="24"/>
                <w:szCs w:val="24"/>
              </w:rPr>
              <w:t>：</w:t>
            </w:r>
            <w:r w:rsidRPr="00B122A5">
              <w:rPr>
                <w:rFonts w:ascii="宋体" w:hAnsi="宋体"/>
                <w:sz w:val="24"/>
                <w:szCs w:val="24"/>
              </w:rPr>
              <w:t>300-306</w:t>
            </w:r>
            <w:r w:rsidRPr="00B122A5">
              <w:rPr>
                <w:rFonts w:ascii="宋体" w:hAnsi="宋体" w:hint="eastAsia"/>
                <w:sz w:val="24"/>
                <w:szCs w:val="24"/>
              </w:rPr>
              <w:t>。</w:t>
            </w:r>
          </w:p>
        </w:tc>
        <w:tc>
          <w:tcPr>
            <w:tcW w:w="237" w:type="pct"/>
            <w:vAlign w:val="center"/>
          </w:tcPr>
          <w:p w:rsidR="00B122A5" w:rsidRPr="00B122A5" w:rsidRDefault="00B122A5" w:rsidP="00B122A5">
            <w:pPr>
              <w:snapToGrid w:val="0"/>
              <w:jc w:val="center"/>
              <w:rPr>
                <w:rFonts w:ascii="宋体" w:hAnsi="宋体"/>
                <w:sz w:val="24"/>
                <w:szCs w:val="24"/>
              </w:rPr>
            </w:pPr>
          </w:p>
        </w:tc>
      </w:tr>
      <w:tr w:rsidR="003A31B7" w:rsidRPr="00B122A5" w:rsidTr="00DF395D">
        <w:tc>
          <w:tcPr>
            <w:tcW w:w="239" w:type="pct"/>
            <w:vAlign w:val="center"/>
          </w:tcPr>
          <w:p w:rsidR="00B122A5" w:rsidRPr="00B122A5" w:rsidRDefault="00B122A5" w:rsidP="00B122A5">
            <w:pPr>
              <w:numPr>
                <w:ilvl w:val="0"/>
                <w:numId w:val="36"/>
              </w:numPr>
              <w:snapToGrid w:val="0"/>
              <w:jc w:val="center"/>
              <w:rPr>
                <w:rFonts w:ascii="宋体" w:hAnsi="宋体"/>
                <w:spacing w:val="-4"/>
                <w:sz w:val="24"/>
                <w:szCs w:val="24"/>
              </w:rPr>
            </w:pPr>
          </w:p>
        </w:tc>
        <w:tc>
          <w:tcPr>
            <w:tcW w:w="217" w:type="pct"/>
            <w:vAlign w:val="center"/>
          </w:tcPr>
          <w:p w:rsidR="00B122A5" w:rsidRPr="00B122A5" w:rsidRDefault="00B122A5" w:rsidP="00B122A5">
            <w:pPr>
              <w:jc w:val="center"/>
              <w:rPr>
                <w:rFonts w:ascii="宋体" w:hAnsi="宋体"/>
                <w:sz w:val="24"/>
                <w:szCs w:val="24"/>
              </w:rPr>
            </w:pPr>
            <w:r w:rsidRPr="00B122A5">
              <w:rPr>
                <w:rFonts w:ascii="宋体" w:hAnsi="宋体"/>
                <w:sz w:val="24"/>
                <w:szCs w:val="24"/>
              </w:rPr>
              <w:t>论文合</w:t>
            </w:r>
            <w:r w:rsidRPr="00B122A5">
              <w:rPr>
                <w:rFonts w:ascii="宋体" w:hAnsi="宋体"/>
                <w:sz w:val="24"/>
                <w:szCs w:val="24"/>
              </w:rPr>
              <w:lastRenderedPageBreak/>
              <w:t>著</w:t>
            </w:r>
          </w:p>
        </w:tc>
        <w:tc>
          <w:tcPr>
            <w:tcW w:w="793" w:type="pct"/>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lastRenderedPageBreak/>
              <w:t>刘成名、杨清峡、梁园华</w:t>
            </w:r>
          </w:p>
        </w:tc>
        <w:tc>
          <w:tcPr>
            <w:tcW w:w="634" w:type="pct"/>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2016</w:t>
            </w:r>
          </w:p>
        </w:tc>
        <w:tc>
          <w:tcPr>
            <w:tcW w:w="1743" w:type="pct"/>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阐述了断裂韧性和裂纹尖端张开位移的概念（CTOD），分析研究了影响CTOD的因素、</w:t>
            </w:r>
            <w:r w:rsidRPr="00B122A5">
              <w:rPr>
                <w:rFonts w:ascii="宋体" w:hAnsi="宋体"/>
                <w:sz w:val="24"/>
                <w:szCs w:val="24"/>
              </w:rPr>
              <w:lastRenderedPageBreak/>
              <w:t>离散性和CTOD试验的重要性。</w:t>
            </w:r>
          </w:p>
        </w:tc>
        <w:tc>
          <w:tcPr>
            <w:tcW w:w="1137" w:type="pct"/>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lastRenderedPageBreak/>
              <w:t>E36-D36钢断裂韧性分布规律研究</w:t>
            </w:r>
            <w:r w:rsidRPr="00B122A5">
              <w:rPr>
                <w:rFonts w:ascii="宋体" w:hAnsi="宋体" w:hint="eastAsia"/>
                <w:sz w:val="24"/>
                <w:szCs w:val="24"/>
              </w:rPr>
              <w:t>。</w:t>
            </w:r>
            <w:r w:rsidRPr="00B122A5">
              <w:rPr>
                <w:rFonts w:ascii="宋体" w:hAnsi="宋体"/>
                <w:sz w:val="24"/>
                <w:szCs w:val="24"/>
              </w:rPr>
              <w:t>中国航海科技</w:t>
            </w:r>
            <w:r w:rsidRPr="00B122A5">
              <w:rPr>
                <w:rFonts w:ascii="宋体" w:hAnsi="宋体"/>
                <w:sz w:val="24"/>
                <w:szCs w:val="24"/>
              </w:rPr>
              <w:lastRenderedPageBreak/>
              <w:t>优秀论文集</w:t>
            </w:r>
            <w:r w:rsidRPr="00B122A5">
              <w:rPr>
                <w:rFonts w:ascii="宋体" w:hAnsi="宋体" w:hint="eastAsia"/>
                <w:sz w:val="24"/>
                <w:szCs w:val="24"/>
              </w:rPr>
              <w:t>。</w:t>
            </w:r>
            <w:r w:rsidRPr="00B122A5">
              <w:rPr>
                <w:rFonts w:ascii="宋体" w:hAnsi="宋体"/>
                <w:sz w:val="24"/>
                <w:szCs w:val="24"/>
              </w:rPr>
              <w:t>北京</w:t>
            </w:r>
            <w:r w:rsidRPr="00B122A5">
              <w:rPr>
                <w:rFonts w:ascii="宋体" w:hAnsi="宋体" w:hint="eastAsia"/>
                <w:sz w:val="24"/>
                <w:szCs w:val="24"/>
              </w:rPr>
              <w:t>：</w:t>
            </w:r>
            <w:r w:rsidRPr="00B122A5">
              <w:rPr>
                <w:rFonts w:ascii="宋体" w:hAnsi="宋体"/>
                <w:sz w:val="24"/>
                <w:szCs w:val="24"/>
              </w:rPr>
              <w:t>中国航海学会</w:t>
            </w:r>
            <w:r w:rsidRPr="00B122A5">
              <w:rPr>
                <w:rFonts w:ascii="宋体" w:hAnsi="宋体" w:hint="eastAsia"/>
                <w:sz w:val="24"/>
                <w:szCs w:val="24"/>
              </w:rPr>
              <w:t>，</w:t>
            </w:r>
            <w:r w:rsidRPr="00B122A5">
              <w:rPr>
                <w:rFonts w:ascii="宋体" w:hAnsi="宋体"/>
                <w:sz w:val="24"/>
                <w:szCs w:val="24"/>
              </w:rPr>
              <w:t>2016</w:t>
            </w:r>
            <w:r w:rsidRPr="00B122A5">
              <w:rPr>
                <w:rFonts w:ascii="宋体" w:hAnsi="宋体" w:hint="eastAsia"/>
                <w:sz w:val="24"/>
                <w:szCs w:val="24"/>
              </w:rPr>
              <w:t>：</w:t>
            </w:r>
            <w:r w:rsidRPr="00B122A5">
              <w:rPr>
                <w:rFonts w:ascii="宋体" w:hAnsi="宋体"/>
                <w:sz w:val="24"/>
                <w:szCs w:val="24"/>
              </w:rPr>
              <w:t>247-256.</w:t>
            </w:r>
          </w:p>
        </w:tc>
        <w:tc>
          <w:tcPr>
            <w:tcW w:w="237" w:type="pct"/>
            <w:vAlign w:val="center"/>
          </w:tcPr>
          <w:p w:rsidR="00B122A5" w:rsidRPr="00B122A5" w:rsidRDefault="00B122A5" w:rsidP="00B122A5">
            <w:pPr>
              <w:snapToGrid w:val="0"/>
              <w:jc w:val="center"/>
              <w:rPr>
                <w:rFonts w:ascii="宋体" w:hAnsi="宋体"/>
                <w:sz w:val="24"/>
                <w:szCs w:val="24"/>
              </w:rPr>
            </w:pPr>
          </w:p>
        </w:tc>
      </w:tr>
      <w:tr w:rsidR="003A31B7" w:rsidRPr="00B122A5" w:rsidTr="00DF395D">
        <w:tc>
          <w:tcPr>
            <w:tcW w:w="239" w:type="pct"/>
            <w:vAlign w:val="center"/>
          </w:tcPr>
          <w:p w:rsidR="00B122A5" w:rsidRPr="00B122A5" w:rsidRDefault="00B122A5" w:rsidP="00B122A5">
            <w:pPr>
              <w:numPr>
                <w:ilvl w:val="0"/>
                <w:numId w:val="36"/>
              </w:numPr>
              <w:snapToGrid w:val="0"/>
              <w:jc w:val="center"/>
              <w:rPr>
                <w:rFonts w:ascii="宋体" w:hAnsi="宋体"/>
                <w:spacing w:val="-4"/>
                <w:sz w:val="24"/>
                <w:szCs w:val="24"/>
              </w:rPr>
            </w:pPr>
          </w:p>
        </w:tc>
        <w:tc>
          <w:tcPr>
            <w:tcW w:w="217" w:type="pct"/>
            <w:vAlign w:val="center"/>
          </w:tcPr>
          <w:p w:rsidR="00B122A5" w:rsidRPr="00B122A5" w:rsidRDefault="00B122A5" w:rsidP="00B122A5">
            <w:pPr>
              <w:jc w:val="center"/>
              <w:rPr>
                <w:rFonts w:ascii="宋体" w:hAnsi="宋体"/>
                <w:sz w:val="24"/>
                <w:szCs w:val="24"/>
              </w:rPr>
            </w:pPr>
            <w:r w:rsidRPr="00B122A5">
              <w:rPr>
                <w:rFonts w:ascii="宋体" w:hAnsi="宋体"/>
                <w:sz w:val="24"/>
                <w:szCs w:val="24"/>
              </w:rPr>
              <w:t>论文合著</w:t>
            </w:r>
          </w:p>
        </w:tc>
        <w:tc>
          <w:tcPr>
            <w:tcW w:w="793" w:type="pct"/>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刘成名,李洛东,杨清峡,梁园华</w:t>
            </w:r>
          </w:p>
        </w:tc>
        <w:tc>
          <w:tcPr>
            <w:tcW w:w="634" w:type="pct"/>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2012</w:t>
            </w:r>
          </w:p>
        </w:tc>
        <w:tc>
          <w:tcPr>
            <w:tcW w:w="1743" w:type="pct"/>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研究了半潜式平台液舱结构设计的规范尺寸设计、局部强度设计和总体强度设计三个阶段的主要方法和要求。</w:t>
            </w:r>
          </w:p>
        </w:tc>
        <w:tc>
          <w:tcPr>
            <w:tcW w:w="1137" w:type="pct"/>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半潜平台液舱结构设计研究</w:t>
            </w:r>
            <w:r w:rsidRPr="00B122A5">
              <w:rPr>
                <w:rFonts w:ascii="宋体" w:hAnsi="宋体" w:hint="eastAsia"/>
                <w:sz w:val="24"/>
                <w:szCs w:val="24"/>
              </w:rPr>
              <w:t>。</w:t>
            </w:r>
            <w:r w:rsidRPr="00B122A5">
              <w:rPr>
                <w:rFonts w:ascii="宋体" w:hAnsi="宋体"/>
                <w:sz w:val="24"/>
                <w:szCs w:val="24"/>
              </w:rPr>
              <w:t>中国石油学会石油工程专业委员会海洋工程工作部2012年工作年会暨技术交流会论文集</w:t>
            </w:r>
            <w:r w:rsidRPr="00B122A5">
              <w:rPr>
                <w:rFonts w:ascii="宋体" w:hAnsi="宋体" w:hint="eastAsia"/>
                <w:sz w:val="24"/>
                <w:szCs w:val="24"/>
              </w:rPr>
              <w:t>。</w:t>
            </w:r>
            <w:r w:rsidRPr="00B122A5">
              <w:rPr>
                <w:rFonts w:ascii="宋体" w:hAnsi="宋体"/>
                <w:sz w:val="24"/>
                <w:szCs w:val="24"/>
              </w:rPr>
              <w:t>北京</w:t>
            </w:r>
            <w:r w:rsidRPr="00B122A5">
              <w:rPr>
                <w:rFonts w:ascii="宋体" w:hAnsi="宋体" w:hint="eastAsia"/>
                <w:sz w:val="24"/>
                <w:szCs w:val="24"/>
              </w:rPr>
              <w:t>，</w:t>
            </w:r>
            <w:r w:rsidRPr="00B122A5">
              <w:rPr>
                <w:rFonts w:ascii="宋体" w:hAnsi="宋体"/>
                <w:sz w:val="24"/>
                <w:szCs w:val="24"/>
              </w:rPr>
              <w:t>2012</w:t>
            </w:r>
            <w:r w:rsidRPr="00B122A5">
              <w:rPr>
                <w:rFonts w:ascii="宋体" w:hAnsi="宋体" w:hint="eastAsia"/>
                <w:sz w:val="24"/>
                <w:szCs w:val="24"/>
              </w:rPr>
              <w:t>：</w:t>
            </w:r>
            <w:r w:rsidRPr="00B122A5">
              <w:rPr>
                <w:rFonts w:ascii="宋体" w:hAnsi="宋体"/>
                <w:sz w:val="24"/>
                <w:szCs w:val="24"/>
              </w:rPr>
              <w:t>833-839..</w:t>
            </w:r>
          </w:p>
        </w:tc>
        <w:tc>
          <w:tcPr>
            <w:tcW w:w="237" w:type="pct"/>
            <w:vAlign w:val="center"/>
          </w:tcPr>
          <w:p w:rsidR="00B122A5" w:rsidRPr="00B122A5" w:rsidRDefault="00B122A5" w:rsidP="00B122A5">
            <w:pPr>
              <w:snapToGrid w:val="0"/>
              <w:jc w:val="center"/>
              <w:rPr>
                <w:rFonts w:ascii="宋体" w:hAnsi="宋体"/>
                <w:sz w:val="24"/>
                <w:szCs w:val="24"/>
              </w:rPr>
            </w:pPr>
          </w:p>
        </w:tc>
      </w:tr>
      <w:tr w:rsidR="003A31B7" w:rsidRPr="00B122A5" w:rsidTr="00DF395D">
        <w:tc>
          <w:tcPr>
            <w:tcW w:w="239" w:type="pct"/>
            <w:vAlign w:val="center"/>
          </w:tcPr>
          <w:p w:rsidR="00B122A5" w:rsidRPr="00B122A5" w:rsidRDefault="00B122A5" w:rsidP="00B122A5">
            <w:pPr>
              <w:numPr>
                <w:ilvl w:val="0"/>
                <w:numId w:val="36"/>
              </w:numPr>
              <w:snapToGrid w:val="0"/>
              <w:jc w:val="center"/>
              <w:rPr>
                <w:rFonts w:ascii="宋体" w:hAnsi="宋体"/>
                <w:spacing w:val="-4"/>
                <w:sz w:val="24"/>
                <w:szCs w:val="24"/>
              </w:rPr>
            </w:pPr>
          </w:p>
        </w:tc>
        <w:tc>
          <w:tcPr>
            <w:tcW w:w="217" w:type="pct"/>
            <w:vAlign w:val="center"/>
          </w:tcPr>
          <w:p w:rsidR="00B122A5" w:rsidRPr="00B122A5" w:rsidRDefault="00B122A5" w:rsidP="00B122A5">
            <w:pPr>
              <w:jc w:val="center"/>
              <w:rPr>
                <w:rFonts w:ascii="宋体" w:hAnsi="宋体"/>
                <w:sz w:val="24"/>
                <w:szCs w:val="24"/>
              </w:rPr>
            </w:pPr>
            <w:r w:rsidRPr="00B122A5">
              <w:rPr>
                <w:rFonts w:ascii="宋体" w:hAnsi="宋体"/>
                <w:sz w:val="24"/>
                <w:szCs w:val="24"/>
              </w:rPr>
              <w:t>论文合著</w:t>
            </w:r>
          </w:p>
        </w:tc>
        <w:tc>
          <w:tcPr>
            <w:tcW w:w="793" w:type="pct"/>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张本伟</w:t>
            </w:r>
          </w:p>
        </w:tc>
        <w:tc>
          <w:tcPr>
            <w:tcW w:w="634" w:type="pct"/>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2009</w:t>
            </w:r>
          </w:p>
        </w:tc>
        <w:tc>
          <w:tcPr>
            <w:tcW w:w="1743" w:type="pct"/>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对常用的</w:t>
            </w:r>
            <w:r w:rsidRPr="00B122A5">
              <w:rPr>
                <w:rFonts w:ascii="宋体" w:hAnsi="宋体" w:hint="eastAsia"/>
                <w:sz w:val="24"/>
                <w:szCs w:val="24"/>
              </w:rPr>
              <w:t>控位</w:t>
            </w:r>
            <w:r w:rsidRPr="00B122A5">
              <w:rPr>
                <w:rFonts w:ascii="宋体" w:hAnsi="宋体"/>
                <w:sz w:val="24"/>
                <w:szCs w:val="24"/>
              </w:rPr>
              <w:t>能力分析方法进行了系统研究</w:t>
            </w:r>
          </w:p>
        </w:tc>
        <w:tc>
          <w:tcPr>
            <w:tcW w:w="1137" w:type="pct"/>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动力定位控位能力分析方法探讨</w:t>
            </w:r>
            <w:r w:rsidRPr="00B122A5">
              <w:rPr>
                <w:rFonts w:ascii="宋体" w:hAnsi="宋体" w:hint="eastAsia"/>
                <w:sz w:val="24"/>
                <w:szCs w:val="24"/>
              </w:rPr>
              <w:t>。</w:t>
            </w:r>
            <w:r w:rsidRPr="00B122A5">
              <w:rPr>
                <w:rFonts w:ascii="宋体" w:hAnsi="宋体"/>
                <w:sz w:val="24"/>
                <w:szCs w:val="24"/>
              </w:rPr>
              <w:t>中国造船，2009，50（增刊）：205-213.</w:t>
            </w:r>
          </w:p>
        </w:tc>
        <w:tc>
          <w:tcPr>
            <w:tcW w:w="237" w:type="pct"/>
            <w:vAlign w:val="center"/>
          </w:tcPr>
          <w:p w:rsidR="00B122A5" w:rsidRPr="00B122A5" w:rsidRDefault="00B122A5" w:rsidP="00B122A5">
            <w:pPr>
              <w:snapToGrid w:val="0"/>
              <w:jc w:val="center"/>
              <w:rPr>
                <w:rFonts w:ascii="宋体" w:hAnsi="宋体"/>
                <w:sz w:val="24"/>
                <w:szCs w:val="24"/>
              </w:rPr>
            </w:pPr>
          </w:p>
        </w:tc>
      </w:tr>
      <w:tr w:rsidR="003A31B7" w:rsidRPr="00B122A5" w:rsidTr="00DF395D">
        <w:tc>
          <w:tcPr>
            <w:tcW w:w="239" w:type="pct"/>
            <w:vAlign w:val="center"/>
          </w:tcPr>
          <w:p w:rsidR="00B122A5" w:rsidRPr="00B122A5" w:rsidRDefault="00B122A5" w:rsidP="00B122A5">
            <w:pPr>
              <w:numPr>
                <w:ilvl w:val="0"/>
                <w:numId w:val="36"/>
              </w:numPr>
              <w:snapToGrid w:val="0"/>
              <w:jc w:val="center"/>
              <w:rPr>
                <w:rFonts w:ascii="宋体" w:hAnsi="宋体"/>
                <w:spacing w:val="-4"/>
                <w:sz w:val="24"/>
                <w:szCs w:val="24"/>
              </w:rPr>
            </w:pPr>
          </w:p>
        </w:tc>
        <w:tc>
          <w:tcPr>
            <w:tcW w:w="217" w:type="pct"/>
            <w:vAlign w:val="center"/>
          </w:tcPr>
          <w:p w:rsidR="00B122A5" w:rsidRPr="00B122A5" w:rsidRDefault="00B122A5" w:rsidP="00B122A5">
            <w:pPr>
              <w:jc w:val="center"/>
              <w:rPr>
                <w:rFonts w:ascii="宋体" w:hAnsi="宋体"/>
                <w:sz w:val="24"/>
                <w:szCs w:val="24"/>
              </w:rPr>
            </w:pPr>
            <w:r w:rsidRPr="00B122A5">
              <w:rPr>
                <w:rFonts w:ascii="宋体" w:hAnsi="宋体"/>
                <w:sz w:val="24"/>
                <w:szCs w:val="24"/>
              </w:rPr>
              <w:t>论文合著</w:t>
            </w:r>
          </w:p>
        </w:tc>
        <w:tc>
          <w:tcPr>
            <w:tcW w:w="793" w:type="pct"/>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张本伟、梁园华、杨清峡</w:t>
            </w:r>
          </w:p>
        </w:tc>
        <w:tc>
          <w:tcPr>
            <w:tcW w:w="634" w:type="pct"/>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2013</w:t>
            </w:r>
          </w:p>
        </w:tc>
        <w:tc>
          <w:tcPr>
            <w:tcW w:w="1743" w:type="pct"/>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对海上设施的混合定位能力分析方法进行了研究</w:t>
            </w:r>
            <w:r w:rsidRPr="00B122A5">
              <w:rPr>
                <w:rFonts w:ascii="宋体" w:hAnsi="宋体" w:hint="eastAsia"/>
                <w:sz w:val="24"/>
                <w:szCs w:val="24"/>
              </w:rPr>
              <w:t>，并结合实际工程案例，给出计算过程和步骤。</w:t>
            </w:r>
          </w:p>
        </w:tc>
        <w:tc>
          <w:tcPr>
            <w:tcW w:w="1137" w:type="pct"/>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半潜钻井平台动力定位与锚泊混合定位控位能力分析方法研究</w:t>
            </w:r>
            <w:r w:rsidRPr="00B122A5">
              <w:rPr>
                <w:rFonts w:ascii="宋体" w:hAnsi="宋体" w:hint="eastAsia"/>
                <w:sz w:val="24"/>
                <w:szCs w:val="24"/>
              </w:rPr>
              <w:t>。</w:t>
            </w:r>
            <w:r w:rsidRPr="00B122A5">
              <w:rPr>
                <w:rFonts w:ascii="宋体" w:hAnsi="宋体"/>
                <w:sz w:val="24"/>
                <w:szCs w:val="24"/>
              </w:rPr>
              <w:t>船海工程</w:t>
            </w:r>
            <w:r w:rsidRPr="00B122A5">
              <w:rPr>
                <w:rFonts w:ascii="宋体" w:hAnsi="宋体" w:hint="eastAsia"/>
                <w:sz w:val="24"/>
                <w:szCs w:val="24"/>
              </w:rPr>
              <w:t>，</w:t>
            </w:r>
            <w:r w:rsidRPr="00B122A5">
              <w:rPr>
                <w:rFonts w:ascii="宋体" w:hAnsi="宋体"/>
                <w:sz w:val="24"/>
                <w:szCs w:val="24"/>
              </w:rPr>
              <w:t>2013</w:t>
            </w:r>
            <w:r w:rsidRPr="00B122A5">
              <w:rPr>
                <w:rFonts w:ascii="宋体" w:hAnsi="宋体" w:hint="eastAsia"/>
                <w:sz w:val="24"/>
                <w:szCs w:val="24"/>
              </w:rPr>
              <w:t>，</w:t>
            </w:r>
            <w:r w:rsidRPr="00B122A5">
              <w:rPr>
                <w:rFonts w:ascii="宋体" w:hAnsi="宋体"/>
                <w:sz w:val="24"/>
                <w:szCs w:val="24"/>
              </w:rPr>
              <w:t>42(3)</w:t>
            </w:r>
            <w:r w:rsidRPr="00B122A5">
              <w:rPr>
                <w:rFonts w:ascii="宋体" w:hAnsi="宋体" w:hint="eastAsia"/>
                <w:sz w:val="24"/>
                <w:szCs w:val="24"/>
              </w:rPr>
              <w:t>：</w:t>
            </w:r>
            <w:r w:rsidRPr="00B122A5">
              <w:rPr>
                <w:rFonts w:ascii="宋体" w:hAnsi="宋体"/>
                <w:sz w:val="24"/>
                <w:szCs w:val="24"/>
              </w:rPr>
              <w:t>146-149.</w:t>
            </w:r>
          </w:p>
        </w:tc>
        <w:tc>
          <w:tcPr>
            <w:tcW w:w="237" w:type="pct"/>
            <w:vAlign w:val="center"/>
          </w:tcPr>
          <w:p w:rsidR="00B122A5" w:rsidRPr="00B122A5" w:rsidRDefault="00B122A5" w:rsidP="00B122A5">
            <w:pPr>
              <w:snapToGrid w:val="0"/>
              <w:jc w:val="center"/>
              <w:rPr>
                <w:rFonts w:ascii="宋体" w:hAnsi="宋体"/>
                <w:sz w:val="24"/>
                <w:szCs w:val="24"/>
              </w:rPr>
            </w:pPr>
          </w:p>
        </w:tc>
      </w:tr>
      <w:tr w:rsidR="003A31B7" w:rsidRPr="00B122A5" w:rsidTr="00DF395D">
        <w:tc>
          <w:tcPr>
            <w:tcW w:w="239" w:type="pct"/>
            <w:vAlign w:val="center"/>
          </w:tcPr>
          <w:p w:rsidR="00B122A5" w:rsidRPr="00B122A5" w:rsidRDefault="00B122A5" w:rsidP="00B122A5">
            <w:pPr>
              <w:numPr>
                <w:ilvl w:val="0"/>
                <w:numId w:val="36"/>
              </w:numPr>
              <w:snapToGrid w:val="0"/>
              <w:jc w:val="center"/>
              <w:rPr>
                <w:rFonts w:ascii="宋体" w:hAnsi="宋体"/>
                <w:spacing w:val="-4"/>
                <w:sz w:val="24"/>
                <w:szCs w:val="24"/>
              </w:rPr>
            </w:pPr>
          </w:p>
        </w:tc>
        <w:tc>
          <w:tcPr>
            <w:tcW w:w="217" w:type="pct"/>
            <w:vAlign w:val="center"/>
          </w:tcPr>
          <w:p w:rsidR="00B122A5" w:rsidRPr="00B122A5" w:rsidRDefault="00B122A5" w:rsidP="00B122A5">
            <w:pPr>
              <w:jc w:val="center"/>
              <w:rPr>
                <w:rFonts w:ascii="宋体" w:hAnsi="宋体"/>
                <w:sz w:val="24"/>
                <w:szCs w:val="24"/>
              </w:rPr>
            </w:pPr>
            <w:r w:rsidRPr="00B122A5">
              <w:rPr>
                <w:rFonts w:ascii="宋体" w:hAnsi="宋体"/>
                <w:sz w:val="24"/>
                <w:szCs w:val="24"/>
              </w:rPr>
              <w:t>论文合著</w:t>
            </w:r>
          </w:p>
        </w:tc>
        <w:tc>
          <w:tcPr>
            <w:tcW w:w="793" w:type="pct"/>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张本伟</w:t>
            </w:r>
          </w:p>
        </w:tc>
        <w:tc>
          <w:tcPr>
            <w:tcW w:w="634" w:type="pct"/>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2018</w:t>
            </w:r>
          </w:p>
        </w:tc>
        <w:tc>
          <w:tcPr>
            <w:tcW w:w="1743" w:type="pct"/>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系统地对海上设施自动化系统船级社认可流程以及技术要求依据进行了研究。</w:t>
            </w:r>
          </w:p>
        </w:tc>
        <w:tc>
          <w:tcPr>
            <w:tcW w:w="1137" w:type="pct"/>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海上设施自动化系统软件认可流程及技术要求.海洋开发与管理</w:t>
            </w:r>
            <w:r w:rsidRPr="00B122A5">
              <w:rPr>
                <w:rFonts w:ascii="宋体" w:hAnsi="宋体" w:hint="eastAsia"/>
                <w:sz w:val="24"/>
                <w:szCs w:val="24"/>
              </w:rPr>
              <w:t>，</w:t>
            </w:r>
            <w:r w:rsidRPr="00B122A5">
              <w:rPr>
                <w:rFonts w:ascii="宋体" w:hAnsi="宋体"/>
                <w:sz w:val="24"/>
                <w:szCs w:val="24"/>
              </w:rPr>
              <w:t>2018</w:t>
            </w:r>
            <w:r w:rsidRPr="00B122A5">
              <w:rPr>
                <w:rFonts w:ascii="宋体" w:hAnsi="宋体" w:hint="eastAsia"/>
                <w:sz w:val="24"/>
                <w:szCs w:val="24"/>
              </w:rPr>
              <w:t>，</w:t>
            </w:r>
            <w:r w:rsidRPr="00B122A5">
              <w:rPr>
                <w:rFonts w:ascii="宋体" w:hAnsi="宋体"/>
                <w:sz w:val="24"/>
                <w:szCs w:val="24"/>
              </w:rPr>
              <w:t>35(3)</w:t>
            </w:r>
            <w:r w:rsidRPr="00B122A5">
              <w:rPr>
                <w:rFonts w:ascii="宋体" w:hAnsi="宋体" w:hint="eastAsia"/>
                <w:sz w:val="24"/>
                <w:szCs w:val="24"/>
              </w:rPr>
              <w:t>：</w:t>
            </w:r>
            <w:r w:rsidRPr="00B122A5">
              <w:rPr>
                <w:rFonts w:ascii="宋体" w:hAnsi="宋体"/>
                <w:sz w:val="24"/>
                <w:szCs w:val="24"/>
              </w:rPr>
              <w:t>62-66.</w:t>
            </w:r>
          </w:p>
        </w:tc>
        <w:tc>
          <w:tcPr>
            <w:tcW w:w="237" w:type="pct"/>
            <w:vAlign w:val="center"/>
          </w:tcPr>
          <w:p w:rsidR="00B122A5" w:rsidRPr="00B122A5" w:rsidRDefault="00B122A5" w:rsidP="00B122A5">
            <w:pPr>
              <w:snapToGrid w:val="0"/>
              <w:jc w:val="center"/>
              <w:rPr>
                <w:rFonts w:ascii="宋体" w:hAnsi="宋体"/>
                <w:sz w:val="24"/>
                <w:szCs w:val="24"/>
              </w:rPr>
            </w:pPr>
          </w:p>
        </w:tc>
      </w:tr>
      <w:tr w:rsidR="003A31B7" w:rsidRPr="00B122A5" w:rsidTr="00DF395D">
        <w:tc>
          <w:tcPr>
            <w:tcW w:w="239" w:type="pct"/>
            <w:vAlign w:val="center"/>
          </w:tcPr>
          <w:p w:rsidR="00B122A5" w:rsidRPr="00B122A5" w:rsidRDefault="00B122A5" w:rsidP="00B122A5">
            <w:pPr>
              <w:numPr>
                <w:ilvl w:val="0"/>
                <w:numId w:val="36"/>
              </w:numPr>
              <w:snapToGrid w:val="0"/>
              <w:jc w:val="center"/>
              <w:rPr>
                <w:rFonts w:ascii="宋体" w:hAnsi="宋体"/>
                <w:spacing w:val="-4"/>
                <w:sz w:val="24"/>
                <w:szCs w:val="24"/>
              </w:rPr>
            </w:pPr>
          </w:p>
        </w:tc>
        <w:tc>
          <w:tcPr>
            <w:tcW w:w="217" w:type="pct"/>
            <w:vAlign w:val="center"/>
          </w:tcPr>
          <w:p w:rsidR="00B122A5" w:rsidRPr="00B122A5" w:rsidRDefault="00B122A5" w:rsidP="00B122A5">
            <w:pPr>
              <w:jc w:val="center"/>
              <w:rPr>
                <w:rFonts w:ascii="宋体" w:hAnsi="宋体"/>
                <w:sz w:val="24"/>
                <w:szCs w:val="24"/>
              </w:rPr>
            </w:pPr>
            <w:r w:rsidRPr="00B122A5">
              <w:rPr>
                <w:rFonts w:ascii="宋体" w:hAnsi="宋体"/>
                <w:sz w:val="24"/>
                <w:szCs w:val="24"/>
              </w:rPr>
              <w:t>论文合著</w:t>
            </w:r>
          </w:p>
        </w:tc>
        <w:tc>
          <w:tcPr>
            <w:tcW w:w="793" w:type="pct"/>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张本伟</w:t>
            </w:r>
          </w:p>
        </w:tc>
        <w:tc>
          <w:tcPr>
            <w:tcW w:w="634" w:type="pct"/>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2009</w:t>
            </w:r>
          </w:p>
        </w:tc>
        <w:tc>
          <w:tcPr>
            <w:tcW w:w="1743" w:type="pct"/>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基于灰色理论对常用语海上设施计算的波浪进行预报，结果显示，满足工程需求。</w:t>
            </w:r>
          </w:p>
        </w:tc>
        <w:tc>
          <w:tcPr>
            <w:tcW w:w="1137" w:type="pct"/>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基于灰色理论的海浪实时预报</w:t>
            </w:r>
            <w:r w:rsidRPr="00B122A5">
              <w:rPr>
                <w:rFonts w:ascii="宋体" w:hAnsi="宋体" w:hint="eastAsia"/>
                <w:sz w:val="24"/>
                <w:szCs w:val="24"/>
              </w:rPr>
              <w:t>。</w:t>
            </w:r>
            <w:r w:rsidRPr="00B122A5">
              <w:rPr>
                <w:rFonts w:ascii="宋体" w:hAnsi="宋体"/>
                <w:sz w:val="24"/>
                <w:szCs w:val="24"/>
              </w:rPr>
              <w:t>船舶工程</w:t>
            </w:r>
            <w:r w:rsidRPr="00B122A5">
              <w:rPr>
                <w:rFonts w:ascii="宋体" w:hAnsi="宋体" w:hint="eastAsia"/>
                <w:sz w:val="24"/>
                <w:szCs w:val="24"/>
              </w:rPr>
              <w:t>，</w:t>
            </w:r>
            <w:r w:rsidRPr="00B122A5">
              <w:rPr>
                <w:rFonts w:ascii="宋体" w:hAnsi="宋体"/>
                <w:sz w:val="24"/>
                <w:szCs w:val="24"/>
              </w:rPr>
              <w:t>2009</w:t>
            </w:r>
            <w:r w:rsidRPr="00B122A5">
              <w:rPr>
                <w:rFonts w:ascii="宋体" w:hAnsi="宋体" w:hint="eastAsia"/>
                <w:sz w:val="24"/>
                <w:szCs w:val="24"/>
              </w:rPr>
              <w:t>，</w:t>
            </w:r>
            <w:r w:rsidRPr="00B122A5">
              <w:rPr>
                <w:rFonts w:ascii="宋体" w:hAnsi="宋体"/>
                <w:sz w:val="24"/>
                <w:szCs w:val="24"/>
              </w:rPr>
              <w:t>31(增刊)</w:t>
            </w:r>
            <w:r w:rsidRPr="00B122A5">
              <w:rPr>
                <w:rFonts w:ascii="宋体" w:hAnsi="宋体" w:hint="eastAsia"/>
                <w:sz w:val="24"/>
                <w:szCs w:val="24"/>
              </w:rPr>
              <w:t>：</w:t>
            </w:r>
            <w:r w:rsidRPr="00B122A5">
              <w:rPr>
                <w:rFonts w:ascii="宋体" w:hAnsi="宋体"/>
                <w:sz w:val="24"/>
                <w:szCs w:val="24"/>
              </w:rPr>
              <w:t>128-130.</w:t>
            </w:r>
          </w:p>
        </w:tc>
        <w:tc>
          <w:tcPr>
            <w:tcW w:w="237" w:type="pct"/>
            <w:vAlign w:val="center"/>
          </w:tcPr>
          <w:p w:rsidR="00B122A5" w:rsidRPr="00B122A5" w:rsidRDefault="00B122A5" w:rsidP="00B122A5">
            <w:pPr>
              <w:snapToGrid w:val="0"/>
              <w:jc w:val="center"/>
              <w:rPr>
                <w:rFonts w:ascii="宋体" w:hAnsi="宋体"/>
                <w:sz w:val="24"/>
                <w:szCs w:val="24"/>
              </w:rPr>
            </w:pPr>
          </w:p>
        </w:tc>
      </w:tr>
      <w:tr w:rsidR="003A31B7" w:rsidRPr="00B122A5" w:rsidTr="00DF395D">
        <w:tc>
          <w:tcPr>
            <w:tcW w:w="239" w:type="pct"/>
            <w:vAlign w:val="center"/>
          </w:tcPr>
          <w:p w:rsidR="00B122A5" w:rsidRPr="00B122A5" w:rsidRDefault="00B122A5" w:rsidP="00B122A5">
            <w:pPr>
              <w:numPr>
                <w:ilvl w:val="0"/>
                <w:numId w:val="36"/>
              </w:numPr>
              <w:snapToGrid w:val="0"/>
              <w:jc w:val="center"/>
              <w:rPr>
                <w:rFonts w:ascii="宋体" w:hAnsi="宋体"/>
                <w:spacing w:val="-4"/>
                <w:sz w:val="24"/>
                <w:szCs w:val="24"/>
              </w:rPr>
            </w:pPr>
          </w:p>
        </w:tc>
        <w:tc>
          <w:tcPr>
            <w:tcW w:w="217" w:type="pct"/>
            <w:vAlign w:val="center"/>
          </w:tcPr>
          <w:p w:rsidR="00B122A5" w:rsidRPr="00B122A5" w:rsidRDefault="00B122A5" w:rsidP="00B122A5">
            <w:pPr>
              <w:jc w:val="center"/>
              <w:rPr>
                <w:rFonts w:ascii="宋体" w:hAnsi="宋体"/>
                <w:sz w:val="24"/>
                <w:szCs w:val="24"/>
              </w:rPr>
            </w:pPr>
            <w:r w:rsidRPr="00B122A5">
              <w:rPr>
                <w:rFonts w:ascii="宋体" w:hAnsi="宋体"/>
                <w:sz w:val="24"/>
                <w:szCs w:val="24"/>
              </w:rPr>
              <w:t>论文合著</w:t>
            </w:r>
          </w:p>
        </w:tc>
        <w:tc>
          <w:tcPr>
            <w:tcW w:w="793" w:type="pct"/>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万波、杨清峡、段明星</w:t>
            </w:r>
          </w:p>
        </w:tc>
        <w:tc>
          <w:tcPr>
            <w:tcW w:w="634" w:type="pct"/>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2012</w:t>
            </w:r>
          </w:p>
        </w:tc>
        <w:tc>
          <w:tcPr>
            <w:tcW w:w="1743" w:type="pct"/>
            <w:vAlign w:val="center"/>
          </w:tcPr>
          <w:p w:rsidR="00B122A5" w:rsidRPr="00B122A5" w:rsidRDefault="00B122A5" w:rsidP="00B122A5">
            <w:pPr>
              <w:autoSpaceDE w:val="0"/>
              <w:autoSpaceDN w:val="0"/>
              <w:adjustRightInd w:val="0"/>
              <w:jc w:val="center"/>
              <w:rPr>
                <w:rFonts w:ascii="宋体" w:hAnsi="宋体"/>
                <w:kern w:val="0"/>
                <w:sz w:val="24"/>
                <w:szCs w:val="24"/>
              </w:rPr>
            </w:pPr>
            <w:r w:rsidRPr="00B122A5">
              <w:rPr>
                <w:rFonts w:ascii="宋体" w:hAnsi="宋体" w:hint="eastAsia"/>
                <w:kern w:val="0"/>
                <w:sz w:val="24"/>
                <w:szCs w:val="24"/>
              </w:rPr>
              <w:t>针对海上平台燃油系统的快速关断阀的设计给出了新思路。</w:t>
            </w:r>
          </w:p>
        </w:tc>
        <w:tc>
          <w:tcPr>
            <w:tcW w:w="1137" w:type="pct"/>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 xml:space="preserve">Application Discussion on the Fast-closed Valve of the Tank Stored Flammable Liquids in Ocean Engineering.Advanced Materials </w:t>
            </w:r>
            <w:r w:rsidRPr="00B122A5">
              <w:rPr>
                <w:rFonts w:ascii="宋体" w:hAnsi="宋体"/>
                <w:sz w:val="24"/>
                <w:szCs w:val="24"/>
              </w:rPr>
              <w:lastRenderedPageBreak/>
              <w:t>Research [J]. 2012 (516-517):741-745.</w:t>
            </w:r>
          </w:p>
        </w:tc>
        <w:tc>
          <w:tcPr>
            <w:tcW w:w="237" w:type="pct"/>
            <w:vAlign w:val="center"/>
          </w:tcPr>
          <w:p w:rsidR="00B122A5" w:rsidRPr="00B122A5" w:rsidRDefault="00B122A5" w:rsidP="00B122A5">
            <w:pPr>
              <w:snapToGrid w:val="0"/>
              <w:jc w:val="center"/>
              <w:rPr>
                <w:rFonts w:ascii="宋体" w:hAnsi="宋体"/>
                <w:sz w:val="24"/>
                <w:szCs w:val="24"/>
              </w:rPr>
            </w:pPr>
          </w:p>
        </w:tc>
      </w:tr>
      <w:tr w:rsidR="003A31B7" w:rsidRPr="00B122A5" w:rsidTr="00DF395D">
        <w:tc>
          <w:tcPr>
            <w:tcW w:w="239" w:type="pct"/>
            <w:vAlign w:val="center"/>
          </w:tcPr>
          <w:p w:rsidR="00B122A5" w:rsidRPr="00B122A5" w:rsidRDefault="00B122A5" w:rsidP="00B122A5">
            <w:pPr>
              <w:numPr>
                <w:ilvl w:val="0"/>
                <w:numId w:val="36"/>
              </w:numPr>
              <w:snapToGrid w:val="0"/>
              <w:jc w:val="center"/>
              <w:rPr>
                <w:rFonts w:ascii="宋体" w:hAnsi="宋体"/>
                <w:spacing w:val="-4"/>
                <w:sz w:val="24"/>
                <w:szCs w:val="24"/>
              </w:rPr>
            </w:pPr>
          </w:p>
        </w:tc>
        <w:tc>
          <w:tcPr>
            <w:tcW w:w="217" w:type="pct"/>
            <w:vAlign w:val="center"/>
          </w:tcPr>
          <w:p w:rsidR="00B122A5" w:rsidRPr="00B122A5" w:rsidRDefault="00B122A5" w:rsidP="00B122A5">
            <w:pPr>
              <w:jc w:val="center"/>
              <w:rPr>
                <w:rFonts w:ascii="宋体" w:hAnsi="宋体"/>
                <w:sz w:val="24"/>
                <w:szCs w:val="24"/>
              </w:rPr>
            </w:pPr>
            <w:r w:rsidRPr="00B122A5">
              <w:rPr>
                <w:rFonts w:ascii="宋体" w:hAnsi="宋体"/>
                <w:sz w:val="24"/>
                <w:szCs w:val="24"/>
              </w:rPr>
              <w:t>论文合著</w:t>
            </w:r>
          </w:p>
        </w:tc>
        <w:tc>
          <w:tcPr>
            <w:tcW w:w="793" w:type="pct"/>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杨清峡、万波</w:t>
            </w:r>
          </w:p>
        </w:tc>
        <w:tc>
          <w:tcPr>
            <w:tcW w:w="634" w:type="pct"/>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2012</w:t>
            </w:r>
          </w:p>
        </w:tc>
        <w:tc>
          <w:tcPr>
            <w:tcW w:w="1743" w:type="pct"/>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基于固定式CO</w:t>
            </w:r>
            <w:r w:rsidRPr="00B122A5">
              <w:rPr>
                <w:rFonts w:ascii="宋体" w:hAnsi="宋体"/>
                <w:sz w:val="24"/>
                <w:szCs w:val="24"/>
                <w:vertAlign w:val="subscript"/>
              </w:rPr>
              <w:t>2</w:t>
            </w:r>
            <w:r w:rsidRPr="00B122A5">
              <w:rPr>
                <w:rFonts w:ascii="宋体" w:hAnsi="宋体"/>
                <w:sz w:val="24"/>
                <w:szCs w:val="24"/>
              </w:rPr>
              <w:t>灭火系统新的控制方式分析基础山，提出了应用就地、有线遥控、无线遥控三种控制方式消防炮的设计理念，并分析了三种控制方式的主要使用方法和使用条件，对海上设施的消防系统设计具有一定的指导意义。</w:t>
            </w:r>
          </w:p>
        </w:tc>
        <w:tc>
          <w:tcPr>
            <w:tcW w:w="1137" w:type="pct"/>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海上钻井平台固定灭火系统改进的探讨</w:t>
            </w:r>
            <w:r w:rsidRPr="00B122A5">
              <w:rPr>
                <w:rFonts w:ascii="宋体" w:hAnsi="宋体" w:hint="eastAsia"/>
                <w:sz w:val="24"/>
                <w:szCs w:val="24"/>
              </w:rPr>
              <w:t>。</w:t>
            </w:r>
            <w:r w:rsidRPr="00B122A5">
              <w:rPr>
                <w:rFonts w:ascii="宋体" w:hAnsi="宋体"/>
                <w:sz w:val="24"/>
                <w:szCs w:val="24"/>
              </w:rPr>
              <w:t>中国石油学会石油工程专业委员会2012 年海洋工程工作部工作年会暨技术交流会</w:t>
            </w:r>
            <w:r w:rsidRPr="00B122A5">
              <w:rPr>
                <w:rFonts w:ascii="宋体" w:hAnsi="宋体" w:hint="eastAsia"/>
                <w:sz w:val="24"/>
                <w:szCs w:val="24"/>
              </w:rPr>
              <w:t>。</w:t>
            </w:r>
            <w:r w:rsidRPr="00B122A5">
              <w:rPr>
                <w:rFonts w:ascii="宋体" w:hAnsi="宋体"/>
                <w:sz w:val="24"/>
                <w:szCs w:val="24"/>
              </w:rPr>
              <w:t>2012</w:t>
            </w:r>
            <w:r w:rsidRPr="00B122A5">
              <w:rPr>
                <w:rFonts w:ascii="宋体" w:hAnsi="宋体" w:hint="eastAsia"/>
                <w:sz w:val="24"/>
                <w:szCs w:val="24"/>
              </w:rPr>
              <w:t>，</w:t>
            </w:r>
            <w:r w:rsidRPr="00B122A5">
              <w:rPr>
                <w:rFonts w:ascii="宋体" w:hAnsi="宋体"/>
                <w:sz w:val="24"/>
                <w:szCs w:val="24"/>
              </w:rPr>
              <w:t>9：739-746.</w:t>
            </w:r>
          </w:p>
        </w:tc>
        <w:tc>
          <w:tcPr>
            <w:tcW w:w="237" w:type="pct"/>
            <w:vAlign w:val="center"/>
          </w:tcPr>
          <w:p w:rsidR="00B122A5" w:rsidRPr="00B122A5" w:rsidRDefault="00B122A5" w:rsidP="00B122A5">
            <w:pPr>
              <w:snapToGrid w:val="0"/>
              <w:jc w:val="center"/>
              <w:rPr>
                <w:rFonts w:ascii="宋体" w:hAnsi="宋体"/>
                <w:sz w:val="24"/>
                <w:szCs w:val="24"/>
              </w:rPr>
            </w:pPr>
          </w:p>
        </w:tc>
      </w:tr>
      <w:tr w:rsidR="003A31B7" w:rsidRPr="00B122A5" w:rsidTr="00DF395D">
        <w:tc>
          <w:tcPr>
            <w:tcW w:w="239"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numPr>
                <w:ilvl w:val="0"/>
                <w:numId w:val="36"/>
              </w:numPr>
              <w:snapToGrid w:val="0"/>
              <w:jc w:val="center"/>
              <w:rPr>
                <w:rFonts w:ascii="宋体" w:hAnsi="宋体"/>
                <w:spacing w:val="-4"/>
                <w:sz w:val="24"/>
                <w:szCs w:val="24"/>
              </w:rPr>
            </w:pPr>
          </w:p>
        </w:tc>
        <w:tc>
          <w:tcPr>
            <w:tcW w:w="21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jc w:val="center"/>
              <w:rPr>
                <w:rFonts w:ascii="宋体" w:hAnsi="宋体"/>
                <w:sz w:val="24"/>
                <w:szCs w:val="24"/>
              </w:rPr>
            </w:pPr>
            <w:r w:rsidRPr="00B122A5">
              <w:rPr>
                <w:rFonts w:ascii="宋体" w:hAnsi="宋体"/>
                <w:sz w:val="24"/>
                <w:szCs w:val="24"/>
              </w:rPr>
              <w:t>论文合著</w:t>
            </w:r>
          </w:p>
        </w:tc>
        <w:tc>
          <w:tcPr>
            <w:tcW w:w="793"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万波</w:t>
            </w:r>
          </w:p>
        </w:tc>
        <w:tc>
          <w:tcPr>
            <w:tcW w:w="634"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2009</w:t>
            </w:r>
          </w:p>
        </w:tc>
        <w:tc>
          <w:tcPr>
            <w:tcW w:w="1743"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autoSpaceDE w:val="0"/>
              <w:autoSpaceDN w:val="0"/>
              <w:adjustRightInd w:val="0"/>
              <w:jc w:val="center"/>
              <w:rPr>
                <w:rFonts w:ascii="宋体" w:hAnsi="宋体"/>
                <w:kern w:val="0"/>
                <w:sz w:val="24"/>
                <w:szCs w:val="24"/>
              </w:rPr>
            </w:pPr>
            <w:r w:rsidRPr="00B122A5">
              <w:rPr>
                <w:rFonts w:ascii="宋体" w:hAnsi="宋体"/>
                <w:kern w:val="0"/>
                <w:sz w:val="24"/>
                <w:szCs w:val="24"/>
              </w:rPr>
              <w:t>针对相关标准及规范中固定式消防炮灭火系统的系统选择系统布置和系统使用要求三个方面的规定进行了探讨与分析</w:t>
            </w:r>
          </w:p>
          <w:p w:rsidR="00B122A5" w:rsidRPr="00B122A5" w:rsidRDefault="00B122A5" w:rsidP="00B122A5">
            <w:pPr>
              <w:autoSpaceDE w:val="0"/>
              <w:autoSpaceDN w:val="0"/>
              <w:adjustRightInd w:val="0"/>
              <w:jc w:val="center"/>
              <w:rPr>
                <w:rFonts w:ascii="宋体" w:hAnsi="宋体"/>
                <w:kern w:val="0"/>
                <w:sz w:val="24"/>
                <w:szCs w:val="24"/>
              </w:rPr>
            </w:pPr>
            <w:r w:rsidRPr="00B122A5">
              <w:rPr>
                <w:rFonts w:ascii="宋体" w:hAnsi="宋体"/>
                <w:kern w:val="0"/>
                <w:sz w:val="24"/>
                <w:szCs w:val="24"/>
              </w:rPr>
              <w:t>。对比了船用标准和国标中对固定消防</w:t>
            </w:r>
          </w:p>
          <w:p w:rsidR="00B122A5" w:rsidRPr="00B122A5" w:rsidRDefault="00B122A5" w:rsidP="00B122A5">
            <w:pPr>
              <w:snapToGrid w:val="0"/>
              <w:jc w:val="center"/>
              <w:rPr>
                <w:rFonts w:ascii="宋体" w:hAnsi="宋体"/>
                <w:sz w:val="24"/>
                <w:szCs w:val="24"/>
              </w:rPr>
            </w:pPr>
            <w:r w:rsidRPr="00B122A5">
              <w:rPr>
                <w:rFonts w:ascii="宋体" w:hAnsi="宋体"/>
                <w:kern w:val="0"/>
                <w:sz w:val="24"/>
                <w:szCs w:val="24"/>
              </w:rPr>
              <w:t>炮应用要求后，提出了船用标准中的不完善之处, 经分析给出了完善过程中可以借鉴的其他标准内容及建议。</w:t>
            </w:r>
          </w:p>
        </w:tc>
        <w:tc>
          <w:tcPr>
            <w:tcW w:w="113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船用固定消防炮应用技术探讨</w:t>
            </w:r>
            <w:r w:rsidRPr="00B122A5">
              <w:rPr>
                <w:rFonts w:ascii="宋体" w:hAnsi="宋体" w:hint="eastAsia"/>
                <w:sz w:val="24"/>
                <w:szCs w:val="24"/>
              </w:rPr>
              <w:t>。</w:t>
            </w:r>
            <w:r w:rsidRPr="00B122A5">
              <w:rPr>
                <w:rFonts w:ascii="宋体" w:hAnsi="宋体"/>
                <w:sz w:val="24"/>
                <w:szCs w:val="24"/>
              </w:rPr>
              <w:t>中国造船，2009，50（增刊）：868-873.</w:t>
            </w:r>
          </w:p>
        </w:tc>
        <w:tc>
          <w:tcPr>
            <w:tcW w:w="23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p>
        </w:tc>
      </w:tr>
      <w:tr w:rsidR="003A31B7" w:rsidRPr="00B122A5" w:rsidTr="00DF395D">
        <w:tc>
          <w:tcPr>
            <w:tcW w:w="239"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numPr>
                <w:ilvl w:val="0"/>
                <w:numId w:val="36"/>
              </w:numPr>
              <w:snapToGrid w:val="0"/>
              <w:jc w:val="center"/>
              <w:rPr>
                <w:rFonts w:ascii="宋体" w:hAnsi="宋体"/>
                <w:spacing w:val="-4"/>
                <w:sz w:val="24"/>
                <w:szCs w:val="24"/>
              </w:rPr>
            </w:pPr>
          </w:p>
        </w:tc>
        <w:tc>
          <w:tcPr>
            <w:tcW w:w="21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jc w:val="center"/>
              <w:rPr>
                <w:rFonts w:ascii="宋体" w:hAnsi="宋体"/>
                <w:sz w:val="24"/>
                <w:szCs w:val="24"/>
              </w:rPr>
            </w:pPr>
            <w:r w:rsidRPr="00B122A5">
              <w:rPr>
                <w:rFonts w:ascii="宋体" w:hAnsi="宋体"/>
                <w:sz w:val="24"/>
                <w:szCs w:val="24"/>
              </w:rPr>
              <w:t>论文合著</w:t>
            </w:r>
          </w:p>
        </w:tc>
        <w:tc>
          <w:tcPr>
            <w:tcW w:w="793"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万波、杨清峡、段明星</w:t>
            </w:r>
          </w:p>
        </w:tc>
        <w:tc>
          <w:tcPr>
            <w:tcW w:w="634"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2012</w:t>
            </w:r>
          </w:p>
        </w:tc>
        <w:tc>
          <w:tcPr>
            <w:tcW w:w="1743"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研究湿化学品灭火系统用于其他处所如海上钻井、油气生产平台的可保护的区域</w:t>
            </w:r>
            <w:r w:rsidRPr="00B122A5">
              <w:rPr>
                <w:rFonts w:ascii="宋体" w:hAnsi="宋体" w:hint="eastAsia"/>
                <w:sz w:val="24"/>
                <w:szCs w:val="24"/>
              </w:rPr>
              <w:t>的方法和要求</w:t>
            </w:r>
            <w:r w:rsidRPr="00B122A5">
              <w:rPr>
                <w:rFonts w:ascii="宋体" w:hAnsi="宋体"/>
                <w:sz w:val="24"/>
                <w:szCs w:val="24"/>
              </w:rPr>
              <w:t>，具有借鉴意义。</w:t>
            </w:r>
          </w:p>
        </w:tc>
        <w:tc>
          <w:tcPr>
            <w:tcW w:w="113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船用厨房湿化学品灭火系统探究</w:t>
            </w:r>
            <w:r w:rsidRPr="00B122A5">
              <w:rPr>
                <w:rFonts w:ascii="宋体" w:hAnsi="宋体" w:hint="eastAsia"/>
                <w:sz w:val="24"/>
                <w:szCs w:val="24"/>
              </w:rPr>
              <w:t>。</w:t>
            </w:r>
            <w:r w:rsidRPr="00B122A5">
              <w:rPr>
                <w:rFonts w:ascii="宋体" w:hAnsi="宋体"/>
                <w:sz w:val="24"/>
                <w:szCs w:val="24"/>
              </w:rPr>
              <w:t>中国石油学会石油工程专业委员会2012 年海洋工程工作部工作年会暨技术交流会</w:t>
            </w:r>
            <w:r w:rsidRPr="00B122A5">
              <w:rPr>
                <w:rFonts w:ascii="宋体" w:hAnsi="宋体" w:hint="eastAsia"/>
                <w:sz w:val="24"/>
                <w:szCs w:val="24"/>
              </w:rPr>
              <w:t>。</w:t>
            </w:r>
            <w:r w:rsidRPr="00B122A5">
              <w:rPr>
                <w:rFonts w:ascii="宋体" w:hAnsi="宋体"/>
                <w:sz w:val="24"/>
                <w:szCs w:val="24"/>
              </w:rPr>
              <w:t>2012</w:t>
            </w:r>
            <w:r w:rsidRPr="00B122A5">
              <w:rPr>
                <w:rFonts w:ascii="宋体" w:hAnsi="宋体" w:hint="eastAsia"/>
                <w:sz w:val="24"/>
                <w:szCs w:val="24"/>
              </w:rPr>
              <w:t>，</w:t>
            </w:r>
            <w:r w:rsidRPr="00B122A5">
              <w:rPr>
                <w:rFonts w:ascii="宋体" w:hAnsi="宋体"/>
                <w:sz w:val="24"/>
                <w:szCs w:val="24"/>
              </w:rPr>
              <w:t>9：747-753.</w:t>
            </w:r>
          </w:p>
        </w:tc>
        <w:tc>
          <w:tcPr>
            <w:tcW w:w="23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p>
        </w:tc>
      </w:tr>
      <w:tr w:rsidR="003A31B7" w:rsidRPr="00B122A5" w:rsidTr="00DF395D">
        <w:tc>
          <w:tcPr>
            <w:tcW w:w="239"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numPr>
                <w:ilvl w:val="0"/>
                <w:numId w:val="36"/>
              </w:numPr>
              <w:snapToGrid w:val="0"/>
              <w:jc w:val="center"/>
              <w:rPr>
                <w:rFonts w:ascii="宋体" w:hAnsi="宋体"/>
                <w:spacing w:val="-4"/>
                <w:sz w:val="24"/>
                <w:szCs w:val="24"/>
              </w:rPr>
            </w:pPr>
          </w:p>
        </w:tc>
        <w:tc>
          <w:tcPr>
            <w:tcW w:w="21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jc w:val="center"/>
              <w:rPr>
                <w:rFonts w:ascii="宋体" w:hAnsi="宋体"/>
                <w:sz w:val="24"/>
                <w:szCs w:val="24"/>
              </w:rPr>
            </w:pPr>
            <w:r w:rsidRPr="00B122A5">
              <w:rPr>
                <w:rFonts w:ascii="宋体" w:hAnsi="宋体"/>
                <w:sz w:val="24"/>
                <w:szCs w:val="24"/>
              </w:rPr>
              <w:t>论文合著</w:t>
            </w:r>
          </w:p>
        </w:tc>
        <w:tc>
          <w:tcPr>
            <w:tcW w:w="793"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万波、杨清峡</w:t>
            </w:r>
          </w:p>
        </w:tc>
        <w:tc>
          <w:tcPr>
            <w:tcW w:w="634"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2011</w:t>
            </w:r>
          </w:p>
        </w:tc>
        <w:tc>
          <w:tcPr>
            <w:tcW w:w="1743"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autoSpaceDE w:val="0"/>
              <w:autoSpaceDN w:val="0"/>
              <w:adjustRightInd w:val="0"/>
              <w:jc w:val="center"/>
              <w:rPr>
                <w:rFonts w:ascii="宋体" w:hAnsi="宋体"/>
                <w:kern w:val="0"/>
                <w:sz w:val="24"/>
                <w:szCs w:val="24"/>
              </w:rPr>
            </w:pPr>
            <w:r w:rsidRPr="00B122A5">
              <w:rPr>
                <w:rFonts w:ascii="宋体" w:hAnsi="宋体"/>
                <w:kern w:val="0"/>
                <w:sz w:val="24"/>
                <w:szCs w:val="24"/>
              </w:rPr>
              <w:t>引入模糊综合评判思想对原有的一级可拓评价模型进行改进，在改进的可拓评</w:t>
            </w:r>
          </w:p>
          <w:p w:rsidR="00B122A5" w:rsidRPr="00B122A5" w:rsidRDefault="00B122A5" w:rsidP="00B122A5">
            <w:pPr>
              <w:autoSpaceDE w:val="0"/>
              <w:autoSpaceDN w:val="0"/>
              <w:adjustRightInd w:val="0"/>
              <w:jc w:val="center"/>
              <w:rPr>
                <w:rFonts w:ascii="宋体" w:hAnsi="宋体"/>
                <w:kern w:val="0"/>
                <w:sz w:val="24"/>
                <w:szCs w:val="24"/>
              </w:rPr>
            </w:pPr>
            <w:r w:rsidRPr="00B122A5">
              <w:rPr>
                <w:rFonts w:ascii="宋体" w:hAnsi="宋体"/>
                <w:kern w:val="0"/>
                <w:sz w:val="24"/>
                <w:szCs w:val="24"/>
              </w:rPr>
              <w:t>价方法的基础上建立适合于旋转设备整机的多级可拓评价模型，基于各测点振动参数实现旋转设备的多级安全评价。可形象、直观地描述整机及各关键部件所处的安全状态，解决了用可拓评价方法进行多因素、多级评价</w:t>
            </w:r>
            <w:r w:rsidRPr="00B122A5">
              <w:rPr>
                <w:rFonts w:ascii="宋体" w:hAnsi="宋体"/>
                <w:kern w:val="0"/>
                <w:sz w:val="24"/>
                <w:szCs w:val="24"/>
              </w:rPr>
              <w:lastRenderedPageBreak/>
              <w:t>的问题。该方法和评价结果有助于石油工业、船舶、海洋平台上实现旋转设备的科学与安全管理，同时可避免过度维修，降低运营成本。</w:t>
            </w:r>
          </w:p>
        </w:tc>
        <w:tc>
          <w:tcPr>
            <w:tcW w:w="113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lastRenderedPageBreak/>
              <w:t>基于改进多级可拓评价模型的旋转设备安全评价</w:t>
            </w:r>
            <w:r w:rsidRPr="00B122A5">
              <w:rPr>
                <w:rFonts w:ascii="宋体" w:hAnsi="宋体" w:hint="eastAsia"/>
                <w:sz w:val="24"/>
                <w:szCs w:val="24"/>
              </w:rPr>
              <w:t>。</w:t>
            </w:r>
            <w:r w:rsidRPr="00B122A5">
              <w:rPr>
                <w:rFonts w:ascii="宋体" w:hAnsi="宋体"/>
                <w:sz w:val="24"/>
                <w:szCs w:val="24"/>
              </w:rPr>
              <w:t>第十五届中国海洋（岸）工程学术讨论会</w:t>
            </w:r>
            <w:r w:rsidRPr="00B122A5">
              <w:rPr>
                <w:rFonts w:ascii="宋体" w:hAnsi="宋体" w:hint="eastAsia"/>
                <w:sz w:val="24"/>
                <w:szCs w:val="24"/>
              </w:rPr>
              <w:t>。</w:t>
            </w:r>
            <w:r w:rsidRPr="00B122A5">
              <w:rPr>
                <w:rFonts w:ascii="宋体" w:hAnsi="宋体"/>
                <w:sz w:val="24"/>
                <w:szCs w:val="24"/>
              </w:rPr>
              <w:t>山西省太原市</w:t>
            </w:r>
            <w:r w:rsidRPr="00B122A5">
              <w:rPr>
                <w:rFonts w:ascii="宋体" w:hAnsi="宋体" w:hint="eastAsia"/>
                <w:sz w:val="24"/>
                <w:szCs w:val="24"/>
              </w:rPr>
              <w:t>，</w:t>
            </w:r>
            <w:r w:rsidRPr="00B122A5">
              <w:rPr>
                <w:rFonts w:ascii="宋体" w:hAnsi="宋体"/>
                <w:sz w:val="24"/>
                <w:szCs w:val="24"/>
              </w:rPr>
              <w:t>2011:576-581.</w:t>
            </w:r>
          </w:p>
        </w:tc>
        <w:tc>
          <w:tcPr>
            <w:tcW w:w="23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p>
        </w:tc>
      </w:tr>
      <w:tr w:rsidR="003A31B7" w:rsidRPr="00B122A5" w:rsidTr="00DF395D">
        <w:tc>
          <w:tcPr>
            <w:tcW w:w="239"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numPr>
                <w:ilvl w:val="0"/>
                <w:numId w:val="36"/>
              </w:numPr>
              <w:snapToGrid w:val="0"/>
              <w:jc w:val="center"/>
              <w:rPr>
                <w:rFonts w:ascii="宋体" w:hAnsi="宋体"/>
                <w:spacing w:val="-4"/>
                <w:sz w:val="24"/>
                <w:szCs w:val="24"/>
              </w:rPr>
            </w:pPr>
          </w:p>
        </w:tc>
        <w:tc>
          <w:tcPr>
            <w:tcW w:w="21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jc w:val="center"/>
              <w:rPr>
                <w:rFonts w:ascii="宋体" w:hAnsi="宋体"/>
                <w:sz w:val="24"/>
                <w:szCs w:val="24"/>
              </w:rPr>
            </w:pPr>
            <w:r w:rsidRPr="00B122A5">
              <w:rPr>
                <w:rFonts w:ascii="宋体" w:hAnsi="宋体"/>
                <w:sz w:val="24"/>
                <w:szCs w:val="24"/>
              </w:rPr>
              <w:t>论文合著</w:t>
            </w:r>
          </w:p>
        </w:tc>
        <w:tc>
          <w:tcPr>
            <w:tcW w:w="793"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万波、杨清峡</w:t>
            </w:r>
          </w:p>
        </w:tc>
        <w:tc>
          <w:tcPr>
            <w:tcW w:w="634"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2015</w:t>
            </w:r>
          </w:p>
        </w:tc>
        <w:tc>
          <w:tcPr>
            <w:tcW w:w="1743"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研究了水下管汇设计关键技术，并提出了设计检验的衡准。</w:t>
            </w:r>
          </w:p>
        </w:tc>
        <w:tc>
          <w:tcPr>
            <w:tcW w:w="113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水下管汇设计验证衡准及关键技术</w:t>
            </w:r>
            <w:r w:rsidRPr="00B122A5">
              <w:rPr>
                <w:rFonts w:ascii="宋体" w:hAnsi="宋体" w:hint="eastAsia"/>
                <w:sz w:val="24"/>
                <w:szCs w:val="24"/>
              </w:rPr>
              <w:t>。</w:t>
            </w:r>
            <w:r w:rsidRPr="00B122A5">
              <w:rPr>
                <w:rFonts w:ascii="宋体" w:hAnsi="宋体"/>
                <w:sz w:val="24"/>
                <w:szCs w:val="24"/>
              </w:rPr>
              <w:t>中国船检，2015（11）：87-91.</w:t>
            </w:r>
          </w:p>
        </w:tc>
        <w:tc>
          <w:tcPr>
            <w:tcW w:w="23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p>
        </w:tc>
      </w:tr>
      <w:tr w:rsidR="003A31B7" w:rsidRPr="00B122A5" w:rsidTr="00DF395D">
        <w:tc>
          <w:tcPr>
            <w:tcW w:w="239"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numPr>
                <w:ilvl w:val="0"/>
                <w:numId w:val="36"/>
              </w:numPr>
              <w:snapToGrid w:val="0"/>
              <w:jc w:val="center"/>
              <w:rPr>
                <w:rFonts w:ascii="宋体" w:hAnsi="宋体"/>
                <w:spacing w:val="-4"/>
                <w:sz w:val="24"/>
                <w:szCs w:val="24"/>
              </w:rPr>
            </w:pPr>
          </w:p>
        </w:tc>
        <w:tc>
          <w:tcPr>
            <w:tcW w:w="21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jc w:val="center"/>
              <w:rPr>
                <w:rFonts w:ascii="宋体" w:hAnsi="宋体"/>
                <w:sz w:val="24"/>
                <w:szCs w:val="24"/>
              </w:rPr>
            </w:pPr>
            <w:r w:rsidRPr="00B122A5">
              <w:rPr>
                <w:rFonts w:ascii="宋体" w:hAnsi="宋体"/>
                <w:sz w:val="24"/>
                <w:szCs w:val="24"/>
              </w:rPr>
              <w:t>论文合著</w:t>
            </w:r>
          </w:p>
        </w:tc>
        <w:tc>
          <w:tcPr>
            <w:tcW w:w="793"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万波、孙政策</w:t>
            </w:r>
          </w:p>
        </w:tc>
        <w:tc>
          <w:tcPr>
            <w:tcW w:w="634"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2015</w:t>
            </w:r>
          </w:p>
        </w:tc>
        <w:tc>
          <w:tcPr>
            <w:tcW w:w="1743"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针对水下连接器的特点，结合常规的FMEA方法，对水下连接器进行了初步可靠性分析，为进一步的深入量化分析提供了技术基础。</w:t>
            </w:r>
          </w:p>
        </w:tc>
        <w:tc>
          <w:tcPr>
            <w:tcW w:w="113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基于故障树的水下连接器可靠性分析</w:t>
            </w:r>
            <w:r w:rsidRPr="00B122A5">
              <w:rPr>
                <w:rFonts w:ascii="宋体" w:hAnsi="宋体" w:hint="eastAsia"/>
                <w:sz w:val="24"/>
                <w:szCs w:val="24"/>
              </w:rPr>
              <w:t>。</w:t>
            </w:r>
            <w:r w:rsidRPr="00B122A5">
              <w:rPr>
                <w:rFonts w:ascii="宋体" w:hAnsi="宋体"/>
                <w:sz w:val="24"/>
                <w:szCs w:val="24"/>
              </w:rPr>
              <w:t>中国船检，2015（12）：85-87.</w:t>
            </w:r>
          </w:p>
        </w:tc>
        <w:tc>
          <w:tcPr>
            <w:tcW w:w="23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p>
        </w:tc>
      </w:tr>
      <w:tr w:rsidR="003A31B7" w:rsidRPr="00B122A5" w:rsidTr="00DF395D">
        <w:tc>
          <w:tcPr>
            <w:tcW w:w="239"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numPr>
                <w:ilvl w:val="0"/>
                <w:numId w:val="36"/>
              </w:numPr>
              <w:snapToGrid w:val="0"/>
              <w:jc w:val="center"/>
              <w:rPr>
                <w:rFonts w:ascii="宋体" w:hAnsi="宋体"/>
                <w:spacing w:val="-4"/>
                <w:sz w:val="24"/>
                <w:szCs w:val="24"/>
              </w:rPr>
            </w:pPr>
          </w:p>
        </w:tc>
        <w:tc>
          <w:tcPr>
            <w:tcW w:w="21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jc w:val="center"/>
              <w:rPr>
                <w:rFonts w:ascii="宋体" w:hAnsi="宋体"/>
                <w:sz w:val="24"/>
                <w:szCs w:val="24"/>
              </w:rPr>
            </w:pPr>
            <w:r w:rsidRPr="00B122A5">
              <w:rPr>
                <w:rFonts w:ascii="宋体" w:hAnsi="宋体"/>
                <w:sz w:val="24"/>
                <w:szCs w:val="24"/>
              </w:rPr>
              <w:t>论文合著</w:t>
            </w:r>
          </w:p>
        </w:tc>
        <w:tc>
          <w:tcPr>
            <w:tcW w:w="793"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万波、杨清峡</w:t>
            </w:r>
          </w:p>
        </w:tc>
        <w:tc>
          <w:tcPr>
            <w:tcW w:w="634"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2018</w:t>
            </w:r>
          </w:p>
        </w:tc>
        <w:tc>
          <w:tcPr>
            <w:tcW w:w="1743"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采用有限元软件</w:t>
            </w:r>
            <w:r w:rsidRPr="00B122A5">
              <w:rPr>
                <w:rFonts w:ascii="宋体" w:hAnsi="宋体" w:hint="eastAsia"/>
                <w:sz w:val="24"/>
                <w:szCs w:val="24"/>
              </w:rPr>
              <w:t>ABQUAS</w:t>
            </w:r>
            <w:r w:rsidRPr="00B122A5">
              <w:rPr>
                <w:rFonts w:ascii="宋体" w:hAnsi="宋体"/>
                <w:sz w:val="24"/>
                <w:szCs w:val="24"/>
              </w:rPr>
              <w:t>分别建立悬链线型与缓波型脐带缆的有限元模型，对比分析了</w:t>
            </w:r>
            <w:r w:rsidRPr="00B122A5">
              <w:rPr>
                <w:rFonts w:ascii="宋体" w:hAnsi="宋体" w:hint="eastAsia"/>
                <w:sz w:val="24"/>
                <w:szCs w:val="24"/>
              </w:rPr>
              <w:t>2</w:t>
            </w:r>
            <w:r w:rsidRPr="00B122A5">
              <w:rPr>
                <w:rFonts w:ascii="宋体" w:hAnsi="宋体"/>
                <w:sz w:val="24"/>
                <w:szCs w:val="24"/>
              </w:rPr>
              <w:t>种线型张力与曲率的分布规律，</w:t>
            </w:r>
            <w:r w:rsidRPr="00B122A5">
              <w:rPr>
                <w:rFonts w:ascii="宋体" w:hAnsi="宋体"/>
                <w:kern w:val="0"/>
                <w:sz w:val="24"/>
                <w:szCs w:val="24"/>
              </w:rPr>
              <w:t>为脐带缆的线型设计提供参考。</w:t>
            </w:r>
          </w:p>
        </w:tc>
        <w:tc>
          <w:tcPr>
            <w:tcW w:w="113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深水脐带缆浮力块配置优化设计</w:t>
            </w:r>
            <w:r w:rsidRPr="00B122A5">
              <w:rPr>
                <w:rFonts w:ascii="宋体" w:hAnsi="宋体" w:hint="eastAsia"/>
                <w:sz w:val="24"/>
                <w:szCs w:val="24"/>
              </w:rPr>
              <w:t>。</w:t>
            </w:r>
            <w:r w:rsidRPr="00B122A5">
              <w:rPr>
                <w:rFonts w:ascii="宋体" w:hAnsi="宋体"/>
                <w:sz w:val="24"/>
                <w:szCs w:val="24"/>
              </w:rPr>
              <w:t>石油矿场机械</w:t>
            </w:r>
            <w:r w:rsidRPr="00B122A5">
              <w:rPr>
                <w:rFonts w:ascii="宋体" w:hAnsi="宋体" w:hint="eastAsia"/>
                <w:sz w:val="24"/>
                <w:szCs w:val="24"/>
              </w:rPr>
              <w:t>，</w:t>
            </w:r>
            <w:r w:rsidRPr="00B122A5">
              <w:rPr>
                <w:rFonts w:ascii="宋体" w:hAnsi="宋体"/>
                <w:sz w:val="24"/>
                <w:szCs w:val="24"/>
              </w:rPr>
              <w:t xml:space="preserve"> 2018，47（1）:28-31.</w:t>
            </w:r>
          </w:p>
        </w:tc>
        <w:tc>
          <w:tcPr>
            <w:tcW w:w="23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p>
        </w:tc>
      </w:tr>
      <w:tr w:rsidR="003A31B7" w:rsidRPr="00B122A5" w:rsidTr="00DF395D">
        <w:tc>
          <w:tcPr>
            <w:tcW w:w="239"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numPr>
                <w:ilvl w:val="0"/>
                <w:numId w:val="36"/>
              </w:numPr>
              <w:snapToGrid w:val="0"/>
              <w:jc w:val="center"/>
              <w:rPr>
                <w:rFonts w:ascii="宋体" w:hAnsi="宋体"/>
                <w:spacing w:val="-4"/>
                <w:sz w:val="24"/>
                <w:szCs w:val="24"/>
              </w:rPr>
            </w:pPr>
          </w:p>
        </w:tc>
        <w:tc>
          <w:tcPr>
            <w:tcW w:w="21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jc w:val="center"/>
              <w:rPr>
                <w:rFonts w:ascii="宋体" w:hAnsi="宋体"/>
                <w:sz w:val="24"/>
                <w:szCs w:val="24"/>
              </w:rPr>
            </w:pPr>
            <w:r w:rsidRPr="00B122A5">
              <w:rPr>
                <w:rFonts w:ascii="宋体" w:hAnsi="宋体"/>
                <w:sz w:val="24"/>
                <w:szCs w:val="24"/>
              </w:rPr>
              <w:t>论文合著</w:t>
            </w:r>
          </w:p>
        </w:tc>
        <w:tc>
          <w:tcPr>
            <w:tcW w:w="793"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万波</w:t>
            </w:r>
          </w:p>
        </w:tc>
        <w:tc>
          <w:tcPr>
            <w:tcW w:w="634"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2017</w:t>
            </w:r>
          </w:p>
        </w:tc>
        <w:tc>
          <w:tcPr>
            <w:tcW w:w="1743"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autoSpaceDE w:val="0"/>
              <w:autoSpaceDN w:val="0"/>
              <w:adjustRightInd w:val="0"/>
              <w:jc w:val="center"/>
              <w:rPr>
                <w:rFonts w:ascii="宋体" w:hAnsi="宋体"/>
                <w:kern w:val="0"/>
                <w:sz w:val="24"/>
                <w:szCs w:val="24"/>
              </w:rPr>
            </w:pPr>
            <w:r w:rsidRPr="00B122A5">
              <w:rPr>
                <w:rFonts w:ascii="宋体" w:hAnsi="宋体"/>
                <w:kern w:val="0"/>
                <w:sz w:val="24"/>
                <w:szCs w:val="24"/>
              </w:rPr>
              <w:t>分析了全电水下生产控制系统的工作原理及结构组成特点，阐述了全电水下生产控制系统的发展过程，对全电水下生产控制系统的关键设备进行了研究，以期为我国自主设计全电水下生产控制系统提供参考。</w:t>
            </w:r>
          </w:p>
        </w:tc>
        <w:tc>
          <w:tcPr>
            <w:tcW w:w="113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全电水下生产控制系统设备发展现状</w:t>
            </w:r>
            <w:r w:rsidRPr="00B122A5">
              <w:rPr>
                <w:rFonts w:ascii="宋体" w:hAnsi="宋体" w:hint="eastAsia"/>
                <w:sz w:val="24"/>
                <w:szCs w:val="24"/>
              </w:rPr>
              <w:t>。</w:t>
            </w:r>
            <w:r w:rsidRPr="00B122A5">
              <w:rPr>
                <w:rFonts w:ascii="宋体" w:hAnsi="宋体"/>
                <w:sz w:val="24"/>
                <w:szCs w:val="24"/>
              </w:rPr>
              <w:t>石油和化工设备</w:t>
            </w:r>
            <w:r w:rsidRPr="00B122A5">
              <w:rPr>
                <w:rFonts w:ascii="宋体" w:hAnsi="宋体" w:hint="eastAsia"/>
                <w:sz w:val="24"/>
                <w:szCs w:val="24"/>
              </w:rPr>
              <w:t>，</w:t>
            </w:r>
            <w:r w:rsidRPr="00B122A5">
              <w:rPr>
                <w:rFonts w:ascii="宋体" w:hAnsi="宋体"/>
                <w:sz w:val="24"/>
                <w:szCs w:val="24"/>
              </w:rPr>
              <w:t>2017(10)</w:t>
            </w:r>
            <w:r w:rsidRPr="00B122A5">
              <w:rPr>
                <w:rFonts w:ascii="宋体" w:hAnsi="宋体" w:hint="eastAsia"/>
                <w:sz w:val="24"/>
                <w:szCs w:val="24"/>
              </w:rPr>
              <w:t>：</w:t>
            </w:r>
            <w:r w:rsidRPr="00B122A5">
              <w:rPr>
                <w:rFonts w:ascii="宋体" w:hAnsi="宋体"/>
                <w:sz w:val="24"/>
                <w:szCs w:val="24"/>
              </w:rPr>
              <w:t>5-9</w:t>
            </w:r>
          </w:p>
        </w:tc>
        <w:tc>
          <w:tcPr>
            <w:tcW w:w="23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p>
        </w:tc>
      </w:tr>
      <w:tr w:rsidR="003A31B7" w:rsidRPr="00B122A5" w:rsidTr="00DF395D">
        <w:tc>
          <w:tcPr>
            <w:tcW w:w="239"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numPr>
                <w:ilvl w:val="0"/>
                <w:numId w:val="36"/>
              </w:numPr>
              <w:snapToGrid w:val="0"/>
              <w:jc w:val="center"/>
              <w:rPr>
                <w:rFonts w:ascii="宋体" w:hAnsi="宋体"/>
                <w:spacing w:val="-4"/>
                <w:sz w:val="24"/>
                <w:szCs w:val="24"/>
              </w:rPr>
            </w:pPr>
          </w:p>
        </w:tc>
        <w:tc>
          <w:tcPr>
            <w:tcW w:w="21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jc w:val="center"/>
              <w:rPr>
                <w:rFonts w:ascii="宋体" w:hAnsi="宋体"/>
                <w:sz w:val="24"/>
                <w:szCs w:val="24"/>
              </w:rPr>
            </w:pPr>
            <w:r w:rsidRPr="00B122A5">
              <w:rPr>
                <w:rFonts w:ascii="宋体" w:hAnsi="宋体"/>
                <w:sz w:val="24"/>
                <w:szCs w:val="24"/>
              </w:rPr>
              <w:t>论文合著</w:t>
            </w:r>
          </w:p>
        </w:tc>
        <w:tc>
          <w:tcPr>
            <w:tcW w:w="793"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万波</w:t>
            </w:r>
          </w:p>
        </w:tc>
        <w:tc>
          <w:tcPr>
            <w:tcW w:w="634"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2016</w:t>
            </w:r>
          </w:p>
        </w:tc>
        <w:tc>
          <w:tcPr>
            <w:tcW w:w="1743"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对水下连接器的测试试验关键技术进行了研究，并提出了设计试验验证的技术衡准。</w:t>
            </w:r>
          </w:p>
        </w:tc>
        <w:tc>
          <w:tcPr>
            <w:tcW w:w="113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水下连接系统测试验证关键技术及衡准研究</w:t>
            </w:r>
            <w:r w:rsidRPr="00B122A5">
              <w:rPr>
                <w:rFonts w:ascii="宋体" w:hAnsi="宋体" w:hint="eastAsia"/>
                <w:sz w:val="24"/>
                <w:szCs w:val="24"/>
              </w:rPr>
              <w:t>。</w:t>
            </w:r>
            <w:r w:rsidRPr="00B122A5">
              <w:rPr>
                <w:rFonts w:ascii="宋体" w:hAnsi="宋体"/>
                <w:sz w:val="24"/>
                <w:szCs w:val="24"/>
              </w:rPr>
              <w:t>中国船检</w:t>
            </w:r>
            <w:r w:rsidRPr="00B122A5">
              <w:rPr>
                <w:rFonts w:ascii="宋体" w:hAnsi="宋体" w:hint="eastAsia"/>
                <w:sz w:val="24"/>
                <w:szCs w:val="24"/>
              </w:rPr>
              <w:t>，</w:t>
            </w:r>
            <w:r w:rsidRPr="00B122A5">
              <w:rPr>
                <w:rFonts w:ascii="宋体" w:hAnsi="宋体"/>
                <w:sz w:val="24"/>
                <w:szCs w:val="24"/>
              </w:rPr>
              <w:t>2016(7)</w:t>
            </w:r>
            <w:r w:rsidRPr="00B122A5">
              <w:rPr>
                <w:rFonts w:ascii="宋体" w:hAnsi="宋体" w:hint="eastAsia"/>
                <w:sz w:val="24"/>
                <w:szCs w:val="24"/>
              </w:rPr>
              <w:t>：</w:t>
            </w:r>
            <w:r w:rsidRPr="00B122A5">
              <w:rPr>
                <w:rFonts w:ascii="宋体" w:hAnsi="宋体"/>
                <w:sz w:val="24"/>
                <w:szCs w:val="24"/>
              </w:rPr>
              <w:t>107-111.</w:t>
            </w:r>
          </w:p>
        </w:tc>
        <w:tc>
          <w:tcPr>
            <w:tcW w:w="23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p>
        </w:tc>
      </w:tr>
      <w:tr w:rsidR="003A31B7" w:rsidRPr="00B122A5" w:rsidTr="00DF395D">
        <w:tc>
          <w:tcPr>
            <w:tcW w:w="239"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numPr>
                <w:ilvl w:val="0"/>
                <w:numId w:val="36"/>
              </w:numPr>
              <w:snapToGrid w:val="0"/>
              <w:jc w:val="center"/>
              <w:rPr>
                <w:rFonts w:ascii="宋体" w:hAnsi="宋体"/>
                <w:spacing w:val="-4"/>
                <w:sz w:val="24"/>
                <w:szCs w:val="24"/>
              </w:rPr>
            </w:pPr>
          </w:p>
        </w:tc>
        <w:tc>
          <w:tcPr>
            <w:tcW w:w="21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jc w:val="center"/>
              <w:rPr>
                <w:rFonts w:ascii="宋体" w:hAnsi="宋体"/>
                <w:sz w:val="24"/>
                <w:szCs w:val="24"/>
              </w:rPr>
            </w:pPr>
            <w:r w:rsidRPr="00B122A5">
              <w:rPr>
                <w:rFonts w:ascii="宋体" w:hAnsi="宋体"/>
                <w:sz w:val="24"/>
                <w:szCs w:val="24"/>
              </w:rPr>
              <w:t>论文合著</w:t>
            </w:r>
          </w:p>
        </w:tc>
        <w:tc>
          <w:tcPr>
            <w:tcW w:w="793"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万波、杨清峡</w:t>
            </w:r>
          </w:p>
        </w:tc>
        <w:tc>
          <w:tcPr>
            <w:tcW w:w="634"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2018</w:t>
            </w:r>
          </w:p>
        </w:tc>
        <w:tc>
          <w:tcPr>
            <w:tcW w:w="1743"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autoSpaceDE w:val="0"/>
              <w:autoSpaceDN w:val="0"/>
              <w:adjustRightInd w:val="0"/>
              <w:jc w:val="center"/>
              <w:rPr>
                <w:rFonts w:ascii="宋体" w:hAnsi="宋体"/>
                <w:kern w:val="0"/>
                <w:sz w:val="24"/>
                <w:szCs w:val="24"/>
              </w:rPr>
            </w:pPr>
            <w:r w:rsidRPr="00B122A5">
              <w:rPr>
                <w:rFonts w:ascii="宋体" w:hAnsi="宋体"/>
                <w:kern w:val="0"/>
                <w:sz w:val="24"/>
                <w:szCs w:val="24"/>
              </w:rPr>
              <w:t>依据水下立式采油树本体在不同强度理论下的壁厚计算及强度校核公式，以及对水下立式采油树本体强度的标准适用性研究，确定基于von Mises强度理论的先简化建模再整体建模验证的水下采油树本体强度校核方法。结果表明，该方法可有效消除水下立式采油树本体仿真时应力集中情况对强度校核的</w:t>
            </w:r>
            <w:r w:rsidRPr="00B122A5">
              <w:rPr>
                <w:rFonts w:ascii="宋体" w:hAnsi="宋体"/>
                <w:kern w:val="0"/>
                <w:sz w:val="24"/>
                <w:szCs w:val="24"/>
              </w:rPr>
              <w:lastRenderedPageBreak/>
              <w:t>影响，同时节省了有限元分析的时间。</w:t>
            </w:r>
          </w:p>
        </w:tc>
        <w:tc>
          <w:tcPr>
            <w:tcW w:w="113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lastRenderedPageBreak/>
              <w:t>水下立式采油树本体强度校核方法</w:t>
            </w:r>
            <w:r w:rsidRPr="00B122A5">
              <w:rPr>
                <w:rFonts w:ascii="宋体" w:hAnsi="宋体" w:hint="eastAsia"/>
                <w:sz w:val="24"/>
                <w:szCs w:val="24"/>
              </w:rPr>
              <w:t>。</w:t>
            </w:r>
            <w:r w:rsidRPr="00B122A5">
              <w:rPr>
                <w:rFonts w:ascii="宋体" w:hAnsi="宋体"/>
                <w:sz w:val="24"/>
                <w:szCs w:val="24"/>
              </w:rPr>
              <w:t>现代电子技术</w:t>
            </w:r>
            <w:r w:rsidRPr="00B122A5">
              <w:rPr>
                <w:rFonts w:ascii="宋体" w:hAnsi="宋体" w:hint="eastAsia"/>
                <w:sz w:val="24"/>
                <w:szCs w:val="24"/>
              </w:rPr>
              <w:t>，</w:t>
            </w:r>
            <w:r w:rsidRPr="00B122A5">
              <w:rPr>
                <w:rFonts w:ascii="宋体" w:hAnsi="宋体"/>
                <w:sz w:val="24"/>
                <w:szCs w:val="24"/>
              </w:rPr>
              <w:t>2018(10)</w:t>
            </w:r>
            <w:r w:rsidRPr="00B122A5">
              <w:rPr>
                <w:rFonts w:ascii="宋体" w:hAnsi="宋体" w:hint="eastAsia"/>
                <w:sz w:val="24"/>
                <w:szCs w:val="24"/>
              </w:rPr>
              <w:t>：</w:t>
            </w:r>
            <w:r w:rsidRPr="00B122A5">
              <w:rPr>
                <w:rFonts w:ascii="宋体" w:hAnsi="宋体"/>
                <w:sz w:val="24"/>
                <w:szCs w:val="24"/>
              </w:rPr>
              <w:t>123-128，132.</w:t>
            </w:r>
          </w:p>
        </w:tc>
        <w:tc>
          <w:tcPr>
            <w:tcW w:w="23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p>
        </w:tc>
      </w:tr>
      <w:tr w:rsidR="003A31B7" w:rsidRPr="00B122A5" w:rsidTr="00DF395D">
        <w:tc>
          <w:tcPr>
            <w:tcW w:w="239"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numPr>
                <w:ilvl w:val="0"/>
                <w:numId w:val="36"/>
              </w:numPr>
              <w:snapToGrid w:val="0"/>
              <w:jc w:val="center"/>
              <w:rPr>
                <w:rFonts w:ascii="宋体" w:hAnsi="宋体"/>
                <w:spacing w:val="-4"/>
                <w:sz w:val="24"/>
                <w:szCs w:val="24"/>
              </w:rPr>
            </w:pPr>
          </w:p>
        </w:tc>
        <w:tc>
          <w:tcPr>
            <w:tcW w:w="21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jc w:val="center"/>
              <w:rPr>
                <w:rFonts w:ascii="宋体" w:hAnsi="宋体"/>
                <w:sz w:val="24"/>
                <w:szCs w:val="24"/>
              </w:rPr>
            </w:pPr>
            <w:r w:rsidRPr="00B122A5">
              <w:rPr>
                <w:rFonts w:ascii="宋体" w:hAnsi="宋体"/>
                <w:sz w:val="24"/>
                <w:szCs w:val="24"/>
              </w:rPr>
              <w:t>论文合著</w:t>
            </w:r>
          </w:p>
        </w:tc>
        <w:tc>
          <w:tcPr>
            <w:tcW w:w="793"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万波、杨清峡、段明星</w:t>
            </w:r>
          </w:p>
        </w:tc>
        <w:tc>
          <w:tcPr>
            <w:tcW w:w="634"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2018</w:t>
            </w:r>
          </w:p>
        </w:tc>
        <w:tc>
          <w:tcPr>
            <w:tcW w:w="1743"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基于FMECA方法，结合国内外常用水下设备的数据库资料，搭建模型，对水下控制系统进行了可靠性分析。</w:t>
            </w:r>
          </w:p>
        </w:tc>
        <w:tc>
          <w:tcPr>
            <w:tcW w:w="113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基于FMECA的水下生产控制系统风险识别</w:t>
            </w:r>
            <w:r w:rsidRPr="00B122A5">
              <w:rPr>
                <w:rFonts w:ascii="宋体" w:hAnsi="宋体" w:hint="eastAsia"/>
                <w:sz w:val="24"/>
                <w:szCs w:val="24"/>
              </w:rPr>
              <w:t>。</w:t>
            </w:r>
            <w:r w:rsidRPr="00B122A5">
              <w:rPr>
                <w:rFonts w:ascii="宋体" w:hAnsi="宋体"/>
                <w:sz w:val="24"/>
                <w:szCs w:val="24"/>
              </w:rPr>
              <w:t>石油化工设备，2018，47（6）：16-20.</w:t>
            </w:r>
          </w:p>
        </w:tc>
        <w:tc>
          <w:tcPr>
            <w:tcW w:w="23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p>
        </w:tc>
      </w:tr>
      <w:tr w:rsidR="003A31B7" w:rsidRPr="00B122A5" w:rsidTr="00DF395D">
        <w:tc>
          <w:tcPr>
            <w:tcW w:w="239"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numPr>
                <w:ilvl w:val="0"/>
                <w:numId w:val="36"/>
              </w:numPr>
              <w:snapToGrid w:val="0"/>
              <w:jc w:val="center"/>
              <w:rPr>
                <w:rFonts w:ascii="宋体" w:hAnsi="宋体"/>
                <w:spacing w:val="-4"/>
                <w:sz w:val="24"/>
                <w:szCs w:val="24"/>
              </w:rPr>
            </w:pPr>
          </w:p>
        </w:tc>
        <w:tc>
          <w:tcPr>
            <w:tcW w:w="21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jc w:val="center"/>
              <w:rPr>
                <w:rFonts w:ascii="宋体" w:hAnsi="宋体"/>
                <w:sz w:val="24"/>
                <w:szCs w:val="24"/>
              </w:rPr>
            </w:pPr>
            <w:r w:rsidRPr="00B122A5">
              <w:rPr>
                <w:rFonts w:ascii="宋体" w:hAnsi="宋体"/>
                <w:sz w:val="24"/>
                <w:szCs w:val="24"/>
              </w:rPr>
              <w:t>论文合著</w:t>
            </w:r>
          </w:p>
        </w:tc>
        <w:tc>
          <w:tcPr>
            <w:tcW w:w="793"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王定亚、朱安达</w:t>
            </w:r>
          </w:p>
        </w:tc>
        <w:tc>
          <w:tcPr>
            <w:tcW w:w="634"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2014</w:t>
            </w:r>
          </w:p>
        </w:tc>
        <w:tc>
          <w:tcPr>
            <w:tcW w:w="1743"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总结了国内海洋石油装备开发现状，结合国内技术现状，分析了国产化发展方向，对行业发展具有一定的指导意义。</w:t>
            </w:r>
          </w:p>
        </w:tc>
        <w:tc>
          <w:tcPr>
            <w:tcW w:w="113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海洋石油装备现状分析与国产化发展方向</w:t>
            </w:r>
            <w:r w:rsidRPr="00B122A5">
              <w:rPr>
                <w:rFonts w:ascii="宋体" w:hAnsi="宋体" w:hint="eastAsia"/>
                <w:sz w:val="24"/>
                <w:szCs w:val="24"/>
              </w:rPr>
              <w:t>。</w:t>
            </w:r>
            <w:r w:rsidRPr="00B122A5">
              <w:rPr>
                <w:rFonts w:ascii="宋体" w:hAnsi="宋体"/>
                <w:sz w:val="24"/>
                <w:szCs w:val="24"/>
              </w:rPr>
              <w:t>石油机械</w:t>
            </w:r>
            <w:r w:rsidRPr="00B122A5">
              <w:rPr>
                <w:rFonts w:ascii="宋体" w:hAnsi="宋体" w:hint="eastAsia"/>
                <w:sz w:val="24"/>
                <w:szCs w:val="24"/>
              </w:rPr>
              <w:t>，</w:t>
            </w:r>
            <w:r w:rsidRPr="00B122A5">
              <w:rPr>
                <w:rFonts w:ascii="宋体" w:hAnsi="宋体"/>
                <w:sz w:val="24"/>
                <w:szCs w:val="24"/>
              </w:rPr>
              <w:t>2014</w:t>
            </w:r>
            <w:r w:rsidRPr="00B122A5">
              <w:rPr>
                <w:rFonts w:ascii="宋体" w:hAnsi="宋体" w:hint="eastAsia"/>
                <w:sz w:val="24"/>
                <w:szCs w:val="24"/>
              </w:rPr>
              <w:t>，</w:t>
            </w:r>
            <w:r w:rsidRPr="00B122A5">
              <w:rPr>
                <w:rFonts w:ascii="宋体" w:hAnsi="宋体"/>
                <w:sz w:val="24"/>
                <w:szCs w:val="24"/>
              </w:rPr>
              <w:t>42(3)</w:t>
            </w:r>
            <w:r w:rsidRPr="00B122A5">
              <w:rPr>
                <w:rFonts w:ascii="宋体" w:hAnsi="宋体" w:hint="eastAsia"/>
                <w:sz w:val="24"/>
                <w:szCs w:val="24"/>
              </w:rPr>
              <w:t>：</w:t>
            </w:r>
            <w:r w:rsidRPr="00B122A5">
              <w:rPr>
                <w:rFonts w:ascii="宋体" w:hAnsi="宋体"/>
                <w:sz w:val="24"/>
                <w:szCs w:val="24"/>
              </w:rPr>
              <w:t>33-37.</w:t>
            </w:r>
          </w:p>
        </w:tc>
        <w:tc>
          <w:tcPr>
            <w:tcW w:w="23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p>
        </w:tc>
      </w:tr>
      <w:tr w:rsidR="003A31B7" w:rsidRPr="00B122A5" w:rsidTr="00DF395D">
        <w:tc>
          <w:tcPr>
            <w:tcW w:w="239"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numPr>
                <w:ilvl w:val="0"/>
                <w:numId w:val="36"/>
              </w:numPr>
              <w:snapToGrid w:val="0"/>
              <w:jc w:val="center"/>
              <w:rPr>
                <w:rFonts w:ascii="宋体" w:hAnsi="宋体"/>
                <w:spacing w:val="-4"/>
                <w:sz w:val="24"/>
                <w:szCs w:val="24"/>
              </w:rPr>
            </w:pPr>
          </w:p>
        </w:tc>
        <w:tc>
          <w:tcPr>
            <w:tcW w:w="21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jc w:val="center"/>
              <w:rPr>
                <w:rFonts w:ascii="宋体" w:hAnsi="宋体"/>
                <w:sz w:val="24"/>
                <w:szCs w:val="24"/>
              </w:rPr>
            </w:pPr>
            <w:r w:rsidRPr="00B122A5">
              <w:rPr>
                <w:rFonts w:ascii="宋体" w:hAnsi="宋体"/>
                <w:sz w:val="24"/>
                <w:szCs w:val="24"/>
              </w:rPr>
              <w:t>论文合著</w:t>
            </w:r>
          </w:p>
        </w:tc>
        <w:tc>
          <w:tcPr>
            <w:tcW w:w="793"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王定亚</w:t>
            </w:r>
          </w:p>
        </w:tc>
        <w:tc>
          <w:tcPr>
            <w:tcW w:w="634"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2011</w:t>
            </w:r>
          </w:p>
        </w:tc>
        <w:tc>
          <w:tcPr>
            <w:tcW w:w="1743"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分析了国外主要井口设备生产商的设备技术现状，结合具体海洋油气开发特点，提出了井口设备的技术发展建议。</w:t>
            </w:r>
          </w:p>
        </w:tc>
        <w:tc>
          <w:tcPr>
            <w:tcW w:w="113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海洋水下井口装置技术分析及发展建议</w:t>
            </w:r>
            <w:r w:rsidRPr="00B122A5">
              <w:rPr>
                <w:rFonts w:ascii="宋体" w:hAnsi="宋体" w:hint="eastAsia"/>
                <w:sz w:val="24"/>
                <w:szCs w:val="24"/>
              </w:rPr>
              <w:t>。</w:t>
            </w:r>
            <w:r w:rsidRPr="00B122A5">
              <w:rPr>
                <w:rFonts w:ascii="宋体" w:hAnsi="宋体"/>
                <w:sz w:val="24"/>
                <w:szCs w:val="24"/>
              </w:rPr>
              <w:t>石油机械，2011(10)</w:t>
            </w:r>
            <w:r w:rsidRPr="00B122A5">
              <w:rPr>
                <w:rFonts w:ascii="宋体" w:hAnsi="宋体" w:hint="eastAsia"/>
                <w:sz w:val="24"/>
                <w:szCs w:val="24"/>
              </w:rPr>
              <w:t>：</w:t>
            </w:r>
            <w:r w:rsidRPr="00B122A5">
              <w:rPr>
                <w:rFonts w:ascii="宋体" w:hAnsi="宋体"/>
                <w:sz w:val="24"/>
                <w:szCs w:val="24"/>
              </w:rPr>
              <w:t>170-173.</w:t>
            </w:r>
          </w:p>
        </w:tc>
        <w:tc>
          <w:tcPr>
            <w:tcW w:w="23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p>
        </w:tc>
      </w:tr>
      <w:tr w:rsidR="003A31B7" w:rsidRPr="00B122A5" w:rsidTr="00DF395D">
        <w:tc>
          <w:tcPr>
            <w:tcW w:w="239"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numPr>
                <w:ilvl w:val="0"/>
                <w:numId w:val="36"/>
              </w:numPr>
              <w:snapToGrid w:val="0"/>
              <w:jc w:val="center"/>
              <w:rPr>
                <w:rFonts w:ascii="宋体" w:hAnsi="宋体"/>
                <w:spacing w:val="-4"/>
                <w:sz w:val="24"/>
                <w:szCs w:val="24"/>
              </w:rPr>
            </w:pPr>
          </w:p>
        </w:tc>
        <w:tc>
          <w:tcPr>
            <w:tcW w:w="21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jc w:val="center"/>
              <w:rPr>
                <w:rFonts w:ascii="宋体" w:hAnsi="宋体"/>
                <w:sz w:val="24"/>
                <w:szCs w:val="24"/>
              </w:rPr>
            </w:pPr>
            <w:r w:rsidRPr="00B122A5">
              <w:rPr>
                <w:rFonts w:ascii="宋体" w:hAnsi="宋体"/>
                <w:sz w:val="24"/>
                <w:szCs w:val="24"/>
              </w:rPr>
              <w:t>论文合著</w:t>
            </w:r>
          </w:p>
        </w:tc>
        <w:tc>
          <w:tcPr>
            <w:tcW w:w="793"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王定亚</w:t>
            </w:r>
          </w:p>
        </w:tc>
        <w:tc>
          <w:tcPr>
            <w:tcW w:w="634"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2011</w:t>
            </w:r>
          </w:p>
        </w:tc>
        <w:tc>
          <w:tcPr>
            <w:tcW w:w="1743"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分析了国外主要井口设备和才有设备的技术现状，结合我国具体海洋油气开发特点，提出了井口设备的技术发展建议和方向。</w:t>
            </w:r>
          </w:p>
        </w:tc>
        <w:tc>
          <w:tcPr>
            <w:tcW w:w="113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海洋水下井口和采油装备技术现状及发展方向</w:t>
            </w:r>
            <w:r w:rsidRPr="00B122A5">
              <w:rPr>
                <w:rFonts w:ascii="宋体" w:hAnsi="宋体" w:hint="eastAsia"/>
                <w:sz w:val="24"/>
                <w:szCs w:val="24"/>
              </w:rPr>
              <w:t>。</w:t>
            </w:r>
            <w:r w:rsidRPr="00B122A5">
              <w:rPr>
                <w:rFonts w:ascii="宋体" w:hAnsi="宋体"/>
                <w:sz w:val="24"/>
                <w:szCs w:val="24"/>
              </w:rPr>
              <w:t>石油机械， 2011</w:t>
            </w:r>
            <w:r w:rsidRPr="00B122A5">
              <w:rPr>
                <w:rFonts w:ascii="宋体" w:hAnsi="宋体" w:hint="eastAsia"/>
                <w:sz w:val="24"/>
                <w:szCs w:val="24"/>
              </w:rPr>
              <w:t>，</w:t>
            </w:r>
            <w:r w:rsidRPr="00B122A5">
              <w:rPr>
                <w:rFonts w:ascii="宋体" w:hAnsi="宋体"/>
                <w:sz w:val="24"/>
                <w:szCs w:val="24"/>
              </w:rPr>
              <w:t>39(1)</w:t>
            </w:r>
            <w:r w:rsidRPr="00B122A5">
              <w:rPr>
                <w:rFonts w:ascii="宋体" w:hAnsi="宋体" w:hint="eastAsia"/>
                <w:sz w:val="24"/>
                <w:szCs w:val="24"/>
              </w:rPr>
              <w:t>：</w:t>
            </w:r>
            <w:r w:rsidRPr="00B122A5">
              <w:rPr>
                <w:rFonts w:ascii="宋体" w:hAnsi="宋体"/>
                <w:sz w:val="24"/>
                <w:szCs w:val="24"/>
              </w:rPr>
              <w:t>75-79.</w:t>
            </w:r>
          </w:p>
        </w:tc>
        <w:tc>
          <w:tcPr>
            <w:tcW w:w="23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p>
        </w:tc>
      </w:tr>
      <w:tr w:rsidR="003A31B7" w:rsidRPr="00B122A5" w:rsidTr="00DF395D">
        <w:tc>
          <w:tcPr>
            <w:tcW w:w="239"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numPr>
                <w:ilvl w:val="0"/>
                <w:numId w:val="36"/>
              </w:numPr>
              <w:snapToGrid w:val="0"/>
              <w:jc w:val="center"/>
              <w:rPr>
                <w:rFonts w:ascii="宋体" w:hAnsi="宋体"/>
                <w:spacing w:val="-4"/>
                <w:sz w:val="24"/>
                <w:szCs w:val="24"/>
              </w:rPr>
            </w:pPr>
          </w:p>
        </w:tc>
        <w:tc>
          <w:tcPr>
            <w:tcW w:w="21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jc w:val="center"/>
              <w:rPr>
                <w:rFonts w:ascii="宋体" w:hAnsi="宋体"/>
                <w:sz w:val="24"/>
                <w:szCs w:val="24"/>
              </w:rPr>
            </w:pPr>
            <w:r w:rsidRPr="00B122A5">
              <w:rPr>
                <w:rFonts w:ascii="宋体" w:hAnsi="宋体"/>
                <w:sz w:val="24"/>
                <w:szCs w:val="24"/>
              </w:rPr>
              <w:t>论文合著</w:t>
            </w:r>
          </w:p>
        </w:tc>
        <w:tc>
          <w:tcPr>
            <w:tcW w:w="793"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王定亚</w:t>
            </w:r>
          </w:p>
        </w:tc>
        <w:tc>
          <w:tcPr>
            <w:tcW w:w="634"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2014</w:t>
            </w:r>
          </w:p>
        </w:tc>
        <w:tc>
          <w:tcPr>
            <w:tcW w:w="1743"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基于CFD的方法，通过建模计算，对水下采油树生产通道流动进行了数值模拟计算和分析，对水下生产安全可靠提供了技术支持。</w:t>
            </w:r>
          </w:p>
        </w:tc>
        <w:tc>
          <w:tcPr>
            <w:tcW w:w="113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基于CFD的水下采油树生产通道流动数值模拟</w:t>
            </w:r>
            <w:r w:rsidRPr="00B122A5">
              <w:rPr>
                <w:rFonts w:ascii="宋体" w:hAnsi="宋体" w:hint="eastAsia"/>
                <w:sz w:val="24"/>
                <w:szCs w:val="24"/>
              </w:rPr>
              <w:t>。</w:t>
            </w:r>
            <w:r w:rsidRPr="00B122A5">
              <w:rPr>
                <w:rFonts w:ascii="宋体" w:hAnsi="宋体"/>
                <w:sz w:val="24"/>
                <w:szCs w:val="24"/>
              </w:rPr>
              <w:t>石油机械，2014, 42(11)</w:t>
            </w:r>
            <w:r w:rsidRPr="00B122A5">
              <w:rPr>
                <w:rFonts w:ascii="宋体" w:hAnsi="宋体" w:hint="eastAsia"/>
                <w:sz w:val="24"/>
                <w:szCs w:val="24"/>
              </w:rPr>
              <w:t>：</w:t>
            </w:r>
            <w:r w:rsidRPr="00B122A5">
              <w:rPr>
                <w:rFonts w:ascii="宋体" w:hAnsi="宋体"/>
                <w:sz w:val="24"/>
                <w:szCs w:val="24"/>
              </w:rPr>
              <w:t xml:space="preserve"> 105-108.</w:t>
            </w:r>
          </w:p>
        </w:tc>
        <w:tc>
          <w:tcPr>
            <w:tcW w:w="23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p>
        </w:tc>
      </w:tr>
      <w:tr w:rsidR="003A31B7" w:rsidRPr="00B122A5" w:rsidTr="00DF395D">
        <w:tc>
          <w:tcPr>
            <w:tcW w:w="239"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numPr>
                <w:ilvl w:val="0"/>
                <w:numId w:val="36"/>
              </w:numPr>
              <w:snapToGrid w:val="0"/>
              <w:jc w:val="center"/>
              <w:rPr>
                <w:rFonts w:ascii="宋体" w:hAnsi="宋体"/>
                <w:spacing w:val="-4"/>
                <w:sz w:val="24"/>
                <w:szCs w:val="24"/>
              </w:rPr>
            </w:pPr>
          </w:p>
        </w:tc>
        <w:tc>
          <w:tcPr>
            <w:tcW w:w="21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jc w:val="center"/>
              <w:rPr>
                <w:rFonts w:ascii="宋体" w:hAnsi="宋体"/>
                <w:sz w:val="24"/>
                <w:szCs w:val="24"/>
              </w:rPr>
            </w:pPr>
            <w:r w:rsidRPr="00B122A5">
              <w:rPr>
                <w:rFonts w:ascii="宋体" w:hAnsi="宋体"/>
                <w:sz w:val="24"/>
                <w:szCs w:val="24"/>
              </w:rPr>
              <w:t>论文合著</w:t>
            </w:r>
          </w:p>
        </w:tc>
        <w:tc>
          <w:tcPr>
            <w:tcW w:w="793"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王定亚</w:t>
            </w:r>
          </w:p>
        </w:tc>
        <w:tc>
          <w:tcPr>
            <w:tcW w:w="634"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2013</w:t>
            </w:r>
          </w:p>
        </w:tc>
        <w:tc>
          <w:tcPr>
            <w:tcW w:w="1743"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系统总结和分析国外海洋水下井口封堵装置技术现状及特点，结合我国油气开发需求及现状，提出了我国水下井口封堵装置发展方向和建议。</w:t>
            </w:r>
          </w:p>
        </w:tc>
        <w:tc>
          <w:tcPr>
            <w:tcW w:w="113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海洋水下井口封堵装置技术研究与发展建议</w:t>
            </w:r>
            <w:r w:rsidRPr="00B122A5">
              <w:rPr>
                <w:rFonts w:ascii="宋体" w:hAnsi="宋体" w:hint="eastAsia"/>
                <w:sz w:val="24"/>
                <w:szCs w:val="24"/>
              </w:rPr>
              <w:t>。</w:t>
            </w:r>
            <w:r w:rsidRPr="00B122A5">
              <w:rPr>
                <w:rFonts w:ascii="宋体" w:hAnsi="宋体"/>
                <w:sz w:val="24"/>
                <w:szCs w:val="24"/>
              </w:rPr>
              <w:t>石油机械</w:t>
            </w:r>
            <w:r w:rsidRPr="00B122A5">
              <w:rPr>
                <w:rFonts w:ascii="宋体" w:hAnsi="宋体" w:hint="eastAsia"/>
                <w:sz w:val="24"/>
                <w:szCs w:val="24"/>
              </w:rPr>
              <w:t>，</w:t>
            </w:r>
            <w:r w:rsidRPr="00B122A5">
              <w:rPr>
                <w:rFonts w:ascii="宋体" w:hAnsi="宋体"/>
                <w:sz w:val="24"/>
                <w:szCs w:val="24"/>
              </w:rPr>
              <w:t>2013</w:t>
            </w:r>
            <w:r w:rsidRPr="00B122A5">
              <w:rPr>
                <w:rFonts w:ascii="宋体" w:hAnsi="宋体" w:hint="eastAsia"/>
                <w:sz w:val="24"/>
                <w:szCs w:val="24"/>
              </w:rPr>
              <w:t>，</w:t>
            </w:r>
            <w:r w:rsidRPr="00B122A5">
              <w:rPr>
                <w:rFonts w:ascii="宋体" w:hAnsi="宋体"/>
                <w:sz w:val="24"/>
                <w:szCs w:val="24"/>
              </w:rPr>
              <w:t>41(8)</w:t>
            </w:r>
            <w:r w:rsidRPr="00B122A5">
              <w:rPr>
                <w:rFonts w:ascii="宋体" w:hAnsi="宋体" w:hint="eastAsia"/>
                <w:sz w:val="24"/>
                <w:szCs w:val="24"/>
              </w:rPr>
              <w:t>：</w:t>
            </w:r>
            <w:r w:rsidRPr="00B122A5">
              <w:rPr>
                <w:rFonts w:ascii="宋体" w:hAnsi="宋体"/>
                <w:sz w:val="24"/>
                <w:szCs w:val="24"/>
              </w:rPr>
              <w:t>43-46.</w:t>
            </w:r>
          </w:p>
        </w:tc>
        <w:tc>
          <w:tcPr>
            <w:tcW w:w="23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p>
        </w:tc>
      </w:tr>
      <w:tr w:rsidR="003A31B7" w:rsidRPr="00B122A5" w:rsidTr="00DF395D">
        <w:tc>
          <w:tcPr>
            <w:tcW w:w="239"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numPr>
                <w:ilvl w:val="0"/>
                <w:numId w:val="36"/>
              </w:numPr>
              <w:snapToGrid w:val="0"/>
              <w:jc w:val="center"/>
              <w:rPr>
                <w:rFonts w:ascii="宋体" w:hAnsi="宋体"/>
                <w:spacing w:val="-4"/>
                <w:sz w:val="24"/>
                <w:szCs w:val="24"/>
              </w:rPr>
            </w:pPr>
          </w:p>
        </w:tc>
        <w:tc>
          <w:tcPr>
            <w:tcW w:w="21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jc w:val="center"/>
              <w:rPr>
                <w:rFonts w:ascii="宋体" w:hAnsi="宋体"/>
                <w:sz w:val="24"/>
                <w:szCs w:val="24"/>
              </w:rPr>
            </w:pPr>
            <w:r w:rsidRPr="00B122A5">
              <w:rPr>
                <w:rFonts w:ascii="宋体" w:hAnsi="宋体"/>
                <w:sz w:val="24"/>
                <w:szCs w:val="24"/>
              </w:rPr>
              <w:t>论文合著</w:t>
            </w:r>
          </w:p>
        </w:tc>
        <w:tc>
          <w:tcPr>
            <w:tcW w:w="793"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王定亚</w:t>
            </w:r>
          </w:p>
        </w:tc>
        <w:tc>
          <w:tcPr>
            <w:tcW w:w="634"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2013</w:t>
            </w:r>
          </w:p>
        </w:tc>
        <w:tc>
          <w:tcPr>
            <w:tcW w:w="1743"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结合国外主要水下控制模块的装备及技术现状分析，结合我国国内水下控制模块技术现状，提出了发展建议。</w:t>
            </w:r>
          </w:p>
        </w:tc>
        <w:tc>
          <w:tcPr>
            <w:tcW w:w="113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水下控制模块的技术分析与发展建议</w:t>
            </w:r>
            <w:r w:rsidRPr="00B122A5">
              <w:rPr>
                <w:rFonts w:ascii="宋体" w:hAnsi="宋体" w:hint="eastAsia"/>
                <w:sz w:val="24"/>
                <w:szCs w:val="24"/>
              </w:rPr>
              <w:t>。</w:t>
            </w:r>
            <w:r w:rsidRPr="00B122A5">
              <w:rPr>
                <w:rFonts w:ascii="宋体" w:hAnsi="宋体"/>
                <w:sz w:val="24"/>
                <w:szCs w:val="24"/>
              </w:rPr>
              <w:t>石油机械，2013</w:t>
            </w:r>
            <w:r w:rsidRPr="00B122A5">
              <w:rPr>
                <w:rFonts w:ascii="宋体" w:hAnsi="宋体" w:hint="eastAsia"/>
                <w:sz w:val="24"/>
                <w:szCs w:val="24"/>
              </w:rPr>
              <w:t>，</w:t>
            </w:r>
            <w:r w:rsidRPr="00B122A5">
              <w:rPr>
                <w:rFonts w:ascii="宋体" w:hAnsi="宋体"/>
                <w:sz w:val="24"/>
                <w:szCs w:val="24"/>
              </w:rPr>
              <w:t>41(6)</w:t>
            </w:r>
            <w:r w:rsidRPr="00B122A5">
              <w:rPr>
                <w:rFonts w:ascii="宋体" w:hAnsi="宋体" w:hint="eastAsia"/>
                <w:sz w:val="24"/>
                <w:szCs w:val="24"/>
              </w:rPr>
              <w:t>：</w:t>
            </w:r>
            <w:r w:rsidRPr="00B122A5">
              <w:rPr>
                <w:rFonts w:ascii="宋体" w:hAnsi="宋体"/>
                <w:sz w:val="24"/>
                <w:szCs w:val="24"/>
              </w:rPr>
              <w:t>59-62.</w:t>
            </w:r>
          </w:p>
        </w:tc>
        <w:tc>
          <w:tcPr>
            <w:tcW w:w="23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p>
        </w:tc>
      </w:tr>
      <w:tr w:rsidR="003A31B7" w:rsidRPr="00B122A5" w:rsidTr="00DF395D">
        <w:tc>
          <w:tcPr>
            <w:tcW w:w="239"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numPr>
                <w:ilvl w:val="0"/>
                <w:numId w:val="36"/>
              </w:numPr>
              <w:snapToGrid w:val="0"/>
              <w:jc w:val="center"/>
              <w:rPr>
                <w:rFonts w:ascii="宋体" w:hAnsi="宋体"/>
                <w:spacing w:val="-4"/>
                <w:sz w:val="24"/>
                <w:szCs w:val="24"/>
              </w:rPr>
            </w:pPr>
          </w:p>
        </w:tc>
        <w:tc>
          <w:tcPr>
            <w:tcW w:w="21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jc w:val="center"/>
              <w:rPr>
                <w:rFonts w:ascii="宋体" w:hAnsi="宋体"/>
                <w:sz w:val="24"/>
                <w:szCs w:val="24"/>
              </w:rPr>
            </w:pPr>
            <w:r w:rsidRPr="00B122A5">
              <w:rPr>
                <w:rFonts w:ascii="宋体" w:hAnsi="宋体"/>
                <w:sz w:val="24"/>
                <w:szCs w:val="24"/>
              </w:rPr>
              <w:t>论文合著</w:t>
            </w:r>
          </w:p>
        </w:tc>
        <w:tc>
          <w:tcPr>
            <w:tcW w:w="793"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王定亚</w:t>
            </w:r>
          </w:p>
        </w:tc>
        <w:tc>
          <w:tcPr>
            <w:tcW w:w="634"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2014</w:t>
            </w:r>
          </w:p>
        </w:tc>
        <w:tc>
          <w:tcPr>
            <w:tcW w:w="1743"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基于美国主要水下井口装置，通过建模分析计算，对密封技术进行了深入研究，对国内行业装置发展具有参考价值。</w:t>
            </w:r>
          </w:p>
        </w:tc>
        <w:tc>
          <w:tcPr>
            <w:tcW w:w="113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海洋水下井口装置密封技术研究.石油机械，2014</w:t>
            </w:r>
            <w:r w:rsidRPr="00B122A5">
              <w:rPr>
                <w:rFonts w:ascii="宋体" w:hAnsi="宋体" w:hint="eastAsia"/>
                <w:sz w:val="24"/>
                <w:szCs w:val="24"/>
              </w:rPr>
              <w:t>，</w:t>
            </w:r>
            <w:r w:rsidRPr="00B122A5">
              <w:rPr>
                <w:rFonts w:ascii="宋体" w:hAnsi="宋体"/>
                <w:sz w:val="24"/>
                <w:szCs w:val="24"/>
              </w:rPr>
              <w:t>42(11)</w:t>
            </w:r>
            <w:r w:rsidRPr="00B122A5">
              <w:rPr>
                <w:rFonts w:ascii="宋体" w:hAnsi="宋体" w:hint="eastAsia"/>
                <w:sz w:val="24"/>
                <w:szCs w:val="24"/>
              </w:rPr>
              <w:t>：</w:t>
            </w:r>
            <w:r w:rsidRPr="00B122A5">
              <w:rPr>
                <w:rFonts w:ascii="宋体" w:hAnsi="宋体"/>
                <w:sz w:val="24"/>
                <w:szCs w:val="24"/>
              </w:rPr>
              <w:t>78-82.</w:t>
            </w:r>
          </w:p>
        </w:tc>
        <w:tc>
          <w:tcPr>
            <w:tcW w:w="23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p>
        </w:tc>
      </w:tr>
      <w:tr w:rsidR="003A31B7" w:rsidRPr="00B122A5" w:rsidTr="00DF395D">
        <w:tc>
          <w:tcPr>
            <w:tcW w:w="239"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numPr>
                <w:ilvl w:val="0"/>
                <w:numId w:val="36"/>
              </w:numPr>
              <w:snapToGrid w:val="0"/>
              <w:jc w:val="center"/>
              <w:rPr>
                <w:rFonts w:ascii="宋体" w:hAnsi="宋体"/>
                <w:spacing w:val="-4"/>
                <w:sz w:val="24"/>
                <w:szCs w:val="24"/>
              </w:rPr>
            </w:pPr>
          </w:p>
        </w:tc>
        <w:tc>
          <w:tcPr>
            <w:tcW w:w="21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jc w:val="center"/>
              <w:rPr>
                <w:rFonts w:ascii="宋体" w:hAnsi="宋体"/>
                <w:sz w:val="24"/>
                <w:szCs w:val="24"/>
              </w:rPr>
            </w:pPr>
            <w:r w:rsidRPr="00B122A5">
              <w:rPr>
                <w:rFonts w:ascii="宋体" w:hAnsi="宋体"/>
                <w:sz w:val="24"/>
                <w:szCs w:val="24"/>
              </w:rPr>
              <w:t>论文合著</w:t>
            </w:r>
          </w:p>
        </w:tc>
        <w:tc>
          <w:tcPr>
            <w:tcW w:w="793"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王定亚</w:t>
            </w:r>
          </w:p>
        </w:tc>
        <w:tc>
          <w:tcPr>
            <w:tcW w:w="634"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2012</w:t>
            </w:r>
          </w:p>
        </w:tc>
        <w:tc>
          <w:tcPr>
            <w:tcW w:w="1743"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系统地研究了国际上主流的水下处理系统装置及其关键技术，结合其实际作业要求和特点，以及国内技术现状和需求，提出了其发展趋势和方向。</w:t>
            </w:r>
          </w:p>
        </w:tc>
        <w:tc>
          <w:tcPr>
            <w:tcW w:w="113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海洋油气水下处理系统研究现状和发展趋势</w:t>
            </w:r>
            <w:r w:rsidRPr="00B122A5">
              <w:rPr>
                <w:rFonts w:ascii="宋体" w:hAnsi="宋体" w:hint="eastAsia"/>
                <w:sz w:val="24"/>
                <w:szCs w:val="24"/>
              </w:rPr>
              <w:t>。</w:t>
            </w:r>
            <w:r w:rsidRPr="00B122A5">
              <w:rPr>
                <w:rFonts w:ascii="宋体" w:hAnsi="宋体"/>
                <w:sz w:val="24"/>
                <w:szCs w:val="24"/>
              </w:rPr>
              <w:t>石油机械，2012</w:t>
            </w:r>
            <w:r w:rsidRPr="00B122A5">
              <w:rPr>
                <w:rFonts w:ascii="宋体" w:hAnsi="宋体" w:hint="eastAsia"/>
                <w:sz w:val="24"/>
                <w:szCs w:val="24"/>
              </w:rPr>
              <w:t>，</w:t>
            </w:r>
            <w:r w:rsidRPr="00B122A5">
              <w:rPr>
                <w:rFonts w:ascii="宋体" w:hAnsi="宋体"/>
                <w:sz w:val="24"/>
                <w:szCs w:val="24"/>
              </w:rPr>
              <w:t>(8)</w:t>
            </w:r>
            <w:r w:rsidRPr="00B122A5">
              <w:rPr>
                <w:rFonts w:ascii="宋体" w:hAnsi="宋体" w:hint="eastAsia"/>
                <w:sz w:val="24"/>
                <w:szCs w:val="24"/>
              </w:rPr>
              <w:t>：</w:t>
            </w:r>
            <w:r w:rsidRPr="00B122A5">
              <w:rPr>
                <w:rFonts w:ascii="宋体" w:hAnsi="宋体"/>
                <w:sz w:val="24"/>
                <w:szCs w:val="24"/>
              </w:rPr>
              <w:t>80-84.</w:t>
            </w:r>
          </w:p>
        </w:tc>
        <w:tc>
          <w:tcPr>
            <w:tcW w:w="23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p>
        </w:tc>
      </w:tr>
      <w:tr w:rsidR="003A31B7" w:rsidRPr="00B122A5" w:rsidTr="00DF395D">
        <w:tc>
          <w:tcPr>
            <w:tcW w:w="239"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numPr>
                <w:ilvl w:val="0"/>
                <w:numId w:val="36"/>
              </w:numPr>
              <w:snapToGrid w:val="0"/>
              <w:jc w:val="center"/>
              <w:rPr>
                <w:rFonts w:ascii="宋体" w:hAnsi="宋体"/>
                <w:spacing w:val="-4"/>
                <w:sz w:val="24"/>
                <w:szCs w:val="24"/>
              </w:rPr>
            </w:pPr>
          </w:p>
        </w:tc>
        <w:tc>
          <w:tcPr>
            <w:tcW w:w="21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jc w:val="center"/>
              <w:rPr>
                <w:rFonts w:ascii="宋体" w:hAnsi="宋体"/>
                <w:sz w:val="24"/>
                <w:szCs w:val="24"/>
              </w:rPr>
            </w:pPr>
            <w:r w:rsidRPr="00B122A5">
              <w:rPr>
                <w:rFonts w:ascii="宋体" w:hAnsi="宋体"/>
                <w:sz w:val="24"/>
                <w:szCs w:val="24"/>
              </w:rPr>
              <w:t>论文合著</w:t>
            </w:r>
          </w:p>
        </w:tc>
        <w:tc>
          <w:tcPr>
            <w:tcW w:w="793"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段明星、杨清峡</w:t>
            </w:r>
          </w:p>
        </w:tc>
        <w:tc>
          <w:tcPr>
            <w:tcW w:w="634"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2012</w:t>
            </w:r>
          </w:p>
        </w:tc>
        <w:tc>
          <w:tcPr>
            <w:tcW w:w="1743"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分析总结了深水井控的特点及关键技术需求，针对性地提出了常用设备和技术对策。</w:t>
            </w:r>
          </w:p>
        </w:tc>
        <w:tc>
          <w:tcPr>
            <w:tcW w:w="113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深水井控问题与对策探讨（获一等奖）[A].海洋石油工程技术论文集（2012年，ISBN 978-7-5-5114-1729-9）：1021-1025.</w:t>
            </w:r>
          </w:p>
        </w:tc>
        <w:tc>
          <w:tcPr>
            <w:tcW w:w="23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p>
        </w:tc>
      </w:tr>
      <w:tr w:rsidR="003A31B7" w:rsidRPr="00B122A5" w:rsidTr="00DF395D">
        <w:tc>
          <w:tcPr>
            <w:tcW w:w="239"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numPr>
                <w:ilvl w:val="0"/>
                <w:numId w:val="36"/>
              </w:numPr>
              <w:snapToGrid w:val="0"/>
              <w:jc w:val="center"/>
              <w:rPr>
                <w:rFonts w:ascii="宋体" w:hAnsi="宋体"/>
                <w:spacing w:val="-4"/>
                <w:sz w:val="24"/>
                <w:szCs w:val="24"/>
              </w:rPr>
            </w:pPr>
          </w:p>
        </w:tc>
        <w:tc>
          <w:tcPr>
            <w:tcW w:w="21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jc w:val="center"/>
              <w:rPr>
                <w:rFonts w:ascii="宋体" w:hAnsi="宋体"/>
                <w:sz w:val="24"/>
                <w:szCs w:val="24"/>
              </w:rPr>
            </w:pPr>
            <w:r w:rsidRPr="00B122A5">
              <w:rPr>
                <w:rFonts w:ascii="宋体" w:hAnsi="宋体"/>
                <w:sz w:val="24"/>
                <w:szCs w:val="24"/>
              </w:rPr>
              <w:t>论文合著</w:t>
            </w:r>
          </w:p>
        </w:tc>
        <w:tc>
          <w:tcPr>
            <w:tcW w:w="793"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段明星、万波</w:t>
            </w:r>
          </w:p>
        </w:tc>
        <w:tc>
          <w:tcPr>
            <w:tcW w:w="634"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2010</w:t>
            </w:r>
          </w:p>
        </w:tc>
        <w:tc>
          <w:tcPr>
            <w:tcW w:w="1743"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从深水防喷器的设计、试验和法规要求方面，分析了深水防喷器可靠性，并提出了深水防喷器系统可靠性的建议。</w:t>
            </w:r>
          </w:p>
        </w:tc>
        <w:tc>
          <w:tcPr>
            <w:tcW w:w="113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深水防喷器系统可靠性探讨</w:t>
            </w:r>
            <w:r w:rsidRPr="00B122A5">
              <w:rPr>
                <w:rFonts w:ascii="宋体" w:hAnsi="宋体" w:hint="eastAsia"/>
                <w:sz w:val="24"/>
                <w:szCs w:val="24"/>
              </w:rPr>
              <w:t>。</w:t>
            </w:r>
            <w:r w:rsidRPr="00B122A5">
              <w:rPr>
                <w:rFonts w:ascii="宋体" w:hAnsi="宋体"/>
                <w:sz w:val="24"/>
                <w:szCs w:val="24"/>
              </w:rPr>
              <w:t>中国造船</w:t>
            </w:r>
            <w:r w:rsidRPr="00B122A5">
              <w:rPr>
                <w:rFonts w:ascii="宋体" w:hAnsi="宋体" w:hint="eastAsia"/>
                <w:sz w:val="24"/>
                <w:szCs w:val="24"/>
              </w:rPr>
              <w:t>，</w:t>
            </w:r>
            <w:r w:rsidRPr="00B122A5">
              <w:rPr>
                <w:rFonts w:ascii="宋体" w:hAnsi="宋体"/>
                <w:sz w:val="24"/>
                <w:szCs w:val="24"/>
              </w:rPr>
              <w:t>2010</w:t>
            </w:r>
            <w:r w:rsidRPr="00B122A5">
              <w:rPr>
                <w:rFonts w:ascii="宋体" w:hAnsi="宋体" w:hint="eastAsia"/>
                <w:sz w:val="24"/>
                <w:szCs w:val="24"/>
              </w:rPr>
              <w:t>，</w:t>
            </w:r>
            <w:r w:rsidRPr="00B122A5">
              <w:rPr>
                <w:rFonts w:ascii="宋体" w:hAnsi="宋体"/>
                <w:sz w:val="24"/>
                <w:szCs w:val="24"/>
              </w:rPr>
              <w:t>51 (2)</w:t>
            </w:r>
            <w:r w:rsidRPr="00B122A5">
              <w:rPr>
                <w:rFonts w:ascii="宋体" w:hAnsi="宋体" w:hint="eastAsia"/>
                <w:sz w:val="24"/>
                <w:szCs w:val="24"/>
              </w:rPr>
              <w:t>：</w:t>
            </w:r>
            <w:r w:rsidRPr="00B122A5">
              <w:rPr>
                <w:rFonts w:ascii="宋体" w:hAnsi="宋体"/>
                <w:sz w:val="24"/>
                <w:szCs w:val="24"/>
              </w:rPr>
              <w:t>297-302.</w:t>
            </w:r>
          </w:p>
        </w:tc>
        <w:tc>
          <w:tcPr>
            <w:tcW w:w="23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p>
        </w:tc>
      </w:tr>
      <w:tr w:rsidR="003A31B7" w:rsidRPr="00B122A5" w:rsidTr="00DF395D">
        <w:tc>
          <w:tcPr>
            <w:tcW w:w="239"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numPr>
                <w:ilvl w:val="0"/>
                <w:numId w:val="36"/>
              </w:numPr>
              <w:snapToGrid w:val="0"/>
              <w:jc w:val="center"/>
              <w:rPr>
                <w:rFonts w:ascii="宋体" w:hAnsi="宋体"/>
                <w:spacing w:val="-4"/>
                <w:sz w:val="24"/>
                <w:szCs w:val="24"/>
              </w:rPr>
            </w:pPr>
          </w:p>
        </w:tc>
        <w:tc>
          <w:tcPr>
            <w:tcW w:w="21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jc w:val="center"/>
              <w:rPr>
                <w:rFonts w:ascii="宋体" w:hAnsi="宋体"/>
                <w:sz w:val="24"/>
                <w:szCs w:val="24"/>
              </w:rPr>
            </w:pPr>
            <w:r w:rsidRPr="00B122A5">
              <w:rPr>
                <w:rFonts w:ascii="宋体" w:hAnsi="宋体"/>
                <w:sz w:val="24"/>
                <w:szCs w:val="24"/>
              </w:rPr>
              <w:t>论文合著</w:t>
            </w:r>
          </w:p>
        </w:tc>
        <w:tc>
          <w:tcPr>
            <w:tcW w:w="793"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段明星、杨清峡、张本伟.</w:t>
            </w:r>
          </w:p>
        </w:tc>
        <w:tc>
          <w:tcPr>
            <w:tcW w:w="634"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2013</w:t>
            </w:r>
          </w:p>
        </w:tc>
        <w:tc>
          <w:tcPr>
            <w:tcW w:w="1743"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C0310C">
            <w:pPr>
              <w:autoSpaceDE w:val="0"/>
              <w:autoSpaceDN w:val="0"/>
              <w:adjustRightInd w:val="0"/>
              <w:jc w:val="center"/>
              <w:rPr>
                <w:rFonts w:ascii="宋体" w:hAnsi="宋体"/>
                <w:sz w:val="24"/>
                <w:szCs w:val="24"/>
              </w:rPr>
            </w:pPr>
            <w:r w:rsidRPr="00B122A5">
              <w:rPr>
                <w:rFonts w:ascii="宋体" w:hAnsi="宋体"/>
                <w:sz w:val="24"/>
                <w:szCs w:val="24"/>
              </w:rPr>
              <w:t>依据事故相关方发布的调查材料，在归纳分析事故原因的</w:t>
            </w:r>
            <w:r w:rsidR="00C0310C">
              <w:rPr>
                <w:rFonts w:ascii="宋体" w:hAnsi="宋体" w:hint="eastAsia"/>
                <w:sz w:val="24"/>
                <w:szCs w:val="24"/>
              </w:rPr>
              <w:t>基础</w:t>
            </w:r>
            <w:bookmarkStart w:id="2" w:name="_GoBack"/>
            <w:bookmarkEnd w:id="2"/>
            <w:r w:rsidRPr="00B122A5">
              <w:rPr>
                <w:rFonts w:ascii="宋体" w:hAnsi="宋体"/>
                <w:sz w:val="24"/>
                <w:szCs w:val="24"/>
              </w:rPr>
              <w:t>上，从井漏和井喷风险同时防范、工程成本控制与施工质量的保证、井眼内液柱压力控制和深水井控个方面探讨了影响深水油气井完整性的问题，并给出了改进的建议。</w:t>
            </w:r>
          </w:p>
        </w:tc>
        <w:tc>
          <w:tcPr>
            <w:tcW w:w="113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基于美国墨西哥湾Marcondo井喷事故的深水油气井完整性探讨</w:t>
            </w:r>
            <w:r w:rsidRPr="00B122A5">
              <w:rPr>
                <w:rFonts w:ascii="宋体" w:hAnsi="宋体" w:hint="eastAsia"/>
                <w:sz w:val="24"/>
                <w:szCs w:val="24"/>
              </w:rPr>
              <w:t>。</w:t>
            </w:r>
            <w:r w:rsidRPr="00B122A5">
              <w:rPr>
                <w:rFonts w:ascii="宋体" w:hAnsi="宋体"/>
                <w:sz w:val="24"/>
                <w:szCs w:val="24"/>
              </w:rPr>
              <w:t>中国石油和化工标准与质量</w:t>
            </w:r>
            <w:r w:rsidRPr="00B122A5">
              <w:rPr>
                <w:rFonts w:ascii="宋体" w:hAnsi="宋体" w:hint="eastAsia"/>
                <w:sz w:val="24"/>
                <w:szCs w:val="24"/>
              </w:rPr>
              <w:t>，</w:t>
            </w:r>
            <w:r w:rsidRPr="00B122A5">
              <w:rPr>
                <w:rFonts w:ascii="宋体" w:hAnsi="宋体"/>
                <w:sz w:val="24"/>
                <w:szCs w:val="24"/>
              </w:rPr>
              <w:t>2013</w:t>
            </w:r>
            <w:r w:rsidRPr="00B122A5">
              <w:rPr>
                <w:rFonts w:ascii="宋体" w:hAnsi="宋体" w:hint="eastAsia"/>
                <w:sz w:val="24"/>
                <w:szCs w:val="24"/>
              </w:rPr>
              <w:t>，</w:t>
            </w:r>
            <w:r w:rsidRPr="00B122A5">
              <w:rPr>
                <w:rFonts w:ascii="宋体" w:hAnsi="宋体"/>
                <w:sz w:val="24"/>
                <w:szCs w:val="24"/>
              </w:rPr>
              <w:t>37 (19): 155</w:t>
            </w:r>
            <w:r w:rsidRPr="00B122A5">
              <w:rPr>
                <w:rFonts w:ascii="宋体" w:hAnsi="宋体" w:hint="eastAsia"/>
                <w:sz w:val="24"/>
                <w:szCs w:val="24"/>
              </w:rPr>
              <w:t>，</w:t>
            </w:r>
            <w:r w:rsidRPr="00B122A5">
              <w:rPr>
                <w:rFonts w:ascii="宋体" w:hAnsi="宋体"/>
                <w:sz w:val="24"/>
                <w:szCs w:val="24"/>
              </w:rPr>
              <w:t>160.</w:t>
            </w:r>
          </w:p>
        </w:tc>
        <w:tc>
          <w:tcPr>
            <w:tcW w:w="23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p>
        </w:tc>
      </w:tr>
      <w:tr w:rsidR="003A31B7" w:rsidRPr="00B122A5" w:rsidTr="00DF395D">
        <w:tc>
          <w:tcPr>
            <w:tcW w:w="239"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numPr>
                <w:ilvl w:val="0"/>
                <w:numId w:val="36"/>
              </w:numPr>
              <w:snapToGrid w:val="0"/>
              <w:jc w:val="center"/>
              <w:rPr>
                <w:rFonts w:ascii="宋体" w:hAnsi="宋体"/>
                <w:spacing w:val="-4"/>
                <w:sz w:val="24"/>
                <w:szCs w:val="24"/>
              </w:rPr>
            </w:pPr>
          </w:p>
        </w:tc>
        <w:tc>
          <w:tcPr>
            <w:tcW w:w="21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jc w:val="center"/>
              <w:rPr>
                <w:rFonts w:ascii="宋体" w:hAnsi="宋体"/>
                <w:sz w:val="24"/>
                <w:szCs w:val="24"/>
              </w:rPr>
            </w:pPr>
            <w:r w:rsidRPr="00B122A5">
              <w:rPr>
                <w:rFonts w:ascii="宋体" w:hAnsi="宋体"/>
                <w:sz w:val="24"/>
                <w:szCs w:val="24"/>
              </w:rPr>
              <w:t>论文合著</w:t>
            </w:r>
          </w:p>
        </w:tc>
        <w:tc>
          <w:tcPr>
            <w:tcW w:w="793"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段明星、杨清峡、万波.</w:t>
            </w:r>
          </w:p>
        </w:tc>
        <w:tc>
          <w:tcPr>
            <w:tcW w:w="634"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2013</w:t>
            </w:r>
          </w:p>
        </w:tc>
        <w:tc>
          <w:tcPr>
            <w:tcW w:w="1743"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对海上钻井平台系统中的钻台区、钻液处理区和试油区3个失火风险较大的区域进行了火灾风险分析，对该类型区域火灾防控提出了针对性的建议和方法。</w:t>
            </w:r>
          </w:p>
        </w:tc>
        <w:tc>
          <w:tcPr>
            <w:tcW w:w="113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海上钻井系统防火技术研究</w:t>
            </w:r>
            <w:r w:rsidRPr="00B122A5">
              <w:rPr>
                <w:rFonts w:ascii="宋体" w:hAnsi="宋体" w:hint="eastAsia"/>
                <w:sz w:val="24"/>
                <w:szCs w:val="24"/>
              </w:rPr>
              <w:t>。</w:t>
            </w:r>
            <w:r w:rsidRPr="00B122A5">
              <w:rPr>
                <w:rFonts w:ascii="宋体" w:hAnsi="宋体"/>
                <w:sz w:val="24"/>
                <w:szCs w:val="24"/>
              </w:rPr>
              <w:t>海洋石油工程技术论文集</w:t>
            </w:r>
            <w:r w:rsidRPr="00B122A5">
              <w:rPr>
                <w:rFonts w:ascii="宋体" w:hAnsi="宋体" w:hint="eastAsia"/>
                <w:sz w:val="24"/>
                <w:szCs w:val="24"/>
              </w:rPr>
              <w:t>，</w:t>
            </w:r>
            <w:r w:rsidRPr="00B122A5">
              <w:rPr>
                <w:rFonts w:ascii="宋体" w:hAnsi="宋体"/>
                <w:sz w:val="24"/>
                <w:szCs w:val="24"/>
              </w:rPr>
              <w:t>2013</w:t>
            </w:r>
            <w:r w:rsidRPr="00B122A5">
              <w:rPr>
                <w:rFonts w:ascii="宋体" w:hAnsi="宋体" w:hint="eastAsia"/>
                <w:sz w:val="24"/>
                <w:szCs w:val="24"/>
              </w:rPr>
              <w:t>，</w:t>
            </w:r>
            <w:r w:rsidRPr="00B122A5">
              <w:rPr>
                <w:rFonts w:ascii="宋体" w:hAnsi="宋体"/>
                <w:sz w:val="24"/>
                <w:szCs w:val="24"/>
              </w:rPr>
              <w:t>774-777.</w:t>
            </w:r>
          </w:p>
        </w:tc>
        <w:tc>
          <w:tcPr>
            <w:tcW w:w="23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p>
        </w:tc>
      </w:tr>
      <w:tr w:rsidR="003A31B7" w:rsidRPr="00B122A5" w:rsidTr="00DF395D">
        <w:tc>
          <w:tcPr>
            <w:tcW w:w="239"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numPr>
                <w:ilvl w:val="0"/>
                <w:numId w:val="36"/>
              </w:numPr>
              <w:snapToGrid w:val="0"/>
              <w:jc w:val="center"/>
              <w:rPr>
                <w:rFonts w:ascii="宋体" w:hAnsi="宋体"/>
                <w:spacing w:val="-4"/>
                <w:sz w:val="24"/>
                <w:szCs w:val="24"/>
              </w:rPr>
            </w:pPr>
          </w:p>
        </w:tc>
        <w:tc>
          <w:tcPr>
            <w:tcW w:w="21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jc w:val="center"/>
              <w:rPr>
                <w:rFonts w:ascii="宋体" w:hAnsi="宋体"/>
                <w:sz w:val="24"/>
                <w:szCs w:val="24"/>
              </w:rPr>
            </w:pPr>
            <w:r w:rsidRPr="00B122A5">
              <w:rPr>
                <w:rFonts w:ascii="宋体" w:hAnsi="宋体"/>
                <w:sz w:val="24"/>
                <w:szCs w:val="24"/>
              </w:rPr>
              <w:t>论文合著</w:t>
            </w:r>
          </w:p>
        </w:tc>
        <w:tc>
          <w:tcPr>
            <w:tcW w:w="793"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段明星、杨清峡</w:t>
            </w:r>
          </w:p>
        </w:tc>
        <w:tc>
          <w:tcPr>
            <w:tcW w:w="634"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2017</w:t>
            </w:r>
          </w:p>
        </w:tc>
        <w:tc>
          <w:tcPr>
            <w:tcW w:w="1743"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系统地分析了国内外关于钻井补偿系统相关的法规、规范及技术标准，为补偿系统的设计建造和调试提供了系统的技术衡准。</w:t>
            </w:r>
          </w:p>
        </w:tc>
        <w:tc>
          <w:tcPr>
            <w:tcW w:w="113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浮式钻井补偿系统标准适用性研究</w:t>
            </w:r>
            <w:r w:rsidRPr="00B122A5">
              <w:rPr>
                <w:rFonts w:ascii="宋体" w:hAnsi="宋体" w:hint="eastAsia"/>
                <w:sz w:val="24"/>
                <w:szCs w:val="24"/>
              </w:rPr>
              <w:t>。</w:t>
            </w:r>
            <w:r w:rsidRPr="00B122A5">
              <w:rPr>
                <w:rFonts w:ascii="宋体" w:hAnsi="宋体"/>
                <w:sz w:val="24"/>
                <w:szCs w:val="24"/>
              </w:rPr>
              <w:t>中国石油和化工标准与质量</w:t>
            </w:r>
            <w:r w:rsidRPr="00B122A5">
              <w:rPr>
                <w:rFonts w:ascii="宋体" w:hAnsi="宋体" w:hint="eastAsia"/>
                <w:sz w:val="24"/>
                <w:szCs w:val="24"/>
              </w:rPr>
              <w:t>，</w:t>
            </w:r>
            <w:r w:rsidRPr="00B122A5">
              <w:rPr>
                <w:rFonts w:ascii="宋体" w:hAnsi="宋体"/>
                <w:sz w:val="24"/>
                <w:szCs w:val="24"/>
              </w:rPr>
              <w:t>2017</w:t>
            </w:r>
            <w:r w:rsidRPr="00B122A5">
              <w:rPr>
                <w:rFonts w:ascii="宋体" w:hAnsi="宋体" w:hint="eastAsia"/>
                <w:sz w:val="24"/>
                <w:szCs w:val="24"/>
              </w:rPr>
              <w:t>，</w:t>
            </w:r>
            <w:r w:rsidRPr="00B122A5">
              <w:rPr>
                <w:rFonts w:ascii="宋体" w:hAnsi="宋体"/>
                <w:sz w:val="24"/>
                <w:szCs w:val="24"/>
              </w:rPr>
              <w:t>38 (7)</w:t>
            </w:r>
            <w:r w:rsidRPr="00B122A5">
              <w:rPr>
                <w:rFonts w:ascii="宋体" w:hAnsi="宋体" w:hint="eastAsia"/>
                <w:sz w:val="24"/>
                <w:szCs w:val="24"/>
              </w:rPr>
              <w:t>：</w:t>
            </w:r>
            <w:r w:rsidRPr="00B122A5">
              <w:rPr>
                <w:rFonts w:ascii="宋体" w:hAnsi="宋体"/>
                <w:sz w:val="24"/>
                <w:szCs w:val="24"/>
              </w:rPr>
              <w:t>7-8</w:t>
            </w:r>
            <w:r w:rsidRPr="00B122A5">
              <w:rPr>
                <w:rFonts w:ascii="宋体" w:hAnsi="宋体" w:hint="eastAsia"/>
                <w:sz w:val="24"/>
                <w:szCs w:val="24"/>
              </w:rPr>
              <w:t>，</w:t>
            </w:r>
            <w:r w:rsidRPr="00B122A5">
              <w:rPr>
                <w:rFonts w:ascii="宋体" w:hAnsi="宋体"/>
                <w:sz w:val="24"/>
                <w:szCs w:val="24"/>
              </w:rPr>
              <w:t>10.</w:t>
            </w:r>
          </w:p>
        </w:tc>
        <w:tc>
          <w:tcPr>
            <w:tcW w:w="23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p>
        </w:tc>
      </w:tr>
      <w:tr w:rsidR="003A31B7" w:rsidRPr="00B122A5" w:rsidTr="00DF395D">
        <w:tc>
          <w:tcPr>
            <w:tcW w:w="239"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numPr>
                <w:ilvl w:val="0"/>
                <w:numId w:val="36"/>
              </w:numPr>
              <w:snapToGrid w:val="0"/>
              <w:jc w:val="center"/>
              <w:rPr>
                <w:rFonts w:ascii="宋体" w:hAnsi="宋体"/>
                <w:spacing w:val="-4"/>
                <w:sz w:val="24"/>
                <w:szCs w:val="24"/>
              </w:rPr>
            </w:pPr>
          </w:p>
        </w:tc>
        <w:tc>
          <w:tcPr>
            <w:tcW w:w="21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jc w:val="center"/>
              <w:rPr>
                <w:rFonts w:ascii="宋体" w:hAnsi="宋体"/>
                <w:sz w:val="24"/>
                <w:szCs w:val="24"/>
              </w:rPr>
            </w:pPr>
            <w:r w:rsidRPr="00B122A5">
              <w:rPr>
                <w:rFonts w:ascii="宋体" w:hAnsi="宋体"/>
                <w:sz w:val="24"/>
                <w:szCs w:val="24"/>
              </w:rPr>
              <w:t>论文合著</w:t>
            </w:r>
          </w:p>
        </w:tc>
        <w:tc>
          <w:tcPr>
            <w:tcW w:w="793"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段明星、孙政策、杨清峡、万波</w:t>
            </w:r>
          </w:p>
        </w:tc>
        <w:tc>
          <w:tcPr>
            <w:tcW w:w="634"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2018</w:t>
            </w:r>
          </w:p>
        </w:tc>
        <w:tc>
          <w:tcPr>
            <w:tcW w:w="1743"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系统地研究了海上钻井装置检验技术要求，并形成指南，为行业设计和建造提供基础的技术要求，提升了行业检</w:t>
            </w:r>
            <w:r w:rsidRPr="00B122A5">
              <w:rPr>
                <w:rFonts w:ascii="宋体" w:hAnsi="宋体"/>
                <w:sz w:val="24"/>
                <w:szCs w:val="24"/>
              </w:rPr>
              <w:lastRenderedPageBreak/>
              <w:t>验水平。</w:t>
            </w:r>
          </w:p>
        </w:tc>
        <w:tc>
          <w:tcPr>
            <w:tcW w:w="113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lastRenderedPageBreak/>
              <w:t>海上钻井装置检验规范技术研究及指南编制</w:t>
            </w:r>
            <w:r w:rsidRPr="00B122A5">
              <w:rPr>
                <w:rFonts w:ascii="宋体" w:hAnsi="宋体" w:hint="eastAsia"/>
                <w:sz w:val="24"/>
                <w:szCs w:val="24"/>
              </w:rPr>
              <w:t>。</w:t>
            </w:r>
            <w:r w:rsidRPr="00B122A5">
              <w:rPr>
                <w:rFonts w:ascii="宋体" w:hAnsi="宋体"/>
                <w:sz w:val="24"/>
                <w:szCs w:val="24"/>
              </w:rPr>
              <w:t>中国石油和化工标准</w:t>
            </w:r>
            <w:r w:rsidRPr="00B122A5">
              <w:rPr>
                <w:rFonts w:ascii="宋体" w:hAnsi="宋体"/>
                <w:sz w:val="24"/>
                <w:szCs w:val="24"/>
              </w:rPr>
              <w:lastRenderedPageBreak/>
              <w:t>与质量</w:t>
            </w:r>
            <w:r w:rsidRPr="00B122A5">
              <w:rPr>
                <w:rFonts w:ascii="宋体" w:hAnsi="宋体" w:hint="eastAsia"/>
                <w:sz w:val="24"/>
                <w:szCs w:val="24"/>
              </w:rPr>
              <w:t>，</w:t>
            </w:r>
            <w:r w:rsidRPr="00B122A5">
              <w:rPr>
                <w:rFonts w:ascii="宋体" w:hAnsi="宋体"/>
                <w:sz w:val="24"/>
                <w:szCs w:val="24"/>
              </w:rPr>
              <w:t>2018</w:t>
            </w:r>
            <w:r w:rsidRPr="00B122A5">
              <w:rPr>
                <w:rFonts w:ascii="宋体" w:hAnsi="宋体" w:hint="eastAsia"/>
                <w:sz w:val="24"/>
                <w:szCs w:val="24"/>
              </w:rPr>
              <w:t>，</w:t>
            </w:r>
            <w:r w:rsidRPr="00B122A5">
              <w:rPr>
                <w:rFonts w:ascii="宋体" w:hAnsi="宋体"/>
                <w:sz w:val="24"/>
                <w:szCs w:val="24"/>
              </w:rPr>
              <w:t>38 (19): 7-9,12.</w:t>
            </w:r>
          </w:p>
        </w:tc>
        <w:tc>
          <w:tcPr>
            <w:tcW w:w="23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p>
        </w:tc>
      </w:tr>
      <w:tr w:rsidR="003A31B7" w:rsidRPr="00B122A5" w:rsidTr="00DF395D">
        <w:tc>
          <w:tcPr>
            <w:tcW w:w="239"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numPr>
                <w:ilvl w:val="0"/>
                <w:numId w:val="36"/>
              </w:numPr>
              <w:snapToGrid w:val="0"/>
              <w:jc w:val="center"/>
              <w:rPr>
                <w:rFonts w:ascii="宋体" w:hAnsi="宋体"/>
                <w:spacing w:val="-4"/>
                <w:sz w:val="24"/>
                <w:szCs w:val="24"/>
              </w:rPr>
            </w:pPr>
          </w:p>
        </w:tc>
        <w:tc>
          <w:tcPr>
            <w:tcW w:w="21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jc w:val="center"/>
              <w:rPr>
                <w:rFonts w:ascii="宋体" w:hAnsi="宋体"/>
                <w:sz w:val="24"/>
                <w:szCs w:val="24"/>
              </w:rPr>
            </w:pPr>
            <w:r w:rsidRPr="00B122A5">
              <w:rPr>
                <w:rFonts w:ascii="宋体" w:hAnsi="宋体"/>
                <w:sz w:val="24"/>
                <w:szCs w:val="24"/>
              </w:rPr>
              <w:t>论文合著</w:t>
            </w:r>
          </w:p>
        </w:tc>
        <w:tc>
          <w:tcPr>
            <w:tcW w:w="793"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王维旭</w:t>
            </w:r>
          </w:p>
        </w:tc>
        <w:tc>
          <w:tcPr>
            <w:tcW w:w="634"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2011</w:t>
            </w:r>
          </w:p>
        </w:tc>
        <w:tc>
          <w:tcPr>
            <w:tcW w:w="1743"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详细研究了被动式升沉补偿装置气液控制系统的组成，控制流程及方法和原理，为行业设备的开发和操作提供了技术支持。</w:t>
            </w:r>
          </w:p>
        </w:tc>
        <w:tc>
          <w:tcPr>
            <w:tcW w:w="113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被动式钻柱补偿装置气液控制系统的原理</w:t>
            </w:r>
            <w:r w:rsidRPr="00B122A5">
              <w:rPr>
                <w:rFonts w:ascii="宋体" w:hAnsi="宋体" w:hint="eastAsia"/>
                <w:sz w:val="24"/>
                <w:szCs w:val="24"/>
              </w:rPr>
              <w:t>。</w:t>
            </w:r>
            <w:r w:rsidRPr="00B122A5">
              <w:rPr>
                <w:rFonts w:ascii="宋体" w:hAnsi="宋体"/>
                <w:sz w:val="24"/>
                <w:szCs w:val="24"/>
              </w:rPr>
              <w:t>石油矿场机械，2011，40（2）：30-33</w:t>
            </w:r>
          </w:p>
        </w:tc>
        <w:tc>
          <w:tcPr>
            <w:tcW w:w="23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p>
        </w:tc>
      </w:tr>
      <w:tr w:rsidR="003A31B7" w:rsidRPr="00B122A5" w:rsidTr="00DF395D">
        <w:tc>
          <w:tcPr>
            <w:tcW w:w="239"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numPr>
                <w:ilvl w:val="0"/>
                <w:numId w:val="36"/>
              </w:numPr>
              <w:snapToGrid w:val="0"/>
              <w:jc w:val="center"/>
              <w:rPr>
                <w:rFonts w:ascii="宋体" w:hAnsi="宋体"/>
                <w:spacing w:val="-4"/>
                <w:sz w:val="24"/>
                <w:szCs w:val="24"/>
              </w:rPr>
            </w:pPr>
          </w:p>
        </w:tc>
        <w:tc>
          <w:tcPr>
            <w:tcW w:w="21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jc w:val="center"/>
              <w:rPr>
                <w:rFonts w:ascii="宋体" w:hAnsi="宋体"/>
                <w:sz w:val="24"/>
                <w:szCs w:val="24"/>
              </w:rPr>
            </w:pPr>
            <w:r w:rsidRPr="00B122A5">
              <w:rPr>
                <w:rFonts w:ascii="宋体" w:hAnsi="宋体"/>
                <w:sz w:val="24"/>
                <w:szCs w:val="24"/>
              </w:rPr>
              <w:t>论文合著</w:t>
            </w:r>
          </w:p>
        </w:tc>
        <w:tc>
          <w:tcPr>
            <w:tcW w:w="793"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王定亚</w:t>
            </w:r>
          </w:p>
        </w:tc>
        <w:tc>
          <w:tcPr>
            <w:tcW w:w="634"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2010</w:t>
            </w:r>
          </w:p>
        </w:tc>
        <w:tc>
          <w:tcPr>
            <w:tcW w:w="1743"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系统地总结和分析了国内外主流海洋钻井平台的技术现状、关键设备、操作等要求，提出了未来发展现状和趋势。</w:t>
            </w:r>
          </w:p>
        </w:tc>
        <w:tc>
          <w:tcPr>
            <w:tcW w:w="113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海洋钻井平台技术现状与发展趋势</w:t>
            </w:r>
            <w:r w:rsidRPr="00B122A5">
              <w:rPr>
                <w:rFonts w:ascii="宋体" w:hAnsi="宋体" w:hint="eastAsia"/>
                <w:sz w:val="24"/>
                <w:szCs w:val="24"/>
              </w:rPr>
              <w:t>。</w:t>
            </w:r>
            <w:r w:rsidRPr="00B122A5">
              <w:rPr>
                <w:rFonts w:ascii="宋体" w:hAnsi="宋体"/>
                <w:sz w:val="24"/>
                <w:szCs w:val="24"/>
              </w:rPr>
              <w:t>石油机械，2010</w:t>
            </w:r>
            <w:r w:rsidRPr="00B122A5">
              <w:rPr>
                <w:rFonts w:ascii="宋体" w:hAnsi="宋体" w:hint="eastAsia"/>
                <w:sz w:val="24"/>
                <w:szCs w:val="24"/>
              </w:rPr>
              <w:t>，</w:t>
            </w:r>
            <w:r w:rsidRPr="00B122A5">
              <w:rPr>
                <w:rFonts w:ascii="宋体" w:hAnsi="宋体"/>
                <w:sz w:val="24"/>
                <w:szCs w:val="24"/>
              </w:rPr>
              <w:t>38(4): 69-72.</w:t>
            </w:r>
          </w:p>
        </w:tc>
        <w:tc>
          <w:tcPr>
            <w:tcW w:w="23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p>
        </w:tc>
      </w:tr>
      <w:tr w:rsidR="003A31B7" w:rsidRPr="00B122A5" w:rsidTr="00DF395D">
        <w:tc>
          <w:tcPr>
            <w:tcW w:w="239"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numPr>
                <w:ilvl w:val="0"/>
                <w:numId w:val="36"/>
              </w:numPr>
              <w:snapToGrid w:val="0"/>
              <w:jc w:val="center"/>
              <w:rPr>
                <w:rFonts w:ascii="宋体" w:hAnsi="宋体"/>
                <w:spacing w:val="-4"/>
                <w:sz w:val="24"/>
                <w:szCs w:val="24"/>
              </w:rPr>
            </w:pPr>
          </w:p>
        </w:tc>
        <w:tc>
          <w:tcPr>
            <w:tcW w:w="21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jc w:val="center"/>
              <w:rPr>
                <w:rFonts w:ascii="宋体" w:hAnsi="宋体"/>
                <w:sz w:val="24"/>
                <w:szCs w:val="24"/>
              </w:rPr>
            </w:pPr>
            <w:r w:rsidRPr="00B122A5">
              <w:rPr>
                <w:rFonts w:ascii="宋体" w:hAnsi="宋体"/>
                <w:sz w:val="24"/>
                <w:szCs w:val="24"/>
              </w:rPr>
              <w:t>论文合著</w:t>
            </w:r>
          </w:p>
        </w:tc>
        <w:tc>
          <w:tcPr>
            <w:tcW w:w="793"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王维旭</w:t>
            </w:r>
          </w:p>
        </w:tc>
        <w:tc>
          <w:tcPr>
            <w:tcW w:w="634"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2011</w:t>
            </w:r>
          </w:p>
        </w:tc>
        <w:tc>
          <w:tcPr>
            <w:tcW w:w="1743"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系统地研究了国外钻机的技术现状和装备开发现状，为我国国内钻井装备的研究和开发具有一定的指导意义。</w:t>
            </w:r>
          </w:p>
        </w:tc>
        <w:tc>
          <w:tcPr>
            <w:tcW w:w="113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国外钻机技术现状及我国的发展策略</w:t>
            </w:r>
            <w:r w:rsidRPr="00B122A5">
              <w:rPr>
                <w:rFonts w:ascii="宋体" w:hAnsi="宋体" w:hint="eastAsia"/>
                <w:sz w:val="24"/>
                <w:szCs w:val="24"/>
              </w:rPr>
              <w:t>。</w:t>
            </w:r>
            <w:r w:rsidRPr="00B122A5">
              <w:rPr>
                <w:rFonts w:ascii="宋体" w:hAnsi="宋体"/>
                <w:sz w:val="24"/>
                <w:szCs w:val="24"/>
              </w:rPr>
              <w:t>石油机械，2011</w:t>
            </w:r>
            <w:r w:rsidRPr="00B122A5">
              <w:rPr>
                <w:rFonts w:ascii="宋体" w:hAnsi="宋体" w:hint="eastAsia"/>
                <w:sz w:val="24"/>
                <w:szCs w:val="24"/>
              </w:rPr>
              <w:t>，</w:t>
            </w:r>
            <w:r w:rsidRPr="00B122A5">
              <w:rPr>
                <w:rFonts w:ascii="宋体" w:hAnsi="宋体"/>
                <w:sz w:val="24"/>
                <w:szCs w:val="24"/>
              </w:rPr>
              <w:t>39(6): 65-69.</w:t>
            </w:r>
          </w:p>
        </w:tc>
        <w:tc>
          <w:tcPr>
            <w:tcW w:w="23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p>
        </w:tc>
      </w:tr>
      <w:tr w:rsidR="003A31B7" w:rsidRPr="00B122A5" w:rsidTr="00DF395D">
        <w:tc>
          <w:tcPr>
            <w:tcW w:w="239"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numPr>
                <w:ilvl w:val="0"/>
                <w:numId w:val="36"/>
              </w:numPr>
              <w:snapToGrid w:val="0"/>
              <w:jc w:val="center"/>
              <w:rPr>
                <w:rFonts w:ascii="宋体" w:hAnsi="宋体"/>
                <w:spacing w:val="-4"/>
                <w:sz w:val="24"/>
                <w:szCs w:val="24"/>
              </w:rPr>
            </w:pPr>
          </w:p>
        </w:tc>
        <w:tc>
          <w:tcPr>
            <w:tcW w:w="21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jc w:val="center"/>
              <w:rPr>
                <w:rFonts w:ascii="宋体" w:hAnsi="宋体"/>
                <w:sz w:val="24"/>
                <w:szCs w:val="24"/>
              </w:rPr>
            </w:pPr>
            <w:r w:rsidRPr="00B122A5">
              <w:rPr>
                <w:rFonts w:ascii="宋体" w:hAnsi="宋体"/>
                <w:sz w:val="24"/>
                <w:szCs w:val="24"/>
              </w:rPr>
              <w:t>论文合著</w:t>
            </w:r>
          </w:p>
        </w:tc>
        <w:tc>
          <w:tcPr>
            <w:tcW w:w="793"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王定亚</w:t>
            </w:r>
          </w:p>
        </w:tc>
        <w:tc>
          <w:tcPr>
            <w:tcW w:w="634"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2016</w:t>
            </w:r>
          </w:p>
        </w:tc>
        <w:tc>
          <w:tcPr>
            <w:tcW w:w="1743"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对海洋钻井平台折壁式抓管机结构、性能、作业操作特点进行了深入分析和研究，并对其海上试验方法和要求进行研究。</w:t>
            </w:r>
          </w:p>
        </w:tc>
        <w:tc>
          <w:tcPr>
            <w:tcW w:w="113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海洋钻井平台折壁式抓管机设计与试验研究</w:t>
            </w:r>
            <w:r w:rsidRPr="00B122A5">
              <w:rPr>
                <w:rFonts w:ascii="宋体" w:hAnsi="宋体" w:hint="eastAsia"/>
                <w:sz w:val="24"/>
                <w:szCs w:val="24"/>
              </w:rPr>
              <w:t>。</w:t>
            </w:r>
            <w:r w:rsidRPr="00B122A5">
              <w:rPr>
                <w:rFonts w:ascii="宋体" w:hAnsi="宋体"/>
                <w:sz w:val="24"/>
                <w:szCs w:val="24"/>
              </w:rPr>
              <w:t>石油机械，2016，44（8）：42-46.</w:t>
            </w:r>
          </w:p>
        </w:tc>
        <w:tc>
          <w:tcPr>
            <w:tcW w:w="23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p>
        </w:tc>
      </w:tr>
      <w:tr w:rsidR="003A31B7" w:rsidRPr="00B122A5" w:rsidTr="00DF395D">
        <w:tc>
          <w:tcPr>
            <w:tcW w:w="239"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numPr>
                <w:ilvl w:val="0"/>
                <w:numId w:val="36"/>
              </w:numPr>
              <w:snapToGrid w:val="0"/>
              <w:jc w:val="center"/>
              <w:rPr>
                <w:rFonts w:ascii="宋体" w:hAnsi="宋体"/>
                <w:spacing w:val="-4"/>
                <w:sz w:val="24"/>
                <w:szCs w:val="24"/>
              </w:rPr>
            </w:pPr>
          </w:p>
        </w:tc>
        <w:tc>
          <w:tcPr>
            <w:tcW w:w="21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jc w:val="center"/>
              <w:rPr>
                <w:rFonts w:ascii="宋体" w:hAnsi="宋体"/>
                <w:sz w:val="24"/>
                <w:szCs w:val="24"/>
              </w:rPr>
            </w:pPr>
            <w:r w:rsidRPr="00B122A5">
              <w:rPr>
                <w:rFonts w:ascii="宋体" w:hAnsi="宋体"/>
                <w:sz w:val="24"/>
                <w:szCs w:val="24"/>
              </w:rPr>
              <w:t>论文合著</w:t>
            </w:r>
          </w:p>
        </w:tc>
        <w:tc>
          <w:tcPr>
            <w:tcW w:w="793"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万波、李明亮</w:t>
            </w:r>
          </w:p>
        </w:tc>
        <w:tc>
          <w:tcPr>
            <w:tcW w:w="634"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2010</w:t>
            </w:r>
          </w:p>
        </w:tc>
        <w:tc>
          <w:tcPr>
            <w:tcW w:w="1743"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系统地对海上浮式装置天然气生产、净化和液化工艺系统进行了梳理研究，从安全和功能要求角度，对各环节设备选型等进行了探讨，对系统设计和开发具有重要的指导了参考意义。</w:t>
            </w:r>
          </w:p>
        </w:tc>
        <w:tc>
          <w:tcPr>
            <w:tcW w:w="113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r w:rsidRPr="00B122A5">
              <w:rPr>
                <w:rFonts w:ascii="宋体" w:hAnsi="宋体"/>
                <w:sz w:val="24"/>
                <w:szCs w:val="24"/>
              </w:rPr>
              <w:t>海上浮式装置天然气生产、净化和液化工艺系统探讨</w:t>
            </w:r>
            <w:r w:rsidRPr="00B122A5">
              <w:rPr>
                <w:rFonts w:ascii="宋体" w:hAnsi="宋体" w:hint="eastAsia"/>
                <w:sz w:val="24"/>
                <w:szCs w:val="24"/>
              </w:rPr>
              <w:t>。</w:t>
            </w:r>
            <w:r w:rsidRPr="00B122A5">
              <w:rPr>
                <w:rFonts w:ascii="宋体" w:hAnsi="宋体"/>
                <w:sz w:val="24"/>
                <w:szCs w:val="24"/>
              </w:rPr>
              <w:t>中国造船，2010，51（增刊2）：281-286.</w:t>
            </w:r>
          </w:p>
        </w:tc>
        <w:tc>
          <w:tcPr>
            <w:tcW w:w="237" w:type="pct"/>
            <w:tcBorders>
              <w:top w:val="single" w:sz="4" w:space="0" w:color="000000"/>
              <w:left w:val="single" w:sz="4" w:space="0" w:color="000000"/>
              <w:bottom w:val="single" w:sz="4" w:space="0" w:color="000000"/>
              <w:right w:val="single" w:sz="4" w:space="0" w:color="000000"/>
            </w:tcBorders>
            <w:vAlign w:val="center"/>
          </w:tcPr>
          <w:p w:rsidR="00B122A5" w:rsidRPr="00B122A5" w:rsidRDefault="00B122A5" w:rsidP="00B122A5">
            <w:pPr>
              <w:snapToGrid w:val="0"/>
              <w:jc w:val="center"/>
              <w:rPr>
                <w:rFonts w:ascii="宋体" w:hAnsi="宋体"/>
                <w:sz w:val="24"/>
                <w:szCs w:val="24"/>
              </w:rPr>
            </w:pPr>
          </w:p>
        </w:tc>
      </w:tr>
    </w:tbl>
    <w:p w:rsidR="00B122A5" w:rsidRPr="003A31B7" w:rsidRDefault="00B122A5" w:rsidP="008C66F6">
      <w:pPr>
        <w:pStyle w:val="a6"/>
        <w:ind w:firstLineChars="0" w:firstLine="0"/>
        <w:jc w:val="center"/>
        <w:rPr>
          <w:rFonts w:ascii="宋体" w:hAnsi="宋体"/>
          <w:b/>
          <w:sz w:val="28"/>
        </w:rPr>
      </w:pPr>
    </w:p>
    <w:p w:rsidR="005364F7" w:rsidRPr="003A31B7" w:rsidRDefault="008C66F6" w:rsidP="008C66F6">
      <w:pPr>
        <w:spacing w:line="360" w:lineRule="auto"/>
        <w:ind w:right="1080"/>
        <w:jc w:val="right"/>
        <w:rPr>
          <w:rFonts w:ascii="宋体" w:hAnsi="宋体"/>
          <w:sz w:val="24"/>
          <w:szCs w:val="24"/>
        </w:rPr>
      </w:pPr>
      <w:r w:rsidRPr="003A31B7">
        <w:rPr>
          <w:rFonts w:ascii="宋体" w:hAnsi="宋体" w:hint="eastAsia"/>
          <w:sz w:val="24"/>
          <w:szCs w:val="24"/>
        </w:rPr>
        <w:t xml:space="preserve">   </w:t>
      </w:r>
    </w:p>
    <w:sectPr w:rsidR="005364F7" w:rsidRPr="003A31B7" w:rsidSect="00501DC9">
      <w:pgSz w:w="11900" w:h="16850" w:code="9"/>
      <w:pgMar w:top="1418" w:right="1588" w:bottom="1474" w:left="1588" w:header="0" w:footer="992" w:gutter="0"/>
      <w:cols w:space="425"/>
      <w:docGrid w:type="lines" w:linePitch="312" w:charSpace="5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5AA" w:rsidRDefault="000405AA" w:rsidP="00CF250D">
      <w:r>
        <w:separator/>
      </w:r>
    </w:p>
  </w:endnote>
  <w:endnote w:type="continuationSeparator" w:id="0">
    <w:p w:rsidR="000405AA" w:rsidRDefault="000405AA" w:rsidP="00CF2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仿宋简体">
    <w:altName w:val="Arial Unicode MS"/>
    <w:charset w:val="86"/>
    <w:family w:val="script"/>
    <w:pitch w:val="fixed"/>
    <w:sig w:usb0="00000000" w:usb1="080E0000" w:usb2="00000010" w:usb3="00000000" w:csb0="00040000" w:csb1="00000000"/>
  </w:font>
  <w:font w:name="方正小标宋简体">
    <w:altName w:val="方正舒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4632"/>
      <w:docPartObj>
        <w:docPartGallery w:val="Page Numbers (Bottom of Page)"/>
        <w:docPartUnique/>
      </w:docPartObj>
    </w:sdtPr>
    <w:sdtEndPr/>
    <w:sdtContent>
      <w:p w:rsidR="00CC729C" w:rsidRDefault="00CC729C" w:rsidP="00C25CEE">
        <w:pPr>
          <w:pStyle w:val="a4"/>
          <w:jc w:val="center"/>
        </w:pPr>
        <w:r w:rsidRPr="00C25CEE">
          <w:rPr>
            <w:rFonts w:ascii="仿宋_GB2312" w:eastAsia="仿宋_GB2312" w:hint="eastAsia"/>
            <w:sz w:val="21"/>
            <w:szCs w:val="21"/>
          </w:rPr>
          <w:fldChar w:fldCharType="begin"/>
        </w:r>
        <w:r w:rsidRPr="00C25CEE">
          <w:rPr>
            <w:rFonts w:ascii="仿宋_GB2312" w:eastAsia="仿宋_GB2312" w:hint="eastAsia"/>
            <w:sz w:val="21"/>
            <w:szCs w:val="21"/>
          </w:rPr>
          <w:instrText xml:space="preserve"> PAGE   \* MERGEFORMAT </w:instrText>
        </w:r>
        <w:r w:rsidRPr="00C25CEE">
          <w:rPr>
            <w:rFonts w:ascii="仿宋_GB2312" w:eastAsia="仿宋_GB2312" w:hint="eastAsia"/>
            <w:sz w:val="21"/>
            <w:szCs w:val="21"/>
          </w:rPr>
          <w:fldChar w:fldCharType="separate"/>
        </w:r>
        <w:r w:rsidR="00C0310C" w:rsidRPr="00C0310C">
          <w:rPr>
            <w:rFonts w:ascii="仿宋_GB2312" w:eastAsia="仿宋_GB2312"/>
            <w:noProof/>
            <w:sz w:val="21"/>
            <w:szCs w:val="21"/>
            <w:lang w:val="zh-CN"/>
          </w:rPr>
          <w:t>29</w:t>
        </w:r>
        <w:r w:rsidRPr="00C25CEE">
          <w:rPr>
            <w:rFonts w:ascii="仿宋_GB2312" w:eastAsia="仿宋_GB2312" w:hint="eastAsia"/>
            <w:sz w:val="21"/>
            <w:szCs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5AA" w:rsidRDefault="000405AA" w:rsidP="00CF250D">
      <w:r>
        <w:separator/>
      </w:r>
    </w:p>
  </w:footnote>
  <w:footnote w:type="continuationSeparator" w:id="0">
    <w:p w:rsidR="000405AA" w:rsidRDefault="000405AA" w:rsidP="00CF25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0DC2434"/>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08E223D6"/>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21A2B792"/>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B2C02378"/>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092AFF5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98686E9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4CCC928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C2BEA45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406033B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B3C9FA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A6316A"/>
    <w:multiLevelType w:val="hybridMultilevel"/>
    <w:tmpl w:val="CFB4CE5C"/>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1" w15:restartNumberingAfterBreak="0">
    <w:nsid w:val="110B1580"/>
    <w:multiLevelType w:val="hybridMultilevel"/>
    <w:tmpl w:val="FD008B76"/>
    <w:lvl w:ilvl="0" w:tplc="8AAC5F5E">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11517AA1"/>
    <w:multiLevelType w:val="hybridMultilevel"/>
    <w:tmpl w:val="A556566E"/>
    <w:lvl w:ilvl="0" w:tplc="8AB2513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A17223F"/>
    <w:multiLevelType w:val="hybridMultilevel"/>
    <w:tmpl w:val="E5FA69A8"/>
    <w:lvl w:ilvl="0" w:tplc="DE90F4FA">
      <w:start w:val="1"/>
      <w:numFmt w:val="japaneseCounting"/>
      <w:lvlText w:val="（%1）"/>
      <w:lvlJc w:val="left"/>
      <w:pPr>
        <w:ind w:left="828" w:hanging="720"/>
      </w:pPr>
      <w:rPr>
        <w:rFonts w:ascii="宋体" w:hint="default"/>
      </w:rPr>
    </w:lvl>
    <w:lvl w:ilvl="1" w:tplc="04090019" w:tentative="1">
      <w:start w:val="1"/>
      <w:numFmt w:val="lowerLetter"/>
      <w:lvlText w:val="%2)"/>
      <w:lvlJc w:val="left"/>
      <w:pPr>
        <w:ind w:left="948" w:hanging="420"/>
      </w:pPr>
    </w:lvl>
    <w:lvl w:ilvl="2" w:tplc="0409001B" w:tentative="1">
      <w:start w:val="1"/>
      <w:numFmt w:val="lowerRoman"/>
      <w:lvlText w:val="%3."/>
      <w:lvlJc w:val="right"/>
      <w:pPr>
        <w:ind w:left="1368" w:hanging="420"/>
      </w:pPr>
    </w:lvl>
    <w:lvl w:ilvl="3" w:tplc="0409000F" w:tentative="1">
      <w:start w:val="1"/>
      <w:numFmt w:val="decimal"/>
      <w:lvlText w:val="%4."/>
      <w:lvlJc w:val="left"/>
      <w:pPr>
        <w:ind w:left="1788" w:hanging="420"/>
      </w:pPr>
    </w:lvl>
    <w:lvl w:ilvl="4" w:tplc="04090019" w:tentative="1">
      <w:start w:val="1"/>
      <w:numFmt w:val="lowerLetter"/>
      <w:lvlText w:val="%5)"/>
      <w:lvlJc w:val="left"/>
      <w:pPr>
        <w:ind w:left="2208" w:hanging="420"/>
      </w:pPr>
    </w:lvl>
    <w:lvl w:ilvl="5" w:tplc="0409001B" w:tentative="1">
      <w:start w:val="1"/>
      <w:numFmt w:val="lowerRoman"/>
      <w:lvlText w:val="%6."/>
      <w:lvlJc w:val="right"/>
      <w:pPr>
        <w:ind w:left="2628" w:hanging="420"/>
      </w:pPr>
    </w:lvl>
    <w:lvl w:ilvl="6" w:tplc="0409000F" w:tentative="1">
      <w:start w:val="1"/>
      <w:numFmt w:val="decimal"/>
      <w:lvlText w:val="%7."/>
      <w:lvlJc w:val="left"/>
      <w:pPr>
        <w:ind w:left="3048" w:hanging="420"/>
      </w:pPr>
    </w:lvl>
    <w:lvl w:ilvl="7" w:tplc="04090019" w:tentative="1">
      <w:start w:val="1"/>
      <w:numFmt w:val="lowerLetter"/>
      <w:lvlText w:val="%8)"/>
      <w:lvlJc w:val="left"/>
      <w:pPr>
        <w:ind w:left="3468" w:hanging="420"/>
      </w:pPr>
    </w:lvl>
    <w:lvl w:ilvl="8" w:tplc="0409001B" w:tentative="1">
      <w:start w:val="1"/>
      <w:numFmt w:val="lowerRoman"/>
      <w:lvlText w:val="%9."/>
      <w:lvlJc w:val="right"/>
      <w:pPr>
        <w:ind w:left="3888" w:hanging="420"/>
      </w:pPr>
    </w:lvl>
  </w:abstractNum>
  <w:abstractNum w:abstractNumId="14" w15:restartNumberingAfterBreak="0">
    <w:nsid w:val="1B264175"/>
    <w:multiLevelType w:val="hybridMultilevel"/>
    <w:tmpl w:val="30D027EA"/>
    <w:lvl w:ilvl="0" w:tplc="83B68574">
      <w:start w:val="1"/>
      <w:numFmt w:val="japaneseCounting"/>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2C1C72B2"/>
    <w:multiLevelType w:val="hybridMultilevel"/>
    <w:tmpl w:val="A90833A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2E8023A6"/>
    <w:multiLevelType w:val="hybridMultilevel"/>
    <w:tmpl w:val="98B6F8E6"/>
    <w:lvl w:ilvl="0" w:tplc="8AAC5F5E">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39F2369F"/>
    <w:multiLevelType w:val="hybridMultilevel"/>
    <w:tmpl w:val="E702F71E"/>
    <w:lvl w:ilvl="0" w:tplc="6C44FBC8">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8" w15:restartNumberingAfterBreak="0">
    <w:nsid w:val="3D1F0D58"/>
    <w:multiLevelType w:val="hybridMultilevel"/>
    <w:tmpl w:val="2FDED932"/>
    <w:lvl w:ilvl="0" w:tplc="FF66A30A">
      <w:start w:val="3"/>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9" w15:restartNumberingAfterBreak="0">
    <w:nsid w:val="40232DE2"/>
    <w:multiLevelType w:val="hybridMultilevel"/>
    <w:tmpl w:val="9D649F08"/>
    <w:lvl w:ilvl="0" w:tplc="6458EA7E">
      <w:start w:val="1"/>
      <w:numFmt w:val="chineseCountingThousand"/>
      <w:lvlText w:val="%1."/>
      <w:lvlJc w:val="left"/>
      <w:pPr>
        <w:tabs>
          <w:tab w:val="num" w:pos="420"/>
        </w:tabs>
        <w:ind w:left="420" w:hanging="420"/>
      </w:pPr>
      <w:rPr>
        <w:rFonts w:hint="eastAsia"/>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407E699B"/>
    <w:multiLevelType w:val="singleLevel"/>
    <w:tmpl w:val="503C6032"/>
    <w:lvl w:ilvl="0">
      <w:start w:val="1"/>
      <w:numFmt w:val="decimal"/>
      <w:lvlText w:val="%1."/>
      <w:lvlJc w:val="left"/>
      <w:pPr>
        <w:tabs>
          <w:tab w:val="num" w:pos="940"/>
        </w:tabs>
        <w:ind w:left="940" w:hanging="300"/>
      </w:pPr>
      <w:rPr>
        <w:rFonts w:hint="default"/>
      </w:rPr>
    </w:lvl>
  </w:abstractNum>
  <w:abstractNum w:abstractNumId="21" w15:restartNumberingAfterBreak="0">
    <w:nsid w:val="40E7233C"/>
    <w:multiLevelType w:val="hybridMultilevel"/>
    <w:tmpl w:val="B18E0C24"/>
    <w:lvl w:ilvl="0" w:tplc="9BACBA6E">
      <w:start w:val="1"/>
      <w:numFmt w:val="decimal"/>
      <w:lvlText w:val="%1、"/>
      <w:lvlJc w:val="left"/>
      <w:pPr>
        <w:tabs>
          <w:tab w:val="num" w:pos="1438"/>
        </w:tabs>
        <w:ind w:left="1438" w:hanging="720"/>
      </w:pPr>
      <w:rPr>
        <w:rFonts w:hint="default"/>
      </w:rPr>
    </w:lvl>
    <w:lvl w:ilvl="1" w:tplc="04090019" w:tentative="1">
      <w:start w:val="1"/>
      <w:numFmt w:val="lowerLetter"/>
      <w:lvlText w:val="%2)"/>
      <w:lvlJc w:val="left"/>
      <w:pPr>
        <w:tabs>
          <w:tab w:val="num" w:pos="1558"/>
        </w:tabs>
        <w:ind w:left="1558" w:hanging="420"/>
      </w:pPr>
    </w:lvl>
    <w:lvl w:ilvl="2" w:tplc="0409001B" w:tentative="1">
      <w:start w:val="1"/>
      <w:numFmt w:val="lowerRoman"/>
      <w:lvlText w:val="%3."/>
      <w:lvlJc w:val="righ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9" w:tentative="1">
      <w:start w:val="1"/>
      <w:numFmt w:val="lowerLetter"/>
      <w:lvlText w:val="%5)"/>
      <w:lvlJc w:val="left"/>
      <w:pPr>
        <w:tabs>
          <w:tab w:val="num" w:pos="2818"/>
        </w:tabs>
        <w:ind w:left="2818" w:hanging="420"/>
      </w:pPr>
    </w:lvl>
    <w:lvl w:ilvl="5" w:tplc="0409001B" w:tentative="1">
      <w:start w:val="1"/>
      <w:numFmt w:val="lowerRoman"/>
      <w:lvlText w:val="%6."/>
      <w:lvlJc w:val="righ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9" w:tentative="1">
      <w:start w:val="1"/>
      <w:numFmt w:val="lowerLetter"/>
      <w:lvlText w:val="%8)"/>
      <w:lvlJc w:val="left"/>
      <w:pPr>
        <w:tabs>
          <w:tab w:val="num" w:pos="4078"/>
        </w:tabs>
        <w:ind w:left="4078" w:hanging="420"/>
      </w:pPr>
    </w:lvl>
    <w:lvl w:ilvl="8" w:tplc="0409001B" w:tentative="1">
      <w:start w:val="1"/>
      <w:numFmt w:val="lowerRoman"/>
      <w:lvlText w:val="%9."/>
      <w:lvlJc w:val="right"/>
      <w:pPr>
        <w:tabs>
          <w:tab w:val="num" w:pos="4498"/>
        </w:tabs>
        <w:ind w:left="4498" w:hanging="420"/>
      </w:pPr>
    </w:lvl>
  </w:abstractNum>
  <w:abstractNum w:abstractNumId="22" w15:restartNumberingAfterBreak="0">
    <w:nsid w:val="460732EE"/>
    <w:multiLevelType w:val="hybridMultilevel"/>
    <w:tmpl w:val="C706C0A6"/>
    <w:lvl w:ilvl="0" w:tplc="51767AD6">
      <w:start w:val="1"/>
      <w:numFmt w:val="japaneseCounting"/>
      <w:lvlText w:val="%1、"/>
      <w:lvlJc w:val="left"/>
      <w:pPr>
        <w:ind w:left="576" w:hanging="57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862229C"/>
    <w:multiLevelType w:val="singleLevel"/>
    <w:tmpl w:val="DA94ECC8"/>
    <w:lvl w:ilvl="0">
      <w:start w:val="2"/>
      <w:numFmt w:val="japaneseCounting"/>
      <w:lvlText w:val="第%1章"/>
      <w:lvlJc w:val="left"/>
      <w:pPr>
        <w:tabs>
          <w:tab w:val="num" w:pos="1305"/>
        </w:tabs>
        <w:ind w:left="1305" w:hanging="1305"/>
      </w:pPr>
      <w:rPr>
        <w:rFonts w:hint="eastAsia"/>
      </w:rPr>
    </w:lvl>
  </w:abstractNum>
  <w:abstractNum w:abstractNumId="24" w15:restartNumberingAfterBreak="0">
    <w:nsid w:val="487D1FD9"/>
    <w:multiLevelType w:val="singleLevel"/>
    <w:tmpl w:val="13842AA0"/>
    <w:lvl w:ilvl="0">
      <w:start w:val="1"/>
      <w:numFmt w:val="decimal"/>
      <w:lvlText w:val="%1."/>
      <w:lvlJc w:val="left"/>
      <w:pPr>
        <w:tabs>
          <w:tab w:val="num" w:pos="940"/>
        </w:tabs>
        <w:ind w:left="940" w:hanging="300"/>
      </w:pPr>
      <w:rPr>
        <w:rFonts w:hint="default"/>
      </w:rPr>
    </w:lvl>
  </w:abstractNum>
  <w:abstractNum w:abstractNumId="25" w15:restartNumberingAfterBreak="0">
    <w:nsid w:val="528F6F7B"/>
    <w:multiLevelType w:val="hybridMultilevel"/>
    <w:tmpl w:val="37C030DA"/>
    <w:lvl w:ilvl="0" w:tplc="04090015">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54CB324B"/>
    <w:multiLevelType w:val="hybridMultilevel"/>
    <w:tmpl w:val="D0B433A8"/>
    <w:lvl w:ilvl="0" w:tplc="941A1C16">
      <w:start w:val="1"/>
      <w:numFmt w:val="japaneseCounting"/>
      <w:lvlText w:val="%1、"/>
      <w:lvlJc w:val="left"/>
      <w:pPr>
        <w:tabs>
          <w:tab w:val="num" w:pos="1320"/>
        </w:tabs>
        <w:ind w:left="1320" w:hanging="720"/>
      </w:pPr>
      <w:rPr>
        <w:rFonts w:hint="default"/>
      </w:rPr>
    </w:lvl>
    <w:lvl w:ilvl="1" w:tplc="326CA560">
      <w:start w:val="1"/>
      <w:numFmt w:val="decimal"/>
      <w:lvlText w:val="%2、"/>
      <w:lvlJc w:val="left"/>
      <w:pPr>
        <w:tabs>
          <w:tab w:val="num" w:pos="1740"/>
        </w:tabs>
        <w:ind w:left="1740" w:hanging="720"/>
      </w:pPr>
      <w:rPr>
        <w:rFonts w:hint="default"/>
      </w:r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7" w15:restartNumberingAfterBreak="0">
    <w:nsid w:val="5BE05C6A"/>
    <w:multiLevelType w:val="multilevel"/>
    <w:tmpl w:val="00000000"/>
    <w:lvl w:ilvl="0">
      <w:start w:val="1"/>
      <w:numFmt w:val="upp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8" w15:restartNumberingAfterBreak="0">
    <w:nsid w:val="5CA875D6"/>
    <w:multiLevelType w:val="hybridMultilevel"/>
    <w:tmpl w:val="F662CBF4"/>
    <w:lvl w:ilvl="0" w:tplc="B8680E32">
      <w:start w:val="1"/>
      <w:numFmt w:val="japaneseCounting"/>
      <w:lvlText w:val="%1、"/>
      <w:lvlJc w:val="left"/>
      <w:pPr>
        <w:tabs>
          <w:tab w:val="num" w:pos="585"/>
        </w:tabs>
        <w:ind w:left="585" w:hanging="480"/>
      </w:pPr>
      <w:rPr>
        <w:rFonts w:hint="eastAsia"/>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29" w15:restartNumberingAfterBreak="0">
    <w:nsid w:val="6226129B"/>
    <w:multiLevelType w:val="hybridMultilevel"/>
    <w:tmpl w:val="02084430"/>
    <w:lvl w:ilvl="0" w:tplc="98C2B5C0">
      <w:start w:val="1"/>
      <w:numFmt w:val="decimal"/>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0" w15:restartNumberingAfterBreak="0">
    <w:nsid w:val="645300CB"/>
    <w:multiLevelType w:val="hybridMultilevel"/>
    <w:tmpl w:val="C8C84502"/>
    <w:lvl w:ilvl="0" w:tplc="88B629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4931E39"/>
    <w:multiLevelType w:val="hybridMultilevel"/>
    <w:tmpl w:val="ECC0451E"/>
    <w:lvl w:ilvl="0" w:tplc="22B6FCC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2" w15:restartNumberingAfterBreak="0">
    <w:nsid w:val="68F6634E"/>
    <w:multiLevelType w:val="hybridMultilevel"/>
    <w:tmpl w:val="063A1B54"/>
    <w:lvl w:ilvl="0" w:tplc="BFDAB902">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3" w15:restartNumberingAfterBreak="0">
    <w:nsid w:val="77B773D9"/>
    <w:multiLevelType w:val="singleLevel"/>
    <w:tmpl w:val="2A567F06"/>
    <w:lvl w:ilvl="0">
      <w:start w:val="1"/>
      <w:numFmt w:val="decimal"/>
      <w:lvlText w:val="%1."/>
      <w:lvlJc w:val="left"/>
      <w:pPr>
        <w:tabs>
          <w:tab w:val="num" w:pos="1020"/>
        </w:tabs>
        <w:ind w:left="1020" w:hanging="330"/>
      </w:pPr>
      <w:rPr>
        <w:rFonts w:hint="eastAsia"/>
      </w:rPr>
    </w:lvl>
  </w:abstractNum>
  <w:abstractNum w:abstractNumId="34" w15:restartNumberingAfterBreak="0">
    <w:nsid w:val="7C7F64D0"/>
    <w:multiLevelType w:val="hybridMultilevel"/>
    <w:tmpl w:val="A5789A72"/>
    <w:lvl w:ilvl="0" w:tplc="0A3C0BEC">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5" w15:restartNumberingAfterBreak="0">
    <w:nsid w:val="7D6F65B6"/>
    <w:multiLevelType w:val="hybridMultilevel"/>
    <w:tmpl w:val="E760D752"/>
    <w:lvl w:ilvl="0" w:tplc="353234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7"/>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31"/>
  </w:num>
  <w:num w:numId="13">
    <w:abstractNumId w:val="25"/>
  </w:num>
  <w:num w:numId="14">
    <w:abstractNumId w:val="15"/>
  </w:num>
  <w:num w:numId="15">
    <w:abstractNumId w:val="28"/>
  </w:num>
  <w:num w:numId="16">
    <w:abstractNumId w:val="32"/>
  </w:num>
  <w:num w:numId="17">
    <w:abstractNumId w:val="17"/>
  </w:num>
  <w:num w:numId="18">
    <w:abstractNumId w:val="33"/>
  </w:num>
  <w:num w:numId="19">
    <w:abstractNumId w:val="23"/>
  </w:num>
  <w:num w:numId="20">
    <w:abstractNumId w:val="24"/>
  </w:num>
  <w:num w:numId="21">
    <w:abstractNumId w:val="20"/>
  </w:num>
  <w:num w:numId="22">
    <w:abstractNumId w:val="21"/>
  </w:num>
  <w:num w:numId="23">
    <w:abstractNumId w:val="34"/>
  </w:num>
  <w:num w:numId="24">
    <w:abstractNumId w:val="29"/>
  </w:num>
  <w:num w:numId="25">
    <w:abstractNumId w:val="26"/>
  </w:num>
  <w:num w:numId="26">
    <w:abstractNumId w:val="18"/>
  </w:num>
  <w:num w:numId="27">
    <w:abstractNumId w:val="19"/>
  </w:num>
  <w:num w:numId="28">
    <w:abstractNumId w:val="10"/>
  </w:num>
  <w:num w:numId="29">
    <w:abstractNumId w:val="13"/>
  </w:num>
  <w:num w:numId="30">
    <w:abstractNumId w:val="22"/>
  </w:num>
  <w:num w:numId="31">
    <w:abstractNumId w:val="14"/>
  </w:num>
  <w:num w:numId="32">
    <w:abstractNumId w:val="35"/>
  </w:num>
  <w:num w:numId="33">
    <w:abstractNumId w:val="30"/>
  </w:num>
  <w:num w:numId="34">
    <w:abstractNumId w:val="11"/>
  </w:num>
  <w:num w:numId="35">
    <w:abstractNumId w:val="16"/>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6"/>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F250D"/>
    <w:rsid w:val="00025A19"/>
    <w:rsid w:val="000405AA"/>
    <w:rsid w:val="000919CB"/>
    <w:rsid w:val="001114BF"/>
    <w:rsid w:val="00133555"/>
    <w:rsid w:val="001730B2"/>
    <w:rsid w:val="00191205"/>
    <w:rsid w:val="00193244"/>
    <w:rsid w:val="001D0EFF"/>
    <w:rsid w:val="001E1EE0"/>
    <w:rsid w:val="00217F16"/>
    <w:rsid w:val="00225BBD"/>
    <w:rsid w:val="00230E91"/>
    <w:rsid w:val="00253F1C"/>
    <w:rsid w:val="00287847"/>
    <w:rsid w:val="002B2D3E"/>
    <w:rsid w:val="002E051B"/>
    <w:rsid w:val="00341D41"/>
    <w:rsid w:val="003A31B7"/>
    <w:rsid w:val="003A3326"/>
    <w:rsid w:val="003D1965"/>
    <w:rsid w:val="003D3746"/>
    <w:rsid w:val="003F5DFB"/>
    <w:rsid w:val="004018C7"/>
    <w:rsid w:val="00423D88"/>
    <w:rsid w:val="00463271"/>
    <w:rsid w:val="004B058D"/>
    <w:rsid w:val="00501DC9"/>
    <w:rsid w:val="00502976"/>
    <w:rsid w:val="005364F7"/>
    <w:rsid w:val="005654DB"/>
    <w:rsid w:val="005B66F7"/>
    <w:rsid w:val="005F39FE"/>
    <w:rsid w:val="005F6FE9"/>
    <w:rsid w:val="00691E7B"/>
    <w:rsid w:val="006C7859"/>
    <w:rsid w:val="00713547"/>
    <w:rsid w:val="00717F51"/>
    <w:rsid w:val="00746EA4"/>
    <w:rsid w:val="00781653"/>
    <w:rsid w:val="007A2D03"/>
    <w:rsid w:val="00803840"/>
    <w:rsid w:val="00811434"/>
    <w:rsid w:val="00817876"/>
    <w:rsid w:val="008239C7"/>
    <w:rsid w:val="008C66F6"/>
    <w:rsid w:val="009151F0"/>
    <w:rsid w:val="00940139"/>
    <w:rsid w:val="00974166"/>
    <w:rsid w:val="00981335"/>
    <w:rsid w:val="00986536"/>
    <w:rsid w:val="00993AF6"/>
    <w:rsid w:val="00A34EE4"/>
    <w:rsid w:val="00A3538A"/>
    <w:rsid w:val="00A539F5"/>
    <w:rsid w:val="00A95C94"/>
    <w:rsid w:val="00AB53DC"/>
    <w:rsid w:val="00AD71CC"/>
    <w:rsid w:val="00AE34EB"/>
    <w:rsid w:val="00B07C09"/>
    <w:rsid w:val="00B122A5"/>
    <w:rsid w:val="00B2256E"/>
    <w:rsid w:val="00B37726"/>
    <w:rsid w:val="00B8312C"/>
    <w:rsid w:val="00BB59EA"/>
    <w:rsid w:val="00C0310C"/>
    <w:rsid w:val="00C179EC"/>
    <w:rsid w:val="00C25CEE"/>
    <w:rsid w:val="00C67601"/>
    <w:rsid w:val="00C91DBB"/>
    <w:rsid w:val="00C97E7A"/>
    <w:rsid w:val="00CA595A"/>
    <w:rsid w:val="00CB4CA6"/>
    <w:rsid w:val="00CB76D5"/>
    <w:rsid w:val="00CC729C"/>
    <w:rsid w:val="00CE5DF1"/>
    <w:rsid w:val="00CF250D"/>
    <w:rsid w:val="00D215C5"/>
    <w:rsid w:val="00D33298"/>
    <w:rsid w:val="00DF395D"/>
    <w:rsid w:val="00E50C52"/>
    <w:rsid w:val="00EB2908"/>
    <w:rsid w:val="00EC1ED4"/>
    <w:rsid w:val="00EC2776"/>
    <w:rsid w:val="00EC7C18"/>
    <w:rsid w:val="00F43A9C"/>
    <w:rsid w:val="00F730A2"/>
    <w:rsid w:val="00F80BA0"/>
    <w:rsid w:val="00FD30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CAA612-77CF-4CFA-BFFD-6C811ADCD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4EB"/>
    <w:pPr>
      <w:widowControl w:val="0"/>
    </w:pPr>
    <w:rPr>
      <w:rFonts w:ascii="Times New Roman" w:eastAsia="宋体" w:hAnsi="Times New Roman" w:cs="Times New Roman"/>
      <w:szCs w:val="20"/>
    </w:rPr>
  </w:style>
  <w:style w:type="paragraph" w:styleId="1">
    <w:name w:val="heading 1"/>
    <w:basedOn w:val="a"/>
    <w:next w:val="a"/>
    <w:link w:val="1Char"/>
    <w:autoRedefine/>
    <w:qFormat/>
    <w:rsid w:val="00191205"/>
    <w:pPr>
      <w:keepNext/>
      <w:spacing w:beforeLines="100" w:afterLines="50"/>
      <w:jc w:val="center"/>
      <w:outlineLvl w:val="0"/>
    </w:pPr>
    <w:rPr>
      <w:rFonts w:eastAsia="黑体"/>
      <w:b/>
      <w:sz w:val="44"/>
      <w:lang w:val="x-none" w:eastAsia="x-none"/>
    </w:rPr>
  </w:style>
  <w:style w:type="paragraph" w:styleId="2">
    <w:name w:val="heading 2"/>
    <w:basedOn w:val="a"/>
    <w:next w:val="a"/>
    <w:link w:val="2Char1"/>
    <w:autoRedefine/>
    <w:qFormat/>
    <w:rsid w:val="00191205"/>
    <w:pPr>
      <w:keepNext/>
      <w:keepLines/>
      <w:spacing w:before="260" w:after="260" w:line="416" w:lineRule="auto"/>
      <w:jc w:val="left"/>
      <w:outlineLvl w:val="1"/>
    </w:pPr>
    <w:rPr>
      <w:rFonts w:ascii="仿宋_GB2312" w:eastAsia="仿宋_GB2312" w:hAnsi="宋体"/>
      <w:b/>
      <w:bCs/>
      <w:sz w:val="30"/>
      <w:szCs w:val="30"/>
    </w:rPr>
  </w:style>
  <w:style w:type="paragraph" w:styleId="3">
    <w:name w:val="heading 3"/>
    <w:basedOn w:val="a"/>
    <w:next w:val="a"/>
    <w:link w:val="3Char"/>
    <w:autoRedefine/>
    <w:qFormat/>
    <w:rsid w:val="00191205"/>
    <w:pPr>
      <w:keepNext/>
      <w:keepLines/>
      <w:spacing w:before="260" w:after="260" w:line="413" w:lineRule="auto"/>
      <w:ind w:leftChars="100" w:left="100" w:rightChars="100" w:right="210"/>
      <w:jc w:val="left"/>
      <w:outlineLvl w:val="2"/>
    </w:pPr>
    <w:rPr>
      <w:rFonts w:eastAsia="仿宋_GB2312"/>
      <w:b/>
      <w:sz w:val="30"/>
      <w:lang w:val="x-none" w:eastAsia="x-none"/>
    </w:rPr>
  </w:style>
  <w:style w:type="paragraph" w:styleId="4">
    <w:name w:val="heading 4"/>
    <w:basedOn w:val="a"/>
    <w:next w:val="a"/>
    <w:link w:val="4Char1"/>
    <w:autoRedefine/>
    <w:qFormat/>
    <w:rsid w:val="00191205"/>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1"/>
    <w:uiPriority w:val="99"/>
    <w:unhideWhenUsed/>
    <w:rsid w:val="00CF250D"/>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link w:val="a3"/>
    <w:uiPriority w:val="99"/>
    <w:rsid w:val="00CF250D"/>
    <w:rPr>
      <w:sz w:val="18"/>
      <w:szCs w:val="18"/>
    </w:rPr>
  </w:style>
  <w:style w:type="paragraph" w:styleId="a4">
    <w:name w:val="footer"/>
    <w:basedOn w:val="a"/>
    <w:link w:val="Char10"/>
    <w:uiPriority w:val="99"/>
    <w:unhideWhenUsed/>
    <w:rsid w:val="00CF250D"/>
    <w:pPr>
      <w:tabs>
        <w:tab w:val="center" w:pos="4153"/>
        <w:tab w:val="right" w:pos="8306"/>
      </w:tabs>
      <w:snapToGrid w:val="0"/>
      <w:jc w:val="left"/>
    </w:pPr>
    <w:rPr>
      <w:sz w:val="18"/>
      <w:szCs w:val="18"/>
    </w:rPr>
  </w:style>
  <w:style w:type="character" w:customStyle="1" w:styleId="Char10">
    <w:name w:val="页脚 Char1"/>
    <w:basedOn w:val="a0"/>
    <w:link w:val="a4"/>
    <w:uiPriority w:val="99"/>
    <w:rsid w:val="00CF250D"/>
    <w:rPr>
      <w:sz w:val="18"/>
      <w:szCs w:val="18"/>
    </w:rPr>
  </w:style>
  <w:style w:type="paragraph" w:styleId="a5">
    <w:name w:val="List Paragraph"/>
    <w:basedOn w:val="a"/>
    <w:uiPriority w:val="34"/>
    <w:qFormat/>
    <w:rsid w:val="00993AF6"/>
    <w:pPr>
      <w:ind w:firstLineChars="200" w:firstLine="420"/>
    </w:pPr>
  </w:style>
  <w:style w:type="paragraph" w:styleId="a6">
    <w:name w:val="Plain Text"/>
    <w:basedOn w:val="a"/>
    <w:link w:val="Char11"/>
    <w:rsid w:val="00C97E7A"/>
    <w:pPr>
      <w:spacing w:line="360" w:lineRule="auto"/>
      <w:ind w:firstLineChars="200" w:firstLine="480"/>
    </w:pPr>
    <w:rPr>
      <w:rFonts w:ascii="仿宋_GB2312"/>
      <w:sz w:val="24"/>
    </w:rPr>
  </w:style>
  <w:style w:type="character" w:customStyle="1" w:styleId="Char11">
    <w:name w:val="纯文本 Char1"/>
    <w:basedOn w:val="a0"/>
    <w:link w:val="a6"/>
    <w:rsid w:val="00C97E7A"/>
    <w:rPr>
      <w:rFonts w:ascii="仿宋_GB2312" w:eastAsia="宋体" w:hAnsi="Times New Roman" w:cs="Times New Roman"/>
      <w:sz w:val="24"/>
      <w:szCs w:val="20"/>
    </w:rPr>
  </w:style>
  <w:style w:type="character" w:customStyle="1" w:styleId="Char">
    <w:name w:val="正文文本 Char"/>
    <w:rsid w:val="00C97E7A"/>
    <w:rPr>
      <w:kern w:val="2"/>
      <w:sz w:val="21"/>
      <w:szCs w:val="24"/>
    </w:rPr>
  </w:style>
  <w:style w:type="character" w:customStyle="1" w:styleId="10">
    <w:name w:val="标题 1 字符"/>
    <w:basedOn w:val="a0"/>
    <w:uiPriority w:val="9"/>
    <w:rsid w:val="00191205"/>
    <w:rPr>
      <w:rFonts w:ascii="Times New Roman" w:eastAsia="宋体" w:hAnsi="Times New Roman" w:cs="Times New Roman"/>
      <w:b/>
      <w:bCs/>
      <w:kern w:val="44"/>
      <w:sz w:val="44"/>
      <w:szCs w:val="44"/>
    </w:rPr>
  </w:style>
  <w:style w:type="character" w:customStyle="1" w:styleId="2Char1">
    <w:name w:val="标题 2 Char1"/>
    <w:basedOn w:val="a0"/>
    <w:link w:val="2"/>
    <w:rsid w:val="00191205"/>
    <w:rPr>
      <w:rFonts w:ascii="仿宋_GB2312" w:eastAsia="仿宋_GB2312" w:hAnsi="宋体" w:cs="Times New Roman"/>
      <w:b/>
      <w:bCs/>
      <w:sz w:val="30"/>
      <w:szCs w:val="30"/>
    </w:rPr>
  </w:style>
  <w:style w:type="character" w:customStyle="1" w:styleId="30">
    <w:name w:val="标题 3 字符"/>
    <w:basedOn w:val="a0"/>
    <w:uiPriority w:val="9"/>
    <w:semiHidden/>
    <w:rsid w:val="00191205"/>
    <w:rPr>
      <w:rFonts w:ascii="Times New Roman" w:eastAsia="宋体" w:hAnsi="Times New Roman" w:cs="Times New Roman"/>
      <w:b/>
      <w:bCs/>
      <w:sz w:val="32"/>
      <w:szCs w:val="32"/>
    </w:rPr>
  </w:style>
  <w:style w:type="character" w:customStyle="1" w:styleId="4Char1">
    <w:name w:val="标题 4 Char1"/>
    <w:basedOn w:val="a0"/>
    <w:link w:val="4"/>
    <w:rsid w:val="00191205"/>
    <w:rPr>
      <w:rFonts w:ascii="Cambria" w:eastAsia="宋体" w:hAnsi="Cambria" w:cs="Times New Roman"/>
      <w:bCs/>
      <w:sz w:val="28"/>
      <w:szCs w:val="28"/>
    </w:rPr>
  </w:style>
  <w:style w:type="character" w:styleId="a7">
    <w:name w:val="Hyperlink"/>
    <w:uiPriority w:val="99"/>
    <w:rsid w:val="00191205"/>
    <w:rPr>
      <w:color w:val="0000FF"/>
      <w:u w:val="single"/>
    </w:rPr>
  </w:style>
  <w:style w:type="character" w:styleId="a8">
    <w:name w:val="page number"/>
    <w:basedOn w:val="a0"/>
    <w:semiHidden/>
    <w:rsid w:val="00191205"/>
  </w:style>
  <w:style w:type="character" w:customStyle="1" w:styleId="CharChar">
    <w:name w:val="Char Char"/>
    <w:rsid w:val="00191205"/>
    <w:rPr>
      <w:rFonts w:eastAsia="宋体"/>
      <w:kern w:val="2"/>
      <w:sz w:val="18"/>
      <w:lang w:val="en-US" w:eastAsia="zh-CN"/>
    </w:rPr>
  </w:style>
  <w:style w:type="paragraph" w:styleId="a9">
    <w:name w:val="Date"/>
    <w:basedOn w:val="a"/>
    <w:next w:val="a"/>
    <w:link w:val="Char0"/>
    <w:semiHidden/>
    <w:rsid w:val="00191205"/>
    <w:pPr>
      <w:ind w:leftChars="2500" w:left="100"/>
    </w:pPr>
    <w:rPr>
      <w:b/>
      <w:sz w:val="32"/>
      <w:lang w:val="x-none" w:eastAsia="x-none"/>
    </w:rPr>
  </w:style>
  <w:style w:type="character" w:customStyle="1" w:styleId="aa">
    <w:name w:val="日期 字符"/>
    <w:basedOn w:val="a0"/>
    <w:uiPriority w:val="99"/>
    <w:semiHidden/>
    <w:rsid w:val="00191205"/>
    <w:rPr>
      <w:rFonts w:ascii="Times New Roman" w:eastAsia="宋体" w:hAnsi="Times New Roman" w:cs="Times New Roman"/>
      <w:szCs w:val="20"/>
    </w:rPr>
  </w:style>
  <w:style w:type="paragraph" w:styleId="ab">
    <w:name w:val="Body Text"/>
    <w:basedOn w:val="a"/>
    <w:link w:val="Char12"/>
    <w:semiHidden/>
    <w:rsid w:val="00191205"/>
    <w:pPr>
      <w:spacing w:after="120"/>
    </w:pPr>
  </w:style>
  <w:style w:type="character" w:customStyle="1" w:styleId="Char12">
    <w:name w:val="正文文本 Char1"/>
    <w:basedOn w:val="a0"/>
    <w:link w:val="ab"/>
    <w:semiHidden/>
    <w:rsid w:val="00191205"/>
    <w:rPr>
      <w:rFonts w:ascii="Times New Roman" w:eastAsia="宋体" w:hAnsi="Times New Roman" w:cs="Times New Roman"/>
      <w:szCs w:val="20"/>
    </w:rPr>
  </w:style>
  <w:style w:type="paragraph" w:customStyle="1" w:styleId="Style8">
    <w:name w:val="_Style 8"/>
    <w:basedOn w:val="a"/>
    <w:next w:val="a"/>
    <w:rsid w:val="00191205"/>
    <w:pPr>
      <w:spacing w:line="360" w:lineRule="auto"/>
      <w:ind w:firstLineChars="200" w:firstLine="480"/>
    </w:pPr>
    <w:rPr>
      <w:rFonts w:ascii="仿宋_GB2312"/>
      <w:sz w:val="24"/>
    </w:rPr>
  </w:style>
  <w:style w:type="paragraph" w:styleId="20">
    <w:name w:val="Body Text Indent 2"/>
    <w:basedOn w:val="a"/>
    <w:link w:val="2Char"/>
    <w:semiHidden/>
    <w:rsid w:val="00191205"/>
    <w:pPr>
      <w:spacing w:after="120" w:line="480" w:lineRule="auto"/>
      <w:ind w:leftChars="200" w:left="420"/>
    </w:pPr>
    <w:rPr>
      <w:lang w:val="x-none" w:eastAsia="x-none"/>
    </w:rPr>
  </w:style>
  <w:style w:type="character" w:customStyle="1" w:styleId="21">
    <w:name w:val="正文文本缩进 2 字符"/>
    <w:basedOn w:val="a0"/>
    <w:uiPriority w:val="99"/>
    <w:semiHidden/>
    <w:rsid w:val="00191205"/>
    <w:rPr>
      <w:rFonts w:ascii="Times New Roman" w:eastAsia="宋体" w:hAnsi="Times New Roman" w:cs="Times New Roman"/>
      <w:szCs w:val="20"/>
    </w:rPr>
  </w:style>
  <w:style w:type="paragraph" w:customStyle="1" w:styleId="ac">
    <w:name w:val="样式"/>
    <w:basedOn w:val="a"/>
    <w:next w:val="ab"/>
    <w:rsid w:val="00191205"/>
    <w:pPr>
      <w:autoSpaceDE w:val="0"/>
      <w:autoSpaceDN w:val="0"/>
      <w:adjustRightInd w:val="0"/>
    </w:pPr>
    <w:rPr>
      <w:rFonts w:eastAsia="方正仿宋简体"/>
      <w:sz w:val="24"/>
    </w:rPr>
  </w:style>
  <w:style w:type="paragraph" w:styleId="ad">
    <w:name w:val="Document Map"/>
    <w:basedOn w:val="a"/>
    <w:link w:val="Char13"/>
    <w:semiHidden/>
    <w:rsid w:val="00191205"/>
    <w:pPr>
      <w:shd w:val="clear" w:color="auto" w:fill="000080"/>
    </w:pPr>
  </w:style>
  <w:style w:type="character" w:customStyle="1" w:styleId="Char13">
    <w:name w:val="文档结构图 Char1"/>
    <w:basedOn w:val="a0"/>
    <w:link w:val="ad"/>
    <w:semiHidden/>
    <w:rsid w:val="00191205"/>
    <w:rPr>
      <w:rFonts w:ascii="Times New Roman" w:eastAsia="宋体" w:hAnsi="Times New Roman" w:cs="Times New Roman"/>
      <w:szCs w:val="20"/>
      <w:shd w:val="clear" w:color="auto" w:fill="000080"/>
    </w:rPr>
  </w:style>
  <w:style w:type="paragraph" w:styleId="ae">
    <w:name w:val="Body Text Indent"/>
    <w:basedOn w:val="a"/>
    <w:link w:val="Char2"/>
    <w:semiHidden/>
    <w:rsid w:val="00191205"/>
    <w:pPr>
      <w:ind w:firstLine="660"/>
    </w:pPr>
    <w:rPr>
      <w:rFonts w:eastAsia="仿宋_GB2312"/>
      <w:sz w:val="32"/>
      <w:lang w:val="x-none" w:eastAsia="x-none"/>
    </w:rPr>
  </w:style>
  <w:style w:type="character" w:customStyle="1" w:styleId="af">
    <w:name w:val="正文文本缩进 字符"/>
    <w:basedOn w:val="a0"/>
    <w:uiPriority w:val="99"/>
    <w:semiHidden/>
    <w:rsid w:val="00191205"/>
    <w:rPr>
      <w:rFonts w:ascii="Times New Roman" w:eastAsia="宋体" w:hAnsi="Times New Roman" w:cs="Times New Roman"/>
      <w:szCs w:val="20"/>
    </w:rPr>
  </w:style>
  <w:style w:type="paragraph" w:customStyle="1" w:styleId="lan">
    <w:name w:val="lan"/>
    <w:basedOn w:val="a"/>
    <w:rsid w:val="00191205"/>
    <w:pPr>
      <w:widowControl/>
      <w:spacing w:before="100" w:beforeAutospacing="1" w:after="100" w:afterAutospacing="1" w:line="320" w:lineRule="atLeast"/>
      <w:jc w:val="left"/>
    </w:pPr>
    <w:rPr>
      <w:rFonts w:ascii="宋体" w:hAnsi="宋体"/>
      <w:color w:val="003399"/>
      <w:kern w:val="0"/>
      <w:sz w:val="18"/>
    </w:rPr>
  </w:style>
  <w:style w:type="paragraph" w:styleId="af0">
    <w:name w:val="Balloon Text"/>
    <w:basedOn w:val="a"/>
    <w:link w:val="Char14"/>
    <w:rsid w:val="00191205"/>
    <w:rPr>
      <w:sz w:val="18"/>
    </w:rPr>
  </w:style>
  <w:style w:type="character" w:customStyle="1" w:styleId="Char14">
    <w:name w:val="批注框文本 Char1"/>
    <w:basedOn w:val="a0"/>
    <w:link w:val="af0"/>
    <w:rsid w:val="00191205"/>
    <w:rPr>
      <w:rFonts w:ascii="Times New Roman" w:eastAsia="宋体" w:hAnsi="Times New Roman" w:cs="Times New Roman"/>
      <w:sz w:val="18"/>
      <w:szCs w:val="20"/>
    </w:rPr>
  </w:style>
  <w:style w:type="character" w:customStyle="1" w:styleId="CharChar2">
    <w:name w:val="Char Char2"/>
    <w:rsid w:val="00191205"/>
    <w:rPr>
      <w:rFonts w:ascii="仿宋_GB2312"/>
      <w:kern w:val="2"/>
      <w:sz w:val="24"/>
    </w:rPr>
  </w:style>
  <w:style w:type="character" w:customStyle="1" w:styleId="CharChar5">
    <w:name w:val="Char Char5"/>
    <w:rsid w:val="00191205"/>
    <w:rPr>
      <w:rFonts w:ascii="仿宋_GB2312" w:eastAsia="仿宋_GB2312" w:hAnsi="宋体"/>
      <w:b/>
      <w:bCs/>
      <w:kern w:val="2"/>
      <w:sz w:val="30"/>
      <w:szCs w:val="30"/>
    </w:rPr>
  </w:style>
  <w:style w:type="paragraph" w:styleId="TOC">
    <w:name w:val="TOC Heading"/>
    <w:basedOn w:val="1"/>
    <w:next w:val="a"/>
    <w:qFormat/>
    <w:rsid w:val="00191205"/>
    <w:pPr>
      <w:keepLines/>
      <w:widowControl/>
      <w:spacing w:beforeLines="0" w:afterLines="0" w:line="276" w:lineRule="auto"/>
      <w:jc w:val="left"/>
      <w:outlineLvl w:val="9"/>
    </w:pPr>
    <w:rPr>
      <w:rFonts w:ascii="Cambria" w:eastAsia="宋体" w:hAnsi="Cambria"/>
      <w:bCs/>
      <w:color w:val="365F91"/>
      <w:kern w:val="0"/>
      <w:sz w:val="28"/>
      <w:szCs w:val="28"/>
    </w:rPr>
  </w:style>
  <w:style w:type="paragraph" w:styleId="22">
    <w:name w:val="toc 2"/>
    <w:basedOn w:val="a"/>
    <w:next w:val="a"/>
    <w:autoRedefine/>
    <w:uiPriority w:val="39"/>
    <w:unhideWhenUsed/>
    <w:qFormat/>
    <w:rsid w:val="00191205"/>
    <w:pPr>
      <w:widowControl/>
      <w:spacing w:after="100" w:line="276" w:lineRule="auto"/>
      <w:ind w:left="220"/>
      <w:jc w:val="left"/>
    </w:pPr>
    <w:rPr>
      <w:rFonts w:ascii="Calibri" w:hAnsi="Calibri"/>
      <w:kern w:val="0"/>
      <w:sz w:val="22"/>
      <w:szCs w:val="22"/>
    </w:rPr>
  </w:style>
  <w:style w:type="paragraph" w:styleId="11">
    <w:name w:val="toc 1"/>
    <w:basedOn w:val="a"/>
    <w:next w:val="a"/>
    <w:autoRedefine/>
    <w:uiPriority w:val="39"/>
    <w:unhideWhenUsed/>
    <w:qFormat/>
    <w:rsid w:val="00191205"/>
    <w:pPr>
      <w:widowControl/>
      <w:tabs>
        <w:tab w:val="right" w:leader="dot" w:pos="8720"/>
      </w:tabs>
      <w:spacing w:after="100" w:line="276" w:lineRule="auto"/>
      <w:jc w:val="left"/>
    </w:pPr>
    <w:rPr>
      <w:rFonts w:ascii="方正小标宋简体" w:hAnsi="宋体"/>
      <w:b/>
      <w:bCs/>
      <w:noProof/>
      <w:kern w:val="0"/>
      <w:sz w:val="22"/>
      <w:szCs w:val="22"/>
    </w:rPr>
  </w:style>
  <w:style w:type="paragraph" w:styleId="31">
    <w:name w:val="toc 3"/>
    <w:basedOn w:val="a"/>
    <w:next w:val="a"/>
    <w:autoRedefine/>
    <w:unhideWhenUsed/>
    <w:qFormat/>
    <w:rsid w:val="00191205"/>
    <w:pPr>
      <w:widowControl/>
      <w:spacing w:after="100" w:line="276" w:lineRule="auto"/>
      <w:ind w:left="440"/>
      <w:jc w:val="left"/>
    </w:pPr>
    <w:rPr>
      <w:rFonts w:ascii="Calibri" w:hAnsi="Calibri"/>
      <w:kern w:val="0"/>
      <w:sz w:val="22"/>
      <w:szCs w:val="22"/>
    </w:rPr>
  </w:style>
  <w:style w:type="paragraph" w:styleId="12">
    <w:name w:val="index 1"/>
    <w:basedOn w:val="a"/>
    <w:next w:val="a"/>
    <w:autoRedefine/>
    <w:semiHidden/>
    <w:rsid w:val="00191205"/>
    <w:pPr>
      <w:widowControl/>
      <w:snapToGrid w:val="0"/>
    </w:pPr>
  </w:style>
  <w:style w:type="paragraph" w:styleId="af1">
    <w:name w:val="Title"/>
    <w:basedOn w:val="a"/>
    <w:next w:val="a"/>
    <w:link w:val="Char15"/>
    <w:autoRedefine/>
    <w:qFormat/>
    <w:rsid w:val="00191205"/>
    <w:pPr>
      <w:spacing w:before="240" w:after="60"/>
      <w:jc w:val="center"/>
      <w:outlineLvl w:val="0"/>
    </w:pPr>
    <w:rPr>
      <w:rFonts w:ascii="Cambria" w:eastAsia="黑体" w:hAnsi="Cambria"/>
      <w:b/>
      <w:bCs/>
      <w:sz w:val="52"/>
      <w:szCs w:val="32"/>
    </w:rPr>
  </w:style>
  <w:style w:type="character" w:customStyle="1" w:styleId="Char15">
    <w:name w:val="标题 Char1"/>
    <w:basedOn w:val="a0"/>
    <w:link w:val="af1"/>
    <w:rsid w:val="00191205"/>
    <w:rPr>
      <w:rFonts w:ascii="Cambria" w:eastAsia="黑体" w:hAnsi="Cambria" w:cs="Times New Roman"/>
      <w:b/>
      <w:bCs/>
      <w:sz w:val="52"/>
      <w:szCs w:val="32"/>
    </w:rPr>
  </w:style>
  <w:style w:type="character" w:customStyle="1" w:styleId="CharChar3">
    <w:name w:val="Char Char3"/>
    <w:rsid w:val="00191205"/>
    <w:rPr>
      <w:kern w:val="2"/>
      <w:sz w:val="21"/>
    </w:rPr>
  </w:style>
  <w:style w:type="character" w:customStyle="1" w:styleId="CharChar1">
    <w:name w:val="Char Char1"/>
    <w:rsid w:val="00191205"/>
    <w:rPr>
      <w:rFonts w:eastAsia="仿宋_GB2312"/>
      <w:kern w:val="2"/>
      <w:sz w:val="32"/>
    </w:rPr>
  </w:style>
  <w:style w:type="character" w:customStyle="1" w:styleId="CharChar0">
    <w:name w:val="Char Char"/>
    <w:rsid w:val="00191205"/>
    <w:rPr>
      <w:rFonts w:ascii="Cambria" w:eastAsia="黑体" w:hAnsi="Cambria"/>
      <w:b/>
      <w:bCs/>
      <w:kern w:val="2"/>
      <w:sz w:val="52"/>
      <w:szCs w:val="32"/>
    </w:rPr>
  </w:style>
  <w:style w:type="character" w:customStyle="1" w:styleId="CharChar4">
    <w:name w:val="Char Char4"/>
    <w:rsid w:val="00191205"/>
    <w:rPr>
      <w:rFonts w:ascii="Cambria" w:hAnsi="Cambria"/>
      <w:bCs/>
      <w:kern w:val="2"/>
      <w:sz w:val="28"/>
      <w:szCs w:val="28"/>
    </w:rPr>
  </w:style>
  <w:style w:type="paragraph" w:customStyle="1" w:styleId="23">
    <w:name w:val="样式 标题 2 + 非加粗"/>
    <w:basedOn w:val="2"/>
    <w:rsid w:val="00191205"/>
    <w:pPr>
      <w:jc w:val="center"/>
    </w:pPr>
    <w:rPr>
      <w:rFonts w:eastAsia="宋体"/>
      <w:b w:val="0"/>
      <w:bCs w:val="0"/>
    </w:rPr>
  </w:style>
  <w:style w:type="paragraph" w:customStyle="1" w:styleId="310">
    <w:name w:val="样式 标题 3 + 左侧:  1 字符"/>
    <w:basedOn w:val="3"/>
    <w:rsid w:val="00191205"/>
    <w:pPr>
      <w:ind w:left="210"/>
      <w:jc w:val="center"/>
    </w:pPr>
    <w:rPr>
      <w:rFonts w:eastAsia="宋体" w:cs="宋体"/>
      <w:b w:val="0"/>
      <w:bCs/>
    </w:rPr>
  </w:style>
  <w:style w:type="paragraph" w:customStyle="1" w:styleId="40">
    <w:name w:val="样式 标题 4 + 两端对齐"/>
    <w:basedOn w:val="4"/>
    <w:rsid w:val="00191205"/>
    <w:rPr>
      <w:rFonts w:cs="宋体"/>
      <w:bCs w:val="0"/>
      <w:szCs w:val="20"/>
    </w:rPr>
  </w:style>
  <w:style w:type="character" w:styleId="af2">
    <w:name w:val="FollowedHyperlink"/>
    <w:aliases w:val="已访问的超链接"/>
    <w:semiHidden/>
    <w:rsid w:val="00191205"/>
    <w:rPr>
      <w:color w:val="800080"/>
      <w:u w:val="single"/>
    </w:rPr>
  </w:style>
  <w:style w:type="paragraph" w:styleId="32">
    <w:name w:val="Body Text Indent 3"/>
    <w:basedOn w:val="a"/>
    <w:link w:val="3Char0"/>
    <w:semiHidden/>
    <w:rsid w:val="00191205"/>
    <w:pPr>
      <w:ind w:firstLineChars="200" w:firstLine="420"/>
    </w:pPr>
    <w:rPr>
      <w:lang w:val="x-none" w:eastAsia="x-none"/>
    </w:rPr>
  </w:style>
  <w:style w:type="character" w:customStyle="1" w:styleId="33">
    <w:name w:val="正文文本缩进 3 字符"/>
    <w:basedOn w:val="a0"/>
    <w:uiPriority w:val="99"/>
    <w:semiHidden/>
    <w:rsid w:val="00191205"/>
    <w:rPr>
      <w:rFonts w:ascii="Times New Roman" w:eastAsia="宋体" w:hAnsi="Times New Roman" w:cs="Times New Roman"/>
      <w:sz w:val="16"/>
      <w:szCs w:val="16"/>
    </w:rPr>
  </w:style>
  <w:style w:type="paragraph" w:styleId="af3">
    <w:name w:val="Normal (Web)"/>
    <w:basedOn w:val="a"/>
    <w:semiHidden/>
    <w:rsid w:val="00191205"/>
    <w:pPr>
      <w:widowControl/>
      <w:spacing w:before="100" w:beforeAutospacing="1" w:after="100" w:afterAutospacing="1"/>
      <w:jc w:val="left"/>
    </w:pPr>
    <w:rPr>
      <w:rFonts w:ascii="宋体" w:hAnsi="宋体"/>
      <w:kern w:val="0"/>
      <w:sz w:val="24"/>
      <w:szCs w:val="24"/>
    </w:rPr>
  </w:style>
  <w:style w:type="character" w:customStyle="1" w:styleId="Char3">
    <w:name w:val="页脚 Char"/>
    <w:uiPriority w:val="99"/>
    <w:rsid w:val="00191205"/>
    <w:rPr>
      <w:rFonts w:ascii="仿宋_GB2312" w:eastAsia="仿宋_GB2312"/>
      <w:spacing w:val="-4"/>
      <w:kern w:val="2"/>
      <w:sz w:val="18"/>
    </w:rPr>
  </w:style>
  <w:style w:type="character" w:customStyle="1" w:styleId="2Char0">
    <w:name w:val="标题 2 Char"/>
    <w:rsid w:val="00191205"/>
    <w:rPr>
      <w:rFonts w:ascii="仿宋_GB2312" w:eastAsia="仿宋_GB2312" w:hAnsi="宋体"/>
      <w:b/>
      <w:bCs/>
      <w:kern w:val="2"/>
      <w:sz w:val="30"/>
      <w:szCs w:val="30"/>
    </w:rPr>
  </w:style>
  <w:style w:type="character" w:customStyle="1" w:styleId="4Char">
    <w:name w:val="标题 4 Char"/>
    <w:rsid w:val="00191205"/>
    <w:rPr>
      <w:rFonts w:ascii="Cambria" w:hAnsi="Cambria"/>
      <w:bCs/>
      <w:kern w:val="2"/>
      <w:sz w:val="28"/>
      <w:szCs w:val="28"/>
    </w:rPr>
  </w:style>
  <w:style w:type="character" w:customStyle="1" w:styleId="Char4">
    <w:name w:val="纯文本 Char"/>
    <w:rsid w:val="00191205"/>
    <w:rPr>
      <w:rFonts w:ascii="仿宋_GB2312"/>
      <w:kern w:val="2"/>
      <w:sz w:val="24"/>
    </w:rPr>
  </w:style>
  <w:style w:type="character" w:customStyle="1" w:styleId="Char5">
    <w:name w:val="文档结构图 Char"/>
    <w:rsid w:val="00191205"/>
    <w:rPr>
      <w:kern w:val="2"/>
      <w:sz w:val="21"/>
      <w:shd w:val="clear" w:color="auto" w:fill="000080"/>
    </w:rPr>
  </w:style>
  <w:style w:type="character" w:customStyle="1" w:styleId="Char6">
    <w:name w:val="批注框文本 Char"/>
    <w:rsid w:val="00191205"/>
    <w:rPr>
      <w:kern w:val="2"/>
      <w:sz w:val="18"/>
    </w:rPr>
  </w:style>
  <w:style w:type="character" w:customStyle="1" w:styleId="Char7">
    <w:name w:val="标题 Char"/>
    <w:rsid w:val="00191205"/>
    <w:rPr>
      <w:rFonts w:ascii="Cambria" w:eastAsia="黑体" w:hAnsi="Cambria"/>
      <w:b/>
      <w:bCs/>
      <w:kern w:val="2"/>
      <w:sz w:val="52"/>
      <w:szCs w:val="32"/>
    </w:rPr>
  </w:style>
  <w:style w:type="paragraph" w:styleId="af4">
    <w:name w:val="Block Text"/>
    <w:basedOn w:val="a"/>
    <w:semiHidden/>
    <w:rsid w:val="00191205"/>
    <w:pPr>
      <w:ind w:leftChars="171" w:left="359" w:rightChars="269" w:right="565" w:firstLine="1"/>
      <w:jc w:val="center"/>
    </w:pPr>
    <w:rPr>
      <w:rFonts w:eastAsia="黑体"/>
      <w:b/>
      <w:bCs/>
      <w:sz w:val="32"/>
      <w:szCs w:val="24"/>
    </w:rPr>
  </w:style>
  <w:style w:type="paragraph" w:styleId="af5">
    <w:name w:val="Revision"/>
    <w:hidden/>
    <w:uiPriority w:val="99"/>
    <w:semiHidden/>
    <w:rsid w:val="00191205"/>
    <w:pPr>
      <w:jc w:val="left"/>
    </w:pPr>
    <w:rPr>
      <w:rFonts w:ascii="Times New Roman" w:eastAsia="宋体" w:hAnsi="Times New Roman" w:cs="Times New Roman"/>
      <w:szCs w:val="20"/>
    </w:rPr>
  </w:style>
  <w:style w:type="table" w:styleId="af6">
    <w:name w:val="Table Grid"/>
    <w:basedOn w:val="a1"/>
    <w:uiPriority w:val="59"/>
    <w:rsid w:val="00191205"/>
    <w:pPr>
      <w:jc w:val="left"/>
    </w:pPr>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8">
    <w:name w:val="页眉 Char"/>
    <w:uiPriority w:val="99"/>
    <w:rsid w:val="00191205"/>
    <w:rPr>
      <w:kern w:val="2"/>
      <w:sz w:val="18"/>
    </w:rPr>
  </w:style>
  <w:style w:type="character" w:customStyle="1" w:styleId="3Char0">
    <w:name w:val="正文文本缩进 3 Char"/>
    <w:link w:val="32"/>
    <w:semiHidden/>
    <w:rsid w:val="00191205"/>
    <w:rPr>
      <w:rFonts w:ascii="Times New Roman" w:eastAsia="宋体" w:hAnsi="Times New Roman" w:cs="Times New Roman"/>
      <w:szCs w:val="20"/>
      <w:lang w:val="x-none" w:eastAsia="x-none"/>
    </w:rPr>
  </w:style>
  <w:style w:type="character" w:customStyle="1" w:styleId="1Char">
    <w:name w:val="标题 1 Char"/>
    <w:link w:val="1"/>
    <w:rsid w:val="00191205"/>
    <w:rPr>
      <w:rFonts w:ascii="Times New Roman" w:eastAsia="黑体" w:hAnsi="Times New Roman" w:cs="Times New Roman"/>
      <w:b/>
      <w:sz w:val="44"/>
      <w:szCs w:val="20"/>
      <w:lang w:val="x-none" w:eastAsia="x-none"/>
    </w:rPr>
  </w:style>
  <w:style w:type="character" w:customStyle="1" w:styleId="3Char">
    <w:name w:val="标题 3 Char"/>
    <w:link w:val="3"/>
    <w:rsid w:val="00191205"/>
    <w:rPr>
      <w:rFonts w:ascii="Times New Roman" w:eastAsia="仿宋_GB2312" w:hAnsi="Times New Roman" w:cs="Times New Roman"/>
      <w:b/>
      <w:sz w:val="30"/>
      <w:szCs w:val="20"/>
      <w:lang w:val="x-none" w:eastAsia="x-none"/>
    </w:rPr>
  </w:style>
  <w:style w:type="character" w:customStyle="1" w:styleId="Char0">
    <w:name w:val="日期 Char"/>
    <w:link w:val="a9"/>
    <w:semiHidden/>
    <w:rsid w:val="00191205"/>
    <w:rPr>
      <w:rFonts w:ascii="Times New Roman" w:eastAsia="宋体" w:hAnsi="Times New Roman" w:cs="Times New Roman"/>
      <w:b/>
      <w:sz w:val="32"/>
      <w:szCs w:val="20"/>
      <w:lang w:val="x-none" w:eastAsia="x-none"/>
    </w:rPr>
  </w:style>
  <w:style w:type="character" w:customStyle="1" w:styleId="2Char">
    <w:name w:val="正文文本缩进 2 Char"/>
    <w:link w:val="20"/>
    <w:semiHidden/>
    <w:rsid w:val="00191205"/>
    <w:rPr>
      <w:rFonts w:ascii="Times New Roman" w:eastAsia="宋体" w:hAnsi="Times New Roman" w:cs="Times New Roman"/>
      <w:szCs w:val="20"/>
      <w:lang w:val="x-none" w:eastAsia="x-none"/>
    </w:rPr>
  </w:style>
  <w:style w:type="character" w:customStyle="1" w:styleId="Char2">
    <w:name w:val="正文文本缩进 Char"/>
    <w:link w:val="ae"/>
    <w:semiHidden/>
    <w:rsid w:val="00191205"/>
    <w:rPr>
      <w:rFonts w:ascii="Times New Roman" w:eastAsia="仿宋_GB2312" w:hAnsi="Times New Roman" w:cs="Times New Roman"/>
      <w:sz w:val="32"/>
      <w:szCs w:val="20"/>
      <w:lang w:val="x-none" w:eastAsia="x-none"/>
    </w:rPr>
  </w:style>
  <w:style w:type="character" w:customStyle="1" w:styleId="CharChar20">
    <w:name w:val="Char Char2"/>
    <w:rsid w:val="00191205"/>
    <w:rPr>
      <w:rFonts w:ascii="仿宋_GB2312"/>
      <w:kern w:val="2"/>
      <w:sz w:val="24"/>
    </w:rPr>
  </w:style>
  <w:style w:type="character" w:customStyle="1" w:styleId="CharChar50">
    <w:name w:val="Char Char5"/>
    <w:rsid w:val="00191205"/>
    <w:rPr>
      <w:rFonts w:ascii="仿宋_GB2312" w:eastAsia="仿宋_GB2312" w:hAnsi="宋体"/>
      <w:b/>
      <w:bCs/>
      <w:kern w:val="2"/>
      <w:sz w:val="30"/>
      <w:szCs w:val="30"/>
    </w:rPr>
  </w:style>
  <w:style w:type="character" w:customStyle="1" w:styleId="CharChar30">
    <w:name w:val="Char Char3"/>
    <w:rsid w:val="00191205"/>
    <w:rPr>
      <w:kern w:val="2"/>
      <w:sz w:val="21"/>
    </w:rPr>
  </w:style>
  <w:style w:type="character" w:customStyle="1" w:styleId="CharChar10">
    <w:name w:val="Char Char1"/>
    <w:rsid w:val="00191205"/>
    <w:rPr>
      <w:rFonts w:eastAsia="仿宋_GB2312"/>
      <w:kern w:val="2"/>
      <w:sz w:val="32"/>
    </w:rPr>
  </w:style>
  <w:style w:type="character" w:customStyle="1" w:styleId="CharChar40">
    <w:name w:val="Char Char4"/>
    <w:rsid w:val="00191205"/>
    <w:rPr>
      <w:rFonts w:ascii="Cambria" w:hAnsi="Cambria"/>
      <w:bCs/>
      <w:kern w:val="2"/>
      <w:sz w:val="28"/>
      <w:szCs w:val="28"/>
    </w:rPr>
  </w:style>
  <w:style w:type="paragraph" w:customStyle="1" w:styleId="13">
    <w:name w:val="已访问的超链接1"/>
    <w:rsid w:val="00191205"/>
    <w:pPr>
      <w:widowControl w:val="0"/>
    </w:pPr>
    <w:rPr>
      <w:rFonts w:ascii="Calibri" w:eastAsia="宋体" w:hAnsi="Calibri" w:cs="Times New Roman"/>
    </w:rPr>
  </w:style>
  <w:style w:type="paragraph" w:customStyle="1" w:styleId="af7">
    <w:name w:val="图"/>
    <w:basedOn w:val="a"/>
    <w:link w:val="Char9"/>
    <w:qFormat/>
    <w:rsid w:val="00191205"/>
    <w:pPr>
      <w:spacing w:line="300" w:lineRule="auto"/>
      <w:jc w:val="center"/>
    </w:pPr>
    <w:rPr>
      <w:rFonts w:ascii="Calibri" w:hAnsi="Calibri"/>
      <w:sz w:val="24"/>
      <w:szCs w:val="22"/>
    </w:rPr>
  </w:style>
  <w:style w:type="character" w:customStyle="1" w:styleId="Char9">
    <w:name w:val="图 Char"/>
    <w:link w:val="af7"/>
    <w:qFormat/>
    <w:rsid w:val="00191205"/>
    <w:rPr>
      <w:rFonts w:ascii="Calibri" w:eastAsia="宋体"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22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30</Pages>
  <Words>4251</Words>
  <Characters>24234</Characters>
  <Application>Microsoft Office Word</Application>
  <DocSecurity>0</DocSecurity>
  <Lines>201</Lines>
  <Paragraphs>56</Paragraphs>
  <ScaleCrop>false</ScaleCrop>
  <Company>微软中国</Company>
  <LinksUpToDate>false</LinksUpToDate>
  <CharactersWithSpaces>28429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邢凡胜</dc:creator>
  <cp:keywords/>
  <dc:description/>
  <cp:lastModifiedBy>USER</cp:lastModifiedBy>
  <cp:revision>54</cp:revision>
  <dcterms:created xsi:type="dcterms:W3CDTF">2018-12-19T08:41:00Z</dcterms:created>
  <dcterms:modified xsi:type="dcterms:W3CDTF">2024-01-23T07:51:00Z</dcterms:modified>
</cp:coreProperties>
</file>