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2B" w:rsidRPr="00DB6E39" w:rsidRDefault="0077557A" w:rsidP="009E662B">
      <w:pPr>
        <w:widowControl/>
        <w:rPr>
          <w:rFonts w:ascii="宋体" w:eastAsia="宋体" w:hAnsi="宋体" w:cs="宋体"/>
          <w:b/>
          <w:color w:val="000000"/>
          <w:kern w:val="0"/>
          <w:sz w:val="32"/>
          <w:szCs w:val="36"/>
        </w:rPr>
      </w:pPr>
      <w:r w:rsidRPr="00DB6E39">
        <w:rPr>
          <w:rFonts w:ascii="宋体" w:eastAsia="宋体" w:hAnsi="宋体" w:cs="宋体" w:hint="eastAsia"/>
          <w:b/>
          <w:color w:val="000000"/>
          <w:kern w:val="0"/>
          <w:sz w:val="32"/>
          <w:szCs w:val="36"/>
        </w:rPr>
        <w:t>附件</w:t>
      </w:r>
      <w:r w:rsidR="009E662B" w:rsidRPr="00DB6E39">
        <w:rPr>
          <w:rFonts w:ascii="宋体" w:eastAsia="宋体" w:hAnsi="宋体" w:cs="宋体" w:hint="eastAsia"/>
          <w:b/>
          <w:color w:val="000000"/>
          <w:kern w:val="0"/>
          <w:sz w:val="32"/>
          <w:szCs w:val="36"/>
        </w:rPr>
        <w:t>3</w:t>
      </w:r>
      <w:r w:rsidRPr="00DB6E39">
        <w:rPr>
          <w:rFonts w:ascii="宋体" w:eastAsia="宋体" w:hAnsi="宋体" w:cs="宋体" w:hint="eastAsia"/>
          <w:b/>
          <w:color w:val="000000"/>
          <w:kern w:val="0"/>
          <w:sz w:val="32"/>
          <w:szCs w:val="36"/>
        </w:rPr>
        <w:t>：</w:t>
      </w:r>
    </w:p>
    <w:p w:rsidR="00DB6E39" w:rsidRDefault="0077557A" w:rsidP="009E662B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9E662B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201</w:t>
      </w:r>
      <w:r w:rsidR="00CB62EE" w:rsidRPr="009E662B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6</w:t>
      </w:r>
      <w:r w:rsidRPr="009E662B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年</w:t>
      </w:r>
      <w:r w:rsidR="00DB6E39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度</w:t>
      </w:r>
      <w:r w:rsidRPr="009E662B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水运工程监理企业</w:t>
      </w:r>
    </w:p>
    <w:p w:rsidR="0077557A" w:rsidRPr="009E662B" w:rsidRDefault="0077557A" w:rsidP="009E662B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9E662B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信用评价汇总表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9"/>
        <w:gridCol w:w="991"/>
        <w:gridCol w:w="1136"/>
        <w:gridCol w:w="849"/>
        <w:gridCol w:w="708"/>
        <w:gridCol w:w="3543"/>
      </w:tblGrid>
      <w:tr w:rsidR="00A9423B" w:rsidRPr="009E662B" w:rsidTr="001B0BA4">
        <w:trPr>
          <w:cantSplit/>
          <w:trHeight w:val="480"/>
          <w:tblHeader/>
        </w:trPr>
        <w:tc>
          <w:tcPr>
            <w:tcW w:w="267" w:type="pct"/>
            <w:shd w:val="clear" w:color="auto" w:fill="auto"/>
            <w:vAlign w:val="center"/>
            <w:hideMark/>
          </w:tcPr>
          <w:p w:rsidR="0077557A" w:rsidRPr="009E662B" w:rsidRDefault="0077557A" w:rsidP="007755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bookmarkStart w:id="0" w:name="_GoBack" w:colFirst="6" w:colLast="6"/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7557A" w:rsidRPr="009E662B" w:rsidRDefault="0077557A" w:rsidP="00D504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7557A" w:rsidRPr="009E662B" w:rsidRDefault="0077557A" w:rsidP="007755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</w:t>
            </w:r>
          </w:p>
          <w:p w:rsidR="0077557A" w:rsidRPr="009E662B" w:rsidRDefault="0077557A" w:rsidP="007755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注册地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7557A" w:rsidRPr="009E662B" w:rsidRDefault="0077557A" w:rsidP="007755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资质许可</w:t>
            </w: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等级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7557A" w:rsidRPr="009E662B" w:rsidRDefault="0077557A" w:rsidP="007755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全国信用评价得分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7557A" w:rsidRPr="009E662B" w:rsidRDefault="0077557A" w:rsidP="007755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全国</w:t>
            </w:r>
          </w:p>
          <w:p w:rsidR="0077557A" w:rsidRPr="009E662B" w:rsidRDefault="0077557A" w:rsidP="007755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信用</w:t>
            </w:r>
          </w:p>
          <w:p w:rsidR="0077557A" w:rsidRPr="009E662B" w:rsidRDefault="0077557A" w:rsidP="007755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7557A" w:rsidRPr="009E662B" w:rsidRDefault="0077557A" w:rsidP="00AD37A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失信行为代码</w:t>
            </w:r>
          </w:p>
          <w:p w:rsidR="0077557A" w:rsidRPr="009E662B" w:rsidRDefault="0077557A" w:rsidP="00AD37A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E662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(JJX10****)</w:t>
            </w:r>
          </w:p>
        </w:tc>
      </w:tr>
      <w:tr w:rsidR="007E71B7" w:rsidRPr="0077557A" w:rsidTr="001B0BA4">
        <w:trPr>
          <w:cantSplit/>
          <w:trHeight w:val="96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江西交通咨询公司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江西省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1020(1);1031(1);1032(1)</w:t>
            </w:r>
          </w:p>
        </w:tc>
      </w:tr>
      <w:tr w:rsidR="007E71B7" w:rsidRPr="0077557A" w:rsidTr="001B0BA4">
        <w:trPr>
          <w:cantSplit/>
          <w:trHeight w:val="942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浙江港湾工程项目管理有限公司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1017(1);1020(5);1027(1);1018(1)</w:t>
            </w:r>
          </w:p>
        </w:tc>
      </w:tr>
      <w:tr w:rsidR="007E71B7" w:rsidRPr="0077557A" w:rsidTr="001B0BA4">
        <w:trPr>
          <w:cantSplit/>
          <w:trHeight w:val="842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江苏华宁工程咨询监理有限公司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1020(5);1018(1)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上海东华建设管理有限公司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1020(4);1015(3);1018(1);1027(1);1016(1)</w:t>
            </w:r>
          </w:p>
        </w:tc>
      </w:tr>
      <w:tr w:rsidR="007E71B7" w:rsidRPr="0077557A" w:rsidTr="001B0BA4">
        <w:trPr>
          <w:cantSplit/>
          <w:trHeight w:val="96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山东港通工程管理咨询有限公司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山东省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1032(1);1020(2);1022(1);1029(1);1027(1);1018(4);1019(2)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广州华申建设工程管理有限公司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1015(1);1018(3);1022(1);1019(3);1020(7);1026(1);1030(1)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广西八桂工程监理咨询有限公司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广西壮族自治区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1018(5);1022(4);1026(7);1031(7);1020(8);1019(1);1030(3)</w:t>
            </w:r>
          </w:p>
        </w:tc>
      </w:tr>
      <w:tr w:rsidR="007E71B7" w:rsidRPr="0077557A" w:rsidTr="001B0BA4">
        <w:trPr>
          <w:cantSplit/>
          <w:trHeight w:val="982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南京公正工程监理有限公司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1020(5);1022(2);1015(1);1019(1);1018(3);1030(1);1014(1)</w:t>
            </w:r>
          </w:p>
        </w:tc>
      </w:tr>
      <w:tr w:rsidR="007E71B7" w:rsidRPr="0077557A" w:rsidTr="001B0BA4">
        <w:trPr>
          <w:cantSplit/>
          <w:trHeight w:val="84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天津天科工程监理咨询事务所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天津市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1020(11);1018(5);1019(1);1015(3)</w:t>
            </w:r>
          </w:p>
        </w:tc>
      </w:tr>
      <w:tr w:rsidR="007E71B7" w:rsidRPr="0077557A" w:rsidTr="001B0BA4">
        <w:trPr>
          <w:cantSplit/>
          <w:trHeight w:val="96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江苏智科交通工程咨询监理有限公司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水运工程乙级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无</w:t>
            </w:r>
          </w:p>
        </w:tc>
      </w:tr>
      <w:tr w:rsidR="007E71B7" w:rsidRPr="0077557A" w:rsidTr="001B0BA4">
        <w:trPr>
          <w:cantSplit/>
          <w:trHeight w:val="1136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江苏泰康工程咨询监理有限公司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无</w:t>
            </w:r>
          </w:p>
        </w:tc>
      </w:tr>
      <w:tr w:rsidR="007E71B7" w:rsidRPr="0077557A" w:rsidTr="001B0BA4">
        <w:trPr>
          <w:cantSplit/>
          <w:trHeight w:val="996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江苏交通工程咨询监理有限公司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无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上海远东水运工程建设监理咨询公司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无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上海海达工程建设咨询有限公司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无</w:t>
            </w:r>
          </w:p>
        </w:tc>
      </w:tr>
      <w:tr w:rsidR="007E71B7" w:rsidRPr="0077557A" w:rsidTr="001B0BA4">
        <w:trPr>
          <w:cantSplit/>
          <w:trHeight w:val="27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上海宏波工程咨询管理有限公司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无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上海振南工程咨询监理有限责任公司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无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上海海科工程咨询有限公司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1018(1)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江苏中设集团股份有限公司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水运工程乙级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1030(1)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天津港工程监理咨询有限公司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天津市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1020(2)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连云港科谊工程建设咨询有限公司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1020(4)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南通市交通建设咨询监理有限公司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水运工程乙级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扬州华建交通工程咨询监理有限公司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水运工程乙级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1020(1);1018(1)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浙江公路水运工程监理有限公司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1017(1);1019(1);1020(4)</w:t>
            </w:r>
          </w:p>
        </w:tc>
      </w:tr>
      <w:tr w:rsidR="007E71B7" w:rsidRPr="0077557A" w:rsidTr="001B0BA4">
        <w:trPr>
          <w:cantSplit/>
          <w:trHeight w:val="836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福建陆海建设监理所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1015(1);1020(3);1018(2)</w:t>
            </w:r>
          </w:p>
        </w:tc>
      </w:tr>
      <w:tr w:rsidR="007E71B7" w:rsidRPr="0077557A" w:rsidTr="001B0BA4">
        <w:trPr>
          <w:cantSplit/>
          <w:trHeight w:val="8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安徽省科兴交通建设工程监理有限公司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安徽省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水运工程乙级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1020(1);1018(1);1032(1)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福建省交通建设工程监理咨询有限公司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1020(6);1018(2)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厦门合诚水运工程监理有限公司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1020(5)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北京兴通工程咨询有限公司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北京市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1020(4)</w:t>
            </w:r>
          </w:p>
        </w:tc>
      </w:tr>
      <w:tr w:rsidR="007E71B7" w:rsidRPr="0077557A" w:rsidTr="001B0BA4">
        <w:trPr>
          <w:cantSplit/>
          <w:trHeight w:val="788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深圳海勤工程管理有限公司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1020(2)</w:t>
            </w:r>
          </w:p>
        </w:tc>
      </w:tr>
      <w:tr w:rsidR="007E71B7" w:rsidRPr="0077557A" w:rsidTr="001B0BA4">
        <w:trPr>
          <w:cantSplit/>
          <w:trHeight w:val="7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江苏润通项目管理有限公司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1018(3);1020(9)</w:t>
            </w:r>
          </w:p>
        </w:tc>
      </w:tr>
      <w:tr w:rsidR="007E71B7" w:rsidRPr="0077557A" w:rsidTr="001B0BA4">
        <w:trPr>
          <w:cantSplit/>
          <w:trHeight w:val="9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湖州市公路水运工程监理咨询有限公司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水运工程乙级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1020(2)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苏州市路达工程监理咨询有限公司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1020(3);1018(1)</w:t>
            </w:r>
          </w:p>
        </w:tc>
      </w:tr>
      <w:tr w:rsidR="007E71B7" w:rsidRPr="0077557A" w:rsidTr="001B0BA4">
        <w:trPr>
          <w:cantSplit/>
          <w:trHeight w:val="96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宁波港工程项目管理有限公司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1020(5);1015(1);1019(1);1022(2);1018(2)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汕头港华兴工程管理有限公司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1020(1);1018(1)</w:t>
            </w:r>
          </w:p>
        </w:tc>
      </w:tr>
      <w:tr w:rsidR="007E71B7" w:rsidRPr="0077557A" w:rsidTr="001B0BA4">
        <w:trPr>
          <w:cantSplit/>
          <w:trHeight w:val="748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北京水规院京华工程管理有限公司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北京市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 w:hint="eastAsia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cs="Microsoft Sans Serif" w:hint="eastAsia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1020(8);1022(1);1032(3);1015(1);1018(1);1026(1);1030(1);1016(1)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江苏科兴项目管理有限公司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1030(1);1031(1);1015(4);1018(7);1019(2);1020(13);1017(1)</w:t>
            </w:r>
          </w:p>
        </w:tc>
      </w:tr>
      <w:tr w:rsidR="007E71B7" w:rsidRPr="0077557A" w:rsidTr="001B0BA4">
        <w:trPr>
          <w:cantSplit/>
          <w:trHeight w:val="826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武汉四达工程建设咨询监理有限公司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1020(3);1015(1);1018(2)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江苏苏科建设项目管理有限公司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1018(2);1030(2);1026(2);1020(2);1032(3);1019(1)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武汉长航科达工程监理有限公司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1018(3);1015(2);1030(2);1032(1);1020(6)</w:t>
            </w:r>
          </w:p>
        </w:tc>
      </w:tr>
      <w:tr w:rsidR="007E71B7" w:rsidRPr="0077557A" w:rsidTr="001B0BA4">
        <w:trPr>
          <w:cantSplit/>
          <w:trHeight w:val="969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秦皇岛方圆港湾工程监理有限公司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1020(6);1022(5);1018(6);1019(1)</w:t>
            </w:r>
          </w:p>
        </w:tc>
      </w:tr>
      <w:tr w:rsidR="007E71B7" w:rsidRPr="0077557A" w:rsidTr="001B0BA4">
        <w:trPr>
          <w:cantSplit/>
          <w:trHeight w:val="1139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唐山海港港兴监理咨询有限公司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 w:hint="eastAsia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1020(8);1018(1);1022(2)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湖南省三湘交通建设监理事务所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1027(1);1026(2);1030(6);1018(1);1020(3);1022(3)</w:t>
            </w:r>
          </w:p>
        </w:tc>
      </w:tr>
      <w:tr w:rsidR="007E71B7" w:rsidRPr="0077557A" w:rsidTr="001B0BA4">
        <w:trPr>
          <w:cantSplit/>
          <w:trHeight w:val="91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锦州兴港工程监理有限公司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辽宁省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1029(1);1020(1);1018(2)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广东正方圆工程咨询有限公司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1022(2);1017(1);1018(3);1019(2);1020(6);1032(5);1027(1);1030(1)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厦门港湾咨询监理有限公司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福建省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1016(1);1018(3);1030(1);1022(2);1032(2);1020(6);1015(2);1019(1)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安徽省中兴工程监理有限公司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安徽省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1039(1);1032(1);1030(1);1015(1);1018(6);1013(3);1020(3);1014(1)</w:t>
            </w:r>
          </w:p>
        </w:tc>
      </w:tr>
      <w:tr w:rsidR="007E71B7" w:rsidRPr="0077557A" w:rsidTr="001B0BA4">
        <w:trPr>
          <w:cantSplit/>
          <w:trHeight w:val="102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广州港工程管理有限公司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1030(3);1018(4);1020(4);1027(3);1015(1);1032(17);1022(2);1026(1)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广东南港工程监理咨询有限公司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1032(2);1020(1);1030(2);1018(1)</w:t>
            </w:r>
          </w:p>
        </w:tc>
      </w:tr>
      <w:tr w:rsidR="007E71B7" w:rsidRPr="0077557A" w:rsidTr="001B0BA4">
        <w:trPr>
          <w:cantSplit/>
          <w:trHeight w:val="722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广州南华工程管理有限公司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1015(1);1018(9);1020(7);1026(1);1030(2);1022(2)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武汉中澳工程项目管理有限责任公司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1038(1);1032(1);1019(2);1029(2);1015(1);1020(5);1018(1);1030(1)</w:t>
            </w:r>
          </w:p>
        </w:tc>
      </w:tr>
      <w:tr w:rsidR="007E71B7" w:rsidRPr="0077557A" w:rsidTr="001B0BA4">
        <w:trPr>
          <w:cantSplit/>
          <w:trHeight w:val="96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大连港口建设监理咨询有限公司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辽宁省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1016(3);1027(1);1038(1);1019(2);1029(1);1020(7);1022(1);1015(1);1018(1)</w:t>
            </w:r>
          </w:p>
        </w:tc>
      </w:tr>
      <w:tr w:rsidR="007E71B7" w:rsidRPr="0077557A" w:rsidTr="001B0BA4">
        <w:trPr>
          <w:cantSplit/>
          <w:trHeight w:val="96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2B3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嘉兴市世纪交通工程咨询监理有限公司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1015(2);1018(1);1026(1);1039(1);1019(2);1020(2)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2B3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舟山市海通水运工程咨询监理有限责任公司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1027(1);1026(2);1018(1);1015(1);1020(7);1019(1)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2B39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北京准星工程监理有限责任公司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北京市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1018(2);1020(1)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深圳市东鹏工程建设监理有限公司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1030(1);1022(1);1020(1)</w:t>
            </w:r>
          </w:p>
        </w:tc>
      </w:tr>
      <w:tr w:rsidR="007E71B7" w:rsidRPr="0077557A" w:rsidTr="001B0BA4">
        <w:trPr>
          <w:cantSplit/>
          <w:trHeight w:val="908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湖北省水运工程咨询监理公司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1019(1);1018(3);1020(2)</w:t>
            </w:r>
          </w:p>
        </w:tc>
      </w:tr>
      <w:tr w:rsidR="007E71B7" w:rsidRPr="0077557A" w:rsidTr="001B0BA4">
        <w:trPr>
          <w:cantSplit/>
          <w:trHeight w:val="96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57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镇江市兴华工程建设监理有限责任公司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1020(1);1018(1);1022(1)</w:t>
            </w:r>
          </w:p>
        </w:tc>
      </w:tr>
      <w:tr w:rsidR="007E71B7" w:rsidRPr="0077557A" w:rsidTr="001B0BA4">
        <w:trPr>
          <w:cantSplit/>
          <w:trHeight w:val="864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江西星海监理咨询所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江西省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1016(1);1018(1)</w:t>
            </w:r>
          </w:p>
        </w:tc>
      </w:tr>
      <w:tr w:rsidR="007E71B7" w:rsidRPr="0077557A" w:rsidTr="001B0BA4">
        <w:trPr>
          <w:cantSplit/>
          <w:trHeight w:val="979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天津中北港湾工程建设监理有限公司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天津市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1020(5);1018(5);1022(1);1015(3);1030(2)</w:t>
            </w:r>
          </w:p>
        </w:tc>
      </w:tr>
      <w:tr w:rsidR="007E71B7" w:rsidRPr="0077557A" w:rsidTr="001B0BA4">
        <w:trPr>
          <w:cantSplit/>
          <w:trHeight w:val="96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贵州兴航水运工程监理事务所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贵州省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水运工程乙级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91.8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1019(3);1015(1);1017(3);1020(2)</w:t>
            </w:r>
          </w:p>
        </w:tc>
      </w:tr>
      <w:tr w:rsidR="007E71B7" w:rsidRPr="0077557A" w:rsidTr="001B0BA4">
        <w:trPr>
          <w:cantSplit/>
          <w:trHeight w:val="1008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长航监理有限公司（武汉）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1020(1);1019(1);1013(1);1015(1);1018(2);1030(2);1017(1);1026(1)</w:t>
            </w:r>
          </w:p>
        </w:tc>
      </w:tr>
      <w:tr w:rsidR="007E71B7" w:rsidRPr="0077557A" w:rsidTr="001B0BA4">
        <w:trPr>
          <w:cantSplit/>
          <w:trHeight w:val="12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广东国信工程监理有限公司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1020(4);1030(1);1018(3);1026(1);1015(1);1019(1);1016(1);1022(1)</w:t>
            </w:r>
          </w:p>
        </w:tc>
      </w:tr>
      <w:tr w:rsidR="007E71B7" w:rsidRPr="0077557A" w:rsidTr="001B0BA4">
        <w:trPr>
          <w:cantSplit/>
          <w:trHeight w:val="741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中交二航院工程咨询监理有限公司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1030(2);1016(1);1015(2);1031(1);1028(2);1022(2);1027(1);1032(1);1020(13);1019(2);1039(1);1018(2);1026(2)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广东航鑫咨询有限公司（原名：广州市航鑫工程管理咨询有限公司）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1030(1);1018(1);1022(1)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河南水运工程建设监理事务所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河南省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水运工程乙级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1030(1);1019(1);1031(1)</w:t>
            </w:r>
          </w:p>
        </w:tc>
      </w:tr>
      <w:tr w:rsidR="007E71B7" w:rsidRPr="0077557A" w:rsidTr="001B0BA4">
        <w:trPr>
          <w:cantSplit/>
          <w:trHeight w:val="1181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广州海建工程咨询有限公司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1028(1);1018(1);1027(1);1019(1);1020(2);1026(7);1015(1);1030(3);1032(7)</w:t>
            </w:r>
          </w:p>
        </w:tc>
      </w:tr>
      <w:tr w:rsidR="007E71B7" w:rsidRPr="0077557A" w:rsidTr="001B0BA4">
        <w:trPr>
          <w:cantSplit/>
          <w:trHeight w:val="843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日照港建设监理有限公司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山东省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1018(5);1019(1);1015(2);1020(4)</w:t>
            </w:r>
          </w:p>
        </w:tc>
      </w:tr>
      <w:tr w:rsidR="007E71B7" w:rsidRPr="0077557A" w:rsidTr="001B0BA4">
        <w:trPr>
          <w:cantSplit/>
          <w:trHeight w:val="984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四川省水运工程监理事务所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四川省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 w:hint="eastAsia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1032(4);1038(1);1018(1);1015(1);1027(1);1026(1);1013(1);1022(1);1019(3);1020(6);1030(1)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营口港工程监理咨询有限公司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辽宁省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1022(1);1016(2);1019(1);1030(2);1015(2);1020(2)</w:t>
            </w:r>
          </w:p>
        </w:tc>
      </w:tr>
      <w:tr w:rsidR="007E71B7" w:rsidRPr="0077557A" w:rsidTr="001B0BA4">
        <w:trPr>
          <w:cantSplit/>
          <w:trHeight w:val="96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山东省交通工程监理咨询公司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山东省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1017(2);1022(1);1030(6);1039(1);1015(1);1019(1);1026(2);1018(13);1027(1);1028(1);1020(13)</w:t>
            </w:r>
          </w:p>
        </w:tc>
      </w:tr>
      <w:tr w:rsidR="007E71B7" w:rsidRPr="0077557A" w:rsidTr="001B0BA4">
        <w:trPr>
          <w:cantSplit/>
          <w:trHeight w:val="796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宁波宏达工程咨询有限公司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浙江省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 w:hint="eastAsia"/>
                <w:color w:val="000000"/>
                <w:sz w:val="20"/>
                <w:szCs w:val="20"/>
              </w:rPr>
              <w:t>水运工程乙级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1027(1);1020(3);1011(1)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广州粤科工程建设监理咨询有限公司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广东省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1030(1);1019(2);1028(1);1014(2);1022(1);1020(3);1026(1);1032(4);1015(1);1018(6)</w:t>
            </w:r>
          </w:p>
        </w:tc>
      </w:tr>
      <w:tr w:rsidR="007E71B7" w:rsidRPr="0077557A" w:rsidTr="001B0BA4">
        <w:trPr>
          <w:cantSplit/>
          <w:trHeight w:val="48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重庆双源建设监理咨询有限公司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重庆市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水运机电工程专项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1020(6);1018(8);1013(4);1019(3);1015(4)</w:t>
            </w:r>
          </w:p>
        </w:tc>
      </w:tr>
      <w:tr w:rsidR="007E71B7" w:rsidRPr="0077557A" w:rsidTr="001B0BA4">
        <w:trPr>
          <w:cantSplit/>
          <w:trHeight w:val="844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7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丹东江华水运工程建设监理事务所有限公司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辽宁省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 w:hint="eastAsia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1018(4)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2052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5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大连理工工程建设监理有限公司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辽宁省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1018(1);1015(1);1016(1)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2052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黑龙江黑航工程监理咨询有限公司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黑龙江省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1019(1);1030(3);1021(1);1018(3);1020(7);1022(1);1016(3);1015(3);1039(1)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Default="007E71B7" w:rsidP="002052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中交武汉港湾工程设计研究院有限公司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湖北省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1031(1);1019(1);1030(2);1016(2)</w:t>
            </w:r>
          </w:p>
        </w:tc>
      </w:tr>
      <w:tr w:rsidR="007E71B7" w:rsidRPr="0077557A" w:rsidTr="001B0BA4">
        <w:trPr>
          <w:cantSplit/>
          <w:trHeight w:val="72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E71B7" w:rsidRPr="0077557A" w:rsidRDefault="007E71B7" w:rsidP="007E7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7E71B7" w:rsidRDefault="007E71B7" w:rsidP="00D504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上海源深工程建设监理有限公司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上海市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 w:hint="eastAsia"/>
                <w:color w:val="000000"/>
                <w:sz w:val="20"/>
                <w:szCs w:val="20"/>
              </w:rPr>
              <w:t>水运工程甲级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7E71B7" w:rsidRDefault="007E71B7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7E71B7" w:rsidRDefault="007E71B7" w:rsidP="00AD37AA">
            <w:pPr>
              <w:jc w:val="center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1028(2);1026(4);1038(1)</w:t>
            </w:r>
          </w:p>
        </w:tc>
      </w:tr>
      <w:bookmarkEnd w:id="0"/>
    </w:tbl>
    <w:p w:rsidR="00C96EFD" w:rsidRDefault="00C96EFD"/>
    <w:sectPr w:rsidR="00C96EFD" w:rsidSect="0077557A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75" w:rsidRDefault="00370475" w:rsidP="00A9423B">
      <w:r>
        <w:separator/>
      </w:r>
    </w:p>
  </w:endnote>
  <w:endnote w:type="continuationSeparator" w:id="0">
    <w:p w:rsidR="00370475" w:rsidRDefault="00370475" w:rsidP="00A9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3920"/>
      <w:docPartObj>
        <w:docPartGallery w:val="Page Numbers (Bottom of Page)"/>
        <w:docPartUnique/>
      </w:docPartObj>
    </w:sdtPr>
    <w:sdtEndPr/>
    <w:sdtContent>
      <w:p w:rsidR="00A9423B" w:rsidRDefault="00F97AD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7AA" w:rsidRPr="00AD37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423B" w:rsidRDefault="00A942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75" w:rsidRDefault="00370475" w:rsidP="00A9423B">
      <w:r>
        <w:separator/>
      </w:r>
    </w:p>
  </w:footnote>
  <w:footnote w:type="continuationSeparator" w:id="0">
    <w:p w:rsidR="00370475" w:rsidRDefault="00370475" w:rsidP="00A9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57A"/>
    <w:rsid w:val="001B0BA4"/>
    <w:rsid w:val="001E16BD"/>
    <w:rsid w:val="00205263"/>
    <w:rsid w:val="00260840"/>
    <w:rsid w:val="002836A8"/>
    <w:rsid w:val="002B3971"/>
    <w:rsid w:val="00370475"/>
    <w:rsid w:val="0077557A"/>
    <w:rsid w:val="007E71B7"/>
    <w:rsid w:val="0095682B"/>
    <w:rsid w:val="009E662B"/>
    <w:rsid w:val="00A730A6"/>
    <w:rsid w:val="00A9423B"/>
    <w:rsid w:val="00AD37AA"/>
    <w:rsid w:val="00B11080"/>
    <w:rsid w:val="00B7314B"/>
    <w:rsid w:val="00B91329"/>
    <w:rsid w:val="00BD4125"/>
    <w:rsid w:val="00C9153D"/>
    <w:rsid w:val="00C96EFD"/>
    <w:rsid w:val="00CB62EE"/>
    <w:rsid w:val="00D50462"/>
    <w:rsid w:val="00DB6E39"/>
    <w:rsid w:val="00E25ECD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2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8</cp:revision>
  <dcterms:created xsi:type="dcterms:W3CDTF">2017-06-13T07:32:00Z</dcterms:created>
  <dcterms:modified xsi:type="dcterms:W3CDTF">2017-06-19T03:23:00Z</dcterms:modified>
</cp:coreProperties>
</file>