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9DDC5" w14:textId="77777777" w:rsidR="000F285E" w:rsidRPr="000F285E" w:rsidRDefault="000F285E" w:rsidP="000F285E">
      <w:pPr>
        <w:widowControl/>
        <w:shd w:val="clear" w:color="auto" w:fill="FFFFFF"/>
        <w:spacing w:after="195" w:line="585" w:lineRule="atLeast"/>
        <w:ind w:firstLine="480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0F285E">
        <w:rPr>
          <w:rFonts w:ascii="微软雅黑" w:eastAsia="微软雅黑" w:hAnsi="微软雅黑" w:cs="宋体" w:hint="eastAsia"/>
          <w:color w:val="444444"/>
          <w:spacing w:val="-15"/>
          <w:kern w:val="0"/>
          <w:sz w:val="24"/>
          <w:szCs w:val="24"/>
        </w:rPr>
        <w:t>附件10</w:t>
      </w:r>
    </w:p>
    <w:p w14:paraId="5CFD7694" w14:textId="77777777" w:rsidR="000F285E" w:rsidRPr="000F285E" w:rsidRDefault="000F285E" w:rsidP="000F285E">
      <w:pPr>
        <w:widowControl/>
        <w:shd w:val="clear" w:color="auto" w:fill="FFFFFF"/>
        <w:spacing w:after="195" w:line="585" w:lineRule="atLeast"/>
        <w:ind w:firstLine="48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0F285E">
        <w:rPr>
          <w:rFonts w:ascii="微软雅黑" w:eastAsia="微软雅黑" w:hAnsi="微软雅黑" w:cs="宋体" w:hint="eastAsia"/>
          <w:color w:val="444444"/>
          <w:spacing w:val="-15"/>
          <w:kern w:val="0"/>
          <w:sz w:val="24"/>
          <w:szCs w:val="24"/>
        </w:rPr>
        <w:t> </w:t>
      </w:r>
    </w:p>
    <w:p w14:paraId="02BAE575" w14:textId="77777777" w:rsidR="000F285E" w:rsidRPr="000F285E" w:rsidRDefault="000F285E" w:rsidP="000F285E">
      <w:pPr>
        <w:widowControl/>
        <w:shd w:val="clear" w:color="auto" w:fill="FFFFFF"/>
        <w:spacing w:after="195" w:line="585" w:lineRule="atLeast"/>
        <w:ind w:firstLine="480"/>
        <w:jc w:val="center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0F285E">
        <w:rPr>
          <w:rFonts w:ascii="微软雅黑" w:eastAsia="微软雅黑" w:hAnsi="微软雅黑" w:cs="宋体" w:hint="eastAsia"/>
          <w:color w:val="444444"/>
          <w:spacing w:val="-15"/>
          <w:kern w:val="0"/>
          <w:sz w:val="24"/>
          <w:szCs w:val="24"/>
        </w:rPr>
        <w:t>长江江苏段渡口渡运水域一览表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971"/>
        <w:gridCol w:w="1171"/>
        <w:gridCol w:w="2446"/>
        <w:gridCol w:w="1902"/>
        <w:gridCol w:w="900"/>
      </w:tblGrid>
      <w:tr w:rsidR="000F285E" w:rsidRPr="000F285E" w14:paraId="40AF14C2" w14:textId="77777777" w:rsidTr="000F285E">
        <w:trPr>
          <w:trHeight w:val="8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017D3D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序号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2E6ECB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渡口名称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5D4639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渡线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5BE8E1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渡运水域范围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01AFFE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渡口警示牌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C97C38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备注</w:t>
            </w:r>
          </w:p>
        </w:tc>
      </w:tr>
      <w:tr w:rsidR="000F285E" w:rsidRPr="000F285E" w14:paraId="237B0E22" w14:textId="77777777" w:rsidTr="000F285E">
        <w:trPr>
          <w:trHeight w:val="8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BC3AF5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2E92BC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板桥汽渡</w:t>
            </w:r>
            <w:proofErr w:type="gram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C005F2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南北渡口中心点联线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B0F1FA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上界：南岸凤翔码头与北岸七坝三角测点联线；</w:t>
            </w:r>
          </w:p>
          <w:p w14:paraId="303FCE3A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下界：长江#149红浮与黑浮联线。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D748B6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设在南、北岸渡口检票口大门平台上，牌面1.0米×1.0米显示红色“板桥汽渡”四个字，夜间LED红色字体。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0D2617" w14:textId="77777777" w:rsidR="000F285E" w:rsidRPr="000F285E" w:rsidRDefault="000F285E" w:rsidP="000F28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F285E" w:rsidRPr="000F285E" w14:paraId="7385E86B" w14:textId="77777777" w:rsidTr="000F285E">
        <w:trPr>
          <w:trHeight w:val="968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D9F6A8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D86FBC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宁浦客</w:t>
            </w:r>
            <w:proofErr w:type="gramEnd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渡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435DEF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长江#142</w:t>
            </w:r>
            <w:proofErr w:type="gramStart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红浮下100米</w:t>
            </w:r>
            <w:proofErr w:type="gramEnd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与北岸渡口中心点联线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775D1D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上界：</w:t>
            </w:r>
            <w:proofErr w:type="gramStart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北岸宁</w:t>
            </w:r>
            <w:proofErr w:type="gramEnd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港工程码头与</w:t>
            </w:r>
            <w:proofErr w:type="gramStart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南岸油</w:t>
            </w:r>
            <w:proofErr w:type="gramEnd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运公司#1码头连线；</w:t>
            </w:r>
          </w:p>
          <w:p w14:paraId="153BD95C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下界：</w:t>
            </w:r>
            <w:proofErr w:type="gramStart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北岸北杆三角</w:t>
            </w:r>
            <w:proofErr w:type="gramEnd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测点上400米与南京港客运站码头联线。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0E5E43" w14:textId="77777777" w:rsidR="000F285E" w:rsidRPr="000F285E" w:rsidRDefault="000F285E" w:rsidP="000F28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4300E4" w14:textId="77777777" w:rsidR="000F285E" w:rsidRPr="000F285E" w:rsidRDefault="000F285E" w:rsidP="000F28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F285E" w:rsidRPr="000F285E" w14:paraId="6AADC238" w14:textId="77777777" w:rsidTr="000F285E">
        <w:trPr>
          <w:trHeight w:val="548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32368C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63856E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燕八客</w:t>
            </w:r>
            <w:proofErr w:type="gramEnd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渡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02AE71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南北渡口</w:t>
            </w:r>
          </w:p>
          <w:p w14:paraId="7AEB0AF3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lastRenderedPageBreak/>
              <w:t>中心点联线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100DAE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lastRenderedPageBreak/>
              <w:t>上界：燕子</w:t>
            </w:r>
            <w:proofErr w:type="gramStart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矶</w:t>
            </w:r>
            <w:proofErr w:type="gramEnd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架空过江电缆；</w:t>
            </w:r>
          </w:p>
          <w:p w14:paraId="50E99A5C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lastRenderedPageBreak/>
              <w:t>下界：南京二桥。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D3A692" w14:textId="77777777" w:rsidR="000F285E" w:rsidRPr="000F285E" w:rsidRDefault="000F285E" w:rsidP="000F28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A9FF23" w14:textId="77777777" w:rsidR="000F285E" w:rsidRPr="000F285E" w:rsidRDefault="000F285E" w:rsidP="000F28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F285E" w:rsidRPr="000F285E" w14:paraId="3E9F9F87" w14:textId="77777777" w:rsidTr="000F285E">
        <w:trPr>
          <w:trHeight w:val="915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00DCC0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2175A2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镇</w:t>
            </w:r>
            <w:proofErr w:type="gramStart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扬汽渡</w:t>
            </w:r>
            <w:proofErr w:type="gram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AAB76C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南北渡口</w:t>
            </w:r>
          </w:p>
          <w:p w14:paraId="754B6F77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中心点联线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002223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上界：</w:t>
            </w:r>
            <w:proofErr w:type="gramStart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润扬大桥</w:t>
            </w:r>
            <w:proofErr w:type="gramEnd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北汊桥下1200米与南岸长江#113红浮联线；</w:t>
            </w:r>
          </w:p>
          <w:p w14:paraId="222A86F0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下界：瓜洲水塔与南岸龙门口塔形沿岸标联线。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876015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渡口警示牌设在南岸渡口趸船顶上，牌面10米×3.5米，显示“渡运区域 谨慎驾驶！”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7DD6A0" w14:textId="77777777" w:rsidR="000F285E" w:rsidRPr="000F285E" w:rsidRDefault="000F285E" w:rsidP="000F28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F285E" w:rsidRPr="000F285E" w14:paraId="127AF1FC" w14:textId="77777777" w:rsidTr="000F285E">
        <w:trPr>
          <w:trHeight w:val="8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B7CAFF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F36106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江心汽渡</w:t>
            </w:r>
            <w:proofErr w:type="gram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DDC21F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南北渡口</w:t>
            </w:r>
          </w:p>
          <w:p w14:paraId="066D2025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中心点联线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76DFD1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上界：江心洲水塔至长江#100-1红浮联线；</w:t>
            </w:r>
          </w:p>
          <w:p w14:paraId="22752D7E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下界：至长江#100-1红浮联线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5F0914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渡口警示牌设在南岸岸边，牌面6米×3米，显示“渡运区域 谨慎驾驶！”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EBF09F" w14:textId="77777777" w:rsidR="000F285E" w:rsidRPr="000F285E" w:rsidRDefault="000F285E" w:rsidP="000F28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F285E" w:rsidRPr="000F285E" w14:paraId="44573A2F" w14:textId="77777777" w:rsidTr="000F285E">
        <w:trPr>
          <w:trHeight w:val="8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A20B72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9DBF0D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大港汽渡</w:t>
            </w:r>
            <w:proofErr w:type="gram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B716C4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南北渡口</w:t>
            </w:r>
          </w:p>
          <w:p w14:paraId="20F103CB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中心点联线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2B4B20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上界：北岸东还原测点下1000米与南岸大港三期散货码头上端联线；</w:t>
            </w:r>
          </w:p>
          <w:p w14:paraId="6CEDF64B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下界：长江#98黑浮与南岸大港塔形岸标联线。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0E9C21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渡口警示牌设在南岸渡口大楼楼顶，牌面8米×4米，显示“渡运区域，谨慎驾驶！”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883B49" w14:textId="77777777" w:rsidR="000F285E" w:rsidRPr="000F285E" w:rsidRDefault="000F285E" w:rsidP="000F28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F285E" w:rsidRPr="000F285E" w14:paraId="2FF4573D" w14:textId="77777777" w:rsidTr="000F285E">
        <w:trPr>
          <w:trHeight w:val="698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5FFC4E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5F375E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扬高汽渡</w:t>
            </w:r>
            <w:proofErr w:type="gram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DBF4BA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南北渡口</w:t>
            </w:r>
          </w:p>
          <w:p w14:paraId="1E486CC6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中心点联线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819C4E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上界：高港水泵房码头与南岸二</w:t>
            </w:r>
            <w:proofErr w:type="gramStart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墩港河口</w:t>
            </w:r>
            <w:proofErr w:type="gramEnd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上400米联线；</w:t>
            </w:r>
          </w:p>
          <w:p w14:paraId="165634E7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下界：北岸船厂水塔与南岸扬中水厂专用</w:t>
            </w:r>
            <w:proofErr w:type="gramStart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浮</w:t>
            </w:r>
            <w:proofErr w:type="gramEnd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联线。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385039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北岸渡口设置7米×16.8米，显示“渡运区域，谨慎驾驶！”。</w:t>
            </w:r>
          </w:p>
          <w:p w14:paraId="7F6A4710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南岸渡口趸船顶上设置12米×4.6米，显示“渡运区域，谨慎驾驶！”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351F09" w14:textId="77777777" w:rsidR="000F285E" w:rsidRPr="000F285E" w:rsidRDefault="000F285E" w:rsidP="000F28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F285E" w:rsidRPr="000F285E" w14:paraId="2203F1AA" w14:textId="77777777" w:rsidTr="000F285E">
        <w:trPr>
          <w:trHeight w:val="938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C39720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8989E8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七圩</w:t>
            </w:r>
            <w:proofErr w:type="gramStart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—圩塘汽渡</w:t>
            </w:r>
            <w:proofErr w:type="gram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7C569C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南北渡口</w:t>
            </w:r>
          </w:p>
          <w:p w14:paraId="69136387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中心点联线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DE2F7A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上界：长江#72红浮与黑浮联线上游300米；</w:t>
            </w:r>
          </w:p>
          <w:p w14:paraId="11D01159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下界：长江#71红浮与黑浮联线上游800米。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363562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北岸渡口设置“渡运区域，谨慎驾驶！”。</w:t>
            </w:r>
          </w:p>
          <w:p w14:paraId="18AAD755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南岸录安洲洲</w:t>
            </w:r>
            <w:proofErr w:type="gramEnd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尾设有警示牌，显示“渡运区域，谨慎驾驶！”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138C8D" w14:textId="77777777" w:rsidR="000F285E" w:rsidRPr="000F285E" w:rsidRDefault="000F285E" w:rsidP="000F28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F285E" w:rsidRPr="000F285E" w14:paraId="15E62FDC" w14:textId="77777777" w:rsidTr="000F285E">
        <w:trPr>
          <w:trHeight w:val="915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5AC4BA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39CF5E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利港</w:t>
            </w:r>
            <w:proofErr w:type="gramStart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—夹港汽渡</w:t>
            </w:r>
            <w:proofErr w:type="gram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D4FAAC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南北渡口</w:t>
            </w:r>
          </w:p>
          <w:p w14:paraId="12A19B2A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中心点联线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CA4557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上界：长江#68黑浮与</w:t>
            </w:r>
            <w:proofErr w:type="gramStart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南岸利</w:t>
            </w:r>
            <w:proofErr w:type="gramEnd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电烟（下）联线；</w:t>
            </w:r>
          </w:p>
          <w:p w14:paraId="56D30574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lastRenderedPageBreak/>
              <w:t>下界：长江#67红浮与黑浮联线。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850DBA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lastRenderedPageBreak/>
              <w:t>北岸渡口</w:t>
            </w:r>
            <w:proofErr w:type="gramStart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下游夹港物资</w:t>
            </w:r>
            <w:proofErr w:type="gramEnd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中转站内设有警示牌，显示 “渡运区域，谨慎驾驶！”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6C8990" w14:textId="77777777" w:rsidR="000F285E" w:rsidRPr="000F285E" w:rsidRDefault="000F285E" w:rsidP="000F28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F285E" w:rsidRPr="000F285E" w14:paraId="613D4EC3" w14:textId="77777777" w:rsidTr="000F285E">
        <w:trPr>
          <w:trHeight w:val="840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C6B688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554E4E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 </w:t>
            </w:r>
          </w:p>
          <w:p w14:paraId="07A9EA72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申港河西—上</w:t>
            </w:r>
            <w:proofErr w:type="gramStart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五圩汽渡</w:t>
            </w:r>
            <w:proofErr w:type="gramEnd"/>
          </w:p>
          <w:p w14:paraId="1C93BE4E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 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F87439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南北渡口</w:t>
            </w:r>
          </w:p>
          <w:p w14:paraId="588FB042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中心点联线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69B011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南北渡口中心点联线上下游各1公里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9438B8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南岸渡口上游设有LED警示牌，显示“渡运区域，谨慎驾驶！”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50BBB2" w14:textId="77777777" w:rsidR="000F285E" w:rsidRPr="000F285E" w:rsidRDefault="000F285E" w:rsidP="000F28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F285E" w:rsidRPr="000F285E" w14:paraId="7DB21587" w14:textId="77777777" w:rsidTr="000F285E">
        <w:trPr>
          <w:trHeight w:val="1058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038A66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11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E132B1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江阴火车</w:t>
            </w:r>
          </w:p>
          <w:p w14:paraId="7C625649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轮渡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95323E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南北渡口</w:t>
            </w:r>
          </w:p>
          <w:p w14:paraId="6DB55AF3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中心点联线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6F01BB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上界：北岸小桥港与南岸</w:t>
            </w:r>
            <w:proofErr w:type="gramStart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肖山</w:t>
            </w:r>
            <w:proofErr w:type="gramEnd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水文站联线;</w:t>
            </w:r>
          </w:p>
          <w:p w14:paraId="7AA23AAC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下界：江阴危险品锚地上界浮与南岸大河港联线。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B1CD39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北岸渡口设置“加强了望、谨慎驾驶”警示牌；南岸渡口上游设有警示牌，显示显示“渡运区域，谨慎驾驶！”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1ADD8D" w14:textId="77777777" w:rsidR="000F285E" w:rsidRPr="000F285E" w:rsidRDefault="000F285E" w:rsidP="000F28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F285E" w:rsidRPr="000F285E" w14:paraId="3E23BA42" w14:textId="77777777" w:rsidTr="000F285E">
        <w:trPr>
          <w:trHeight w:val="975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F0DBCC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12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2CEF69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双山客渡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E961DD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南北渡口</w:t>
            </w:r>
          </w:p>
          <w:p w14:paraId="5C5C4981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中心点联线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7CBB1E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上界: 长江FN#13黑浮与南岸张家港港务集团#5泊位上端点联线;</w:t>
            </w:r>
          </w:p>
          <w:p w14:paraId="5B236542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下界:双山架空过江电缆。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F07C60" w14:textId="77777777" w:rsidR="000F285E" w:rsidRPr="000F285E" w:rsidRDefault="000F285E" w:rsidP="000F28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E06230" w14:textId="77777777" w:rsidR="000F285E" w:rsidRPr="000F285E" w:rsidRDefault="000F285E" w:rsidP="000F28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F285E" w:rsidRPr="000F285E" w14:paraId="4171959D" w14:textId="77777777" w:rsidTr="000F285E">
        <w:trPr>
          <w:trHeight w:val="270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AD4240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D38E02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皋张汽渡</w:t>
            </w:r>
            <w:proofErr w:type="gram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FBA6D7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南岸浦项码头上端点与北岸渡口中心点联线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3C3DDA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上界：张</w:t>
            </w:r>
            <w:proofErr w:type="gramStart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皋汽渡上</w:t>
            </w:r>
            <w:proofErr w:type="gramEnd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端点至长沙雷达站至如皋港务公司码头下端点联线；</w:t>
            </w:r>
          </w:p>
          <w:p w14:paraId="0D1DB36F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下界：</w:t>
            </w:r>
            <w:proofErr w:type="gramStart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熔盛一期</w:t>
            </w:r>
            <w:proofErr w:type="gramEnd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舾装码头下端点与浦项码头下端点的联线。</w:t>
            </w:r>
          </w:p>
          <w:p w14:paraId="477957A1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张家港危险品锚地、张家港海轮锚地除外。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239F12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设在如皋渡口上游侧，牌面8.8米×13米，显示“渡运区域，谨慎驾驶！”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9A3861" w14:textId="77777777" w:rsidR="000F285E" w:rsidRPr="000F285E" w:rsidRDefault="000F285E" w:rsidP="000F28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F285E" w:rsidRPr="000F285E" w14:paraId="78760AE9" w14:textId="77777777" w:rsidTr="000F285E">
        <w:trPr>
          <w:trHeight w:val="8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85809A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14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A3623F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通沙汽渡</w:t>
            </w:r>
            <w:proofErr w:type="gram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FCDD9C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南北渡口</w:t>
            </w:r>
          </w:p>
          <w:p w14:paraId="2ACE7188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中心点联线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E6294D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上界：天#3红浮经通锚#1浮与</w:t>
            </w:r>
            <w:proofErr w:type="gramStart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通沙锚</w:t>
            </w:r>
            <w:proofErr w:type="gramEnd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#1浮联线；</w:t>
            </w:r>
          </w:p>
          <w:p w14:paraId="34CB3FF9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下界：天#1黑浮经长江#30左右通航浮与</w:t>
            </w:r>
            <w:proofErr w:type="gramStart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登全圩</w:t>
            </w:r>
            <w:proofErr w:type="gramEnd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三角测点联线。</w:t>
            </w:r>
          </w:p>
          <w:p w14:paraId="7461F47E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ED7916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设在北岸渡口四层楼上，牌面10米×8米，显示“渡运区域，谨慎驾驶！”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4B2FCF" w14:textId="77777777" w:rsidR="000F285E" w:rsidRPr="000F285E" w:rsidRDefault="000F285E" w:rsidP="000F28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F285E" w:rsidRPr="000F285E" w14:paraId="737EEA13" w14:textId="77777777" w:rsidTr="000F285E">
        <w:trPr>
          <w:trHeight w:val="1050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8D9071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EB2C5F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通常汽渡</w:t>
            </w:r>
            <w:proofErr w:type="gram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1212E1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南北渡口</w:t>
            </w:r>
          </w:p>
          <w:p w14:paraId="2D6AF777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中心点联线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A44CC5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上界：</w:t>
            </w:r>
            <w:proofErr w:type="gramStart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港德码头</w:t>
            </w:r>
            <w:proofErr w:type="gramEnd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上端点经长江#20黑浮与常水#2专用</w:t>
            </w:r>
            <w:proofErr w:type="gramStart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浮</w:t>
            </w:r>
            <w:proofErr w:type="gramEnd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联线；</w:t>
            </w:r>
          </w:p>
          <w:p w14:paraId="69222447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lastRenderedPageBreak/>
              <w:t>下界：苏通大桥</w:t>
            </w:r>
            <w:proofErr w:type="gramStart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桥</w:t>
            </w:r>
            <w:proofErr w:type="gramEnd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#5左右通航浮与南岸兴华码头下端点联线。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D6A004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lastRenderedPageBreak/>
              <w:t>设在北岸渡口下游侧，总高28米，牌面8米×12.2米，显示</w:t>
            </w: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lastRenderedPageBreak/>
              <w:t>“渡运区域，谨慎驾驶！”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C5ACB2" w14:textId="77777777" w:rsidR="000F285E" w:rsidRPr="000F285E" w:rsidRDefault="000F285E" w:rsidP="000F28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F285E" w:rsidRPr="000F285E" w14:paraId="0803D9B0" w14:textId="77777777" w:rsidTr="000F285E">
        <w:trPr>
          <w:trHeight w:val="1343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E6CAB1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16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FAE8CE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海</w:t>
            </w:r>
            <w:proofErr w:type="gramStart"/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太汽渡</w:t>
            </w:r>
            <w:proofErr w:type="gram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C1EE05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南北渡口</w:t>
            </w:r>
          </w:p>
          <w:p w14:paraId="3CD4FEB9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中心点联线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3CCEEE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上界：长江#14红浮与B#12黑浮联线;</w:t>
            </w:r>
          </w:p>
          <w:p w14:paraId="01DB647F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下界：长江B#11黑浮经#13黑浮与南岸联线。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AAFC0E" w14:textId="77777777" w:rsidR="000F285E" w:rsidRPr="000F285E" w:rsidRDefault="000F285E" w:rsidP="000F285E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285E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设在南岸渡口处，总高30米，牌面10米×15米，显示“渡运区域，谨慎驾驶！”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948D77" w14:textId="77777777" w:rsidR="000F285E" w:rsidRPr="000F285E" w:rsidRDefault="000F285E" w:rsidP="000F28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1A10C508" w14:textId="77777777" w:rsidR="00125308" w:rsidRPr="000F285E" w:rsidRDefault="00125308" w:rsidP="000F285E"/>
    <w:sectPr w:rsidR="00125308" w:rsidRPr="000F2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317C3"/>
    <w:multiLevelType w:val="multilevel"/>
    <w:tmpl w:val="96A24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31603D"/>
    <w:multiLevelType w:val="multilevel"/>
    <w:tmpl w:val="BC105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4703382">
    <w:abstractNumId w:val="0"/>
  </w:num>
  <w:num w:numId="2" w16cid:durableId="1153451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31"/>
    <w:rsid w:val="000F285E"/>
    <w:rsid w:val="00125308"/>
    <w:rsid w:val="00201B73"/>
    <w:rsid w:val="002D7FB9"/>
    <w:rsid w:val="00412C79"/>
    <w:rsid w:val="005430E8"/>
    <w:rsid w:val="00635331"/>
    <w:rsid w:val="00674E63"/>
    <w:rsid w:val="008652F6"/>
    <w:rsid w:val="008C4CF7"/>
    <w:rsid w:val="009E746D"/>
    <w:rsid w:val="00D42DCC"/>
    <w:rsid w:val="00E66743"/>
    <w:rsid w:val="00EC51ED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05773"/>
  <w15:chartTrackingRefBased/>
  <w15:docId w15:val="{E9168525-A96A-4A07-9FD0-C3BB2A3F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0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01B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9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yan</cp:lastModifiedBy>
  <cp:revision>2</cp:revision>
  <dcterms:created xsi:type="dcterms:W3CDTF">2022-12-07T07:42:00Z</dcterms:created>
  <dcterms:modified xsi:type="dcterms:W3CDTF">2022-12-07T07:42:00Z</dcterms:modified>
</cp:coreProperties>
</file>