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B7DCB" w14:textId="6D30199A" w:rsidR="00AD6589" w:rsidRDefault="00AD6589"/>
    <w:p w14:paraId="69530B06" w14:textId="0EC20B70" w:rsidR="00025F45" w:rsidRPr="00025F45" w:rsidRDefault="00AF3870" w:rsidP="00AF3870">
      <w:pPr>
        <w:jc w:val="center"/>
        <w:rPr>
          <w:rFonts w:ascii="宋体" w:eastAsia="宋体" w:hAnsi="宋体"/>
          <w:sz w:val="44"/>
          <w:szCs w:val="44"/>
        </w:rPr>
      </w:pPr>
      <w:r w:rsidRPr="00AF3870">
        <w:rPr>
          <w:rFonts w:ascii="宋体" w:eastAsia="宋体" w:hAnsi="宋体" w:hint="eastAsia"/>
          <w:sz w:val="44"/>
          <w:szCs w:val="44"/>
        </w:rPr>
        <w:t>交通运输部</w:t>
      </w:r>
      <w:r w:rsidRPr="00AF3870">
        <w:rPr>
          <w:rFonts w:ascii="宋体" w:eastAsia="宋体" w:hAnsi="宋体"/>
          <w:sz w:val="44"/>
          <w:szCs w:val="44"/>
        </w:rPr>
        <w:t xml:space="preserve"> 国家税务总局关于延长《网络平台道路货物运输经营管理暂行办法》有效期的公告</w:t>
      </w:r>
    </w:p>
    <w:p w14:paraId="30EF71D9" w14:textId="6CEF5C75" w:rsidR="00025F45" w:rsidRDefault="00025F45"/>
    <w:p w14:paraId="4B502882" w14:textId="2C71EB5C" w:rsidR="00025F45" w:rsidRPr="00025F45" w:rsidRDefault="00AF3870" w:rsidP="00025F45">
      <w:pPr>
        <w:jc w:val="center"/>
        <w:rPr>
          <w:rFonts w:ascii="楷体_GB2312" w:eastAsia="楷体_GB2312"/>
          <w:sz w:val="32"/>
          <w:szCs w:val="32"/>
        </w:rPr>
      </w:pPr>
      <w:r w:rsidRPr="00AF3870">
        <w:rPr>
          <w:rFonts w:ascii="楷体_GB2312" w:eastAsia="楷体_GB2312" w:hint="eastAsia"/>
          <w:sz w:val="32"/>
          <w:szCs w:val="32"/>
        </w:rPr>
        <w:t>交运</w:t>
      </w:r>
      <w:proofErr w:type="gramStart"/>
      <w:r w:rsidRPr="00AF3870">
        <w:rPr>
          <w:rFonts w:ascii="楷体_GB2312" w:eastAsia="楷体_GB2312" w:hint="eastAsia"/>
          <w:sz w:val="32"/>
          <w:szCs w:val="32"/>
        </w:rPr>
        <w:t>规</w:t>
      </w:r>
      <w:proofErr w:type="gramEnd"/>
      <w:r w:rsidRPr="00AF3870">
        <w:rPr>
          <w:rFonts w:ascii="楷体_GB2312" w:eastAsia="楷体_GB2312" w:hint="eastAsia"/>
          <w:sz w:val="32"/>
          <w:szCs w:val="32"/>
        </w:rPr>
        <w:t>〔</w:t>
      </w:r>
      <w:r w:rsidRPr="00AF3870">
        <w:rPr>
          <w:rFonts w:ascii="楷体_GB2312" w:eastAsia="楷体_GB2312"/>
          <w:sz w:val="32"/>
          <w:szCs w:val="32"/>
        </w:rPr>
        <w:t>2021〕7号</w:t>
      </w:r>
    </w:p>
    <w:p w14:paraId="5D2EE95A" w14:textId="77777777" w:rsidR="00025F45" w:rsidRPr="00025F45" w:rsidRDefault="00025F45" w:rsidP="00025F45">
      <w:pPr>
        <w:rPr>
          <w:rFonts w:ascii="仿宋_GB2312" w:eastAsia="仿宋_GB2312"/>
          <w:sz w:val="32"/>
          <w:szCs w:val="32"/>
        </w:rPr>
      </w:pPr>
    </w:p>
    <w:p w14:paraId="65276911" w14:textId="77777777" w:rsidR="00AF3870" w:rsidRPr="00AF3870" w:rsidRDefault="00AF3870" w:rsidP="00AF3870">
      <w:pPr>
        <w:rPr>
          <w:rFonts w:ascii="仿宋_GB2312" w:eastAsia="仿宋_GB2312"/>
          <w:sz w:val="32"/>
          <w:szCs w:val="32"/>
        </w:rPr>
      </w:pPr>
      <w:r w:rsidRPr="00AF3870">
        <w:rPr>
          <w:rFonts w:ascii="仿宋_GB2312" w:eastAsia="仿宋_GB2312" w:hint="eastAsia"/>
          <w:sz w:val="32"/>
          <w:szCs w:val="32"/>
        </w:rPr>
        <w:t>各省、自治区、直辖市、新疆生产建设兵团交通运输厅（局、委），国家税务总局各省、自治区、直辖市和计划单列市税务局：</w:t>
      </w:r>
    </w:p>
    <w:p w14:paraId="33F6ADC8" w14:textId="77777777" w:rsidR="00AF3870" w:rsidRPr="00AF3870" w:rsidRDefault="00AF3870" w:rsidP="00AF3870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1975AE1F" w14:textId="77777777" w:rsidR="00AF3870" w:rsidRPr="00AF3870" w:rsidRDefault="00AF3870" w:rsidP="00AF387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F3870">
        <w:rPr>
          <w:rFonts w:ascii="仿宋_GB2312" w:eastAsia="仿宋_GB2312" w:hint="eastAsia"/>
          <w:sz w:val="32"/>
          <w:szCs w:val="32"/>
        </w:rPr>
        <w:t>为深入贯彻落实国务院关于促进平台经济规范健康发展的决策部署，交通运输部、国家税务总局研究决定，延长《网络平台道路货物运输经营管理暂行办法》（交运</w:t>
      </w:r>
      <w:proofErr w:type="gramStart"/>
      <w:r w:rsidRPr="00AF3870">
        <w:rPr>
          <w:rFonts w:ascii="仿宋_GB2312" w:eastAsia="仿宋_GB2312" w:hint="eastAsia"/>
          <w:sz w:val="32"/>
          <w:szCs w:val="32"/>
        </w:rPr>
        <w:t>规</w:t>
      </w:r>
      <w:proofErr w:type="gramEnd"/>
      <w:r w:rsidRPr="00AF3870">
        <w:rPr>
          <w:rFonts w:ascii="仿宋_GB2312" w:eastAsia="仿宋_GB2312" w:hint="eastAsia"/>
          <w:sz w:val="32"/>
          <w:szCs w:val="32"/>
        </w:rPr>
        <w:t>〔</w:t>
      </w:r>
      <w:r w:rsidRPr="00AF3870">
        <w:rPr>
          <w:rFonts w:ascii="仿宋_GB2312" w:eastAsia="仿宋_GB2312"/>
          <w:sz w:val="32"/>
          <w:szCs w:val="32"/>
        </w:rPr>
        <w:t>2019〕12号）有效期至2023年12月31日。</w:t>
      </w:r>
    </w:p>
    <w:p w14:paraId="52A59448" w14:textId="77777777" w:rsidR="00AF3870" w:rsidRPr="00AF3870" w:rsidRDefault="00AF3870" w:rsidP="00AF3870">
      <w:pPr>
        <w:rPr>
          <w:rFonts w:ascii="仿宋_GB2312" w:eastAsia="仿宋_GB2312"/>
          <w:sz w:val="32"/>
          <w:szCs w:val="32"/>
        </w:rPr>
      </w:pPr>
    </w:p>
    <w:p w14:paraId="0490C42E" w14:textId="1A281423" w:rsidR="00AF3870" w:rsidRPr="00AF3870" w:rsidRDefault="00AF3870" w:rsidP="00AF3870">
      <w:pPr>
        <w:jc w:val="right"/>
        <w:rPr>
          <w:rFonts w:ascii="仿宋_GB2312" w:eastAsia="仿宋_GB2312" w:hint="eastAsia"/>
          <w:sz w:val="32"/>
          <w:szCs w:val="32"/>
        </w:rPr>
      </w:pPr>
      <w:r w:rsidRPr="00AF3870">
        <w:rPr>
          <w:rFonts w:ascii="仿宋_GB2312" w:eastAsia="仿宋_GB2312"/>
          <w:sz w:val="32"/>
          <w:szCs w:val="32"/>
        </w:rPr>
        <w:t>交通运输部　国家税务总局</w:t>
      </w:r>
    </w:p>
    <w:p w14:paraId="35BAF169" w14:textId="64793D0D" w:rsidR="00025F45" w:rsidRPr="00025F45" w:rsidRDefault="00AF3870" w:rsidP="00AF3870">
      <w:pPr>
        <w:jc w:val="right"/>
        <w:rPr>
          <w:rFonts w:ascii="仿宋_GB2312" w:eastAsia="仿宋_GB2312"/>
          <w:sz w:val="32"/>
          <w:szCs w:val="32"/>
        </w:rPr>
      </w:pPr>
      <w:r w:rsidRPr="00AF3870">
        <w:rPr>
          <w:rFonts w:ascii="仿宋_GB2312" w:eastAsia="仿宋_GB2312"/>
          <w:sz w:val="32"/>
          <w:szCs w:val="32"/>
        </w:rPr>
        <w:t>2021年12月31日</w:t>
      </w:r>
    </w:p>
    <w:sectPr w:rsidR="00025F45" w:rsidRPr="00025F45" w:rsidSect="00025F45">
      <w:headerReference w:type="default" r:id="rId6"/>
      <w:footerReference w:type="default" r:id="rId7"/>
      <w:pgSz w:w="11906" w:h="16838"/>
      <w:pgMar w:top="1440" w:right="1800" w:bottom="1440" w:left="180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CF8AA" w14:textId="77777777" w:rsidR="008D04DA" w:rsidRDefault="008D04DA" w:rsidP="00025F45">
      <w:r>
        <w:separator/>
      </w:r>
    </w:p>
  </w:endnote>
  <w:endnote w:type="continuationSeparator" w:id="0">
    <w:p w14:paraId="1F6CFF91" w14:textId="77777777" w:rsidR="008D04DA" w:rsidRDefault="008D04DA" w:rsidP="0002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BD3F9" w14:textId="77777777" w:rsidR="00025F45" w:rsidRDefault="00025F45">
    <w:pPr>
      <w:pStyle w:val="a5"/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3FD319" wp14:editId="3F921F2E">
              <wp:simplePos x="0" y="0"/>
              <wp:positionH relativeFrom="margin">
                <wp:align>left</wp:align>
              </wp:positionH>
              <wp:positionV relativeFrom="paragraph">
                <wp:posOffset>-14605</wp:posOffset>
              </wp:positionV>
              <wp:extent cx="5267325" cy="0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075973" id="直接连接符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1.15pt" to="414.7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" strokecolor="#005192" strokeweight="1.75pt">
              <v:stroke joinstyle="miter"/>
              <w10:wrap anchorx="margin"/>
            </v:line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>
      <w:rPr>
        <w:rFonts w:eastAsia="仿宋" w:hint="eastAsia"/>
        <w:color w:val="FAFAFA"/>
        <w:sz w:val="32"/>
        <w:szCs w:val="48"/>
      </w:rPr>
      <w:t>X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交通运输部发布     </w:t>
    </w:r>
    <w:r>
      <w:rPr>
        <w:rFonts w:ascii="宋体" w:eastAsia="宋体" w:hAnsi="宋体" w:cs="宋体"/>
        <w:b/>
        <w:bCs/>
        <w:color w:val="005192"/>
        <w:sz w:val="28"/>
        <w:szCs w:val="44"/>
      </w:rPr>
      <w:t xml:space="preserve">  </w:t>
    </w:r>
  </w:p>
  <w:p w14:paraId="46D2D4B8" w14:textId="77777777" w:rsidR="00025F45" w:rsidRDefault="00025F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65AC3" w14:textId="77777777" w:rsidR="008D04DA" w:rsidRDefault="008D04DA" w:rsidP="00025F45">
      <w:r>
        <w:separator/>
      </w:r>
    </w:p>
  </w:footnote>
  <w:footnote w:type="continuationSeparator" w:id="0">
    <w:p w14:paraId="7E8DE0F4" w14:textId="77777777" w:rsidR="008D04DA" w:rsidRDefault="008D04DA" w:rsidP="00025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6DAF3" w14:textId="760FF46F" w:rsidR="00025F45" w:rsidRDefault="00025F45">
    <w:pPr>
      <w:pStyle w:val="a3"/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 wp14:anchorId="02CC8684" wp14:editId="0618317C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szCs w:val="32"/>
      </w:rPr>
      <w:t>交通运输部行政规范性文</w:t>
    </w:r>
    <w:r w:rsidR="00AB69EB">
      <w:rPr>
        <w:rFonts w:ascii="宋体" w:eastAsia="宋体" w:hAnsi="宋体" w:cs="宋体" w:hint="eastAsia"/>
        <w:b/>
        <w:bCs/>
        <w:color w:val="005192"/>
        <w:sz w:val="32"/>
        <w:szCs w:val="32"/>
      </w:rPr>
      <w:t>件</w:t>
    </w:r>
    <w:r>
      <w:ptab w:relativeTo="margin" w:alignment="right" w:leader="none"/>
    </w:r>
  </w:p>
  <w:p w14:paraId="0FD1A889" w14:textId="5E79282E" w:rsidR="00025F45" w:rsidRDefault="00025F45">
    <w:pPr>
      <w:pStyle w:val="a3"/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BA7E49" wp14:editId="3C918704">
              <wp:simplePos x="0" y="0"/>
              <wp:positionH relativeFrom="margin">
                <wp:posOffset>-11892</wp:posOffset>
              </wp:positionH>
              <wp:positionV relativeFrom="paragraph">
                <wp:posOffset>171002</wp:posOffset>
              </wp:positionV>
              <wp:extent cx="5311976" cy="0"/>
              <wp:effectExtent l="0" t="0" r="0" b="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11976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990D8B" id="直接连接符 4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5pt,13.45pt" to="417.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" strokecolor="#005192" strokeweight="1.7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CC"/>
    <w:rsid w:val="00025F45"/>
    <w:rsid w:val="00896040"/>
    <w:rsid w:val="008D04DA"/>
    <w:rsid w:val="009F1563"/>
    <w:rsid w:val="00AB69EB"/>
    <w:rsid w:val="00AD35BF"/>
    <w:rsid w:val="00AD6589"/>
    <w:rsid w:val="00AF3870"/>
    <w:rsid w:val="00B5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B790F"/>
  <w15:chartTrackingRefBased/>
  <w15:docId w15:val="{6789A117-97D3-4FD8-B601-65DDCB6A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5F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5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5F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震</dc:creator>
  <cp:keywords/>
  <dc:description/>
  <cp:lastModifiedBy>yan</cp:lastModifiedBy>
  <cp:revision>4</cp:revision>
  <dcterms:created xsi:type="dcterms:W3CDTF">2022-12-02T07:22:00Z</dcterms:created>
  <dcterms:modified xsi:type="dcterms:W3CDTF">2022-12-07T06:59:00Z</dcterms:modified>
</cp:coreProperties>
</file>